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7F" w:rsidRDefault="002C0F7F">
      <w:pPr>
        <w:spacing w:line="1" w:lineRule="exact"/>
        <w:rPr>
          <w:sz w:val="2"/>
          <w:szCs w:val="2"/>
        </w:rPr>
      </w:pPr>
      <w:r>
        <w:rPr>
          <w:noProof/>
        </w:rPr>
        <mc:AlternateContent>
          <mc:Choice Requires="wps">
            <w:drawing>
              <wp:anchor distT="0" distB="0" distL="6400800" distR="6400800" simplePos="0" relativeHeight="251659264" behindDoc="0" locked="0" layoutInCell="1" allowOverlap="1">
                <wp:simplePos x="0" y="0"/>
                <wp:positionH relativeFrom="margin">
                  <wp:posOffset>0</wp:posOffset>
                </wp:positionH>
                <wp:positionV relativeFrom="paragraph">
                  <wp:posOffset>0</wp:posOffset>
                </wp:positionV>
                <wp:extent cx="7259955" cy="10551795"/>
                <wp:effectExtent l="0" t="0" r="0" b="19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9955" cy="1055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F7F" w:rsidRDefault="002C0F7F" w:rsidP="002C0F7F">
                            <w:pPr>
                              <w:spacing w:after="0"/>
                            </w:pPr>
                            <w:r w:rsidRPr="002C0F7F">
                              <w:rPr>
                                <w:rFonts w:ascii="Times New Roman" w:hAnsi="Times New Roman" w:cs="Times New Roman"/>
                                <w:noProof/>
                              </w:rPr>
                              <w:drawing>
                                <wp:inline distT="0" distB="0" distL="0" distR="0" wp14:anchorId="5B571A3F" wp14:editId="3796C7D1">
                                  <wp:extent cx="6691762" cy="8296275"/>
                                  <wp:effectExtent l="19050" t="19050" r="139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696080" cy="8301628"/>
                                          </a:xfrm>
                                          <a:prstGeom prst="rect">
                                            <a:avLst/>
                                          </a:prstGeom>
                                          <a:noFill/>
                                          <a:ln>
                                            <a:solidFill>
                                              <a:schemeClr val="bg1"/>
                                            </a:solid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71.65pt;height:830.85pt;z-index:25165926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jirgIAAKs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w4qSFFt3TQaO1GFBgqtN3KgGnuw7c9ADb0GXLVHW3ovimEBebmvA9vZFS9DUlJWTnm5vuxdUR&#10;RxmQXf9RlBCGHLSwQEMlW1M6KAYCdOjSw7kzJpUCNhdBFMdRhFEBZ74XRf4ijmwQkkz3O6n0eypa&#10;ZIwUS+i9xSfHW6VNPiSZXEw4LnLWNLb/DX+2AY7jDkSHq+bM5GHb+Rh78Xa5XYZOGMy3TuhlmXOT&#10;b0JnnvuLKHuXbTaZ/9PE9cOkZmVJuQkzScsP/6x1J5GPojiLS4mGlQbOpKTkfrdpJDoSkHZuv1NB&#10;Ltzc52nYIgCXF5T8IPTWQezk8+XCCfMwcuKFt3Q8P17Hcy+Mwyx/TumWcfrvlFCf4jgKolFOv+Xm&#10;2e81N5K0TMPwaFib4uXZiSRGhFte2tZqwprRviiFSf+pFNDuqdFWskalo171sBsAxeh4J8oHEK8U&#10;oCxQKEw8MGohf2DUw/RIsfp+IJJi1Hzg8ADMqJkMORm7ySC8gKsp1hiN5kaPI+nQSbavAXl8Ylzc&#10;wCOpmFXvUxanpwUTwZI4TS8zci7/rdfTjF39AgAA//8DAFBLAwQUAAYACAAAACEAZpFiFt0AAAAH&#10;AQAADwAAAGRycy9kb3ducmV2LnhtbEyPQU/DMAyF70j8h8hI3FhahgqUptOE4ISE6MqBo9t4bbTG&#10;KU22lX9PxmVcrGc9673PxWq2gzjQ5I1jBekiAUHcOm24U/BZv948gPABWePgmBT8kIdVeXlRYK7d&#10;kSs6bEInYgj7HBX0IYy5lL7tyaJfuJE4els3WQxxnTqpJzzGcDvI2yTJpEXDsaHHkZ57anebvVWw&#10;/uLqxXy/Nx/VtjJ1/ZjwW7ZT6vpqXj+BCDSH8zGc8CM6lJGpcXvWXgwK4iPhb5689G65BNFElWXp&#10;PciykP/5y18AAAD//wMAUEsBAi0AFAAGAAgAAAAhALaDOJL+AAAA4QEAABMAAAAAAAAAAAAAAAAA&#10;AAAAAFtDb250ZW50X1R5cGVzXS54bWxQSwECLQAUAAYACAAAACEAOP0h/9YAAACUAQAACwAAAAAA&#10;AAAAAAAAAAAvAQAAX3JlbHMvLnJlbHNQSwECLQAUAAYACAAAACEA2bBI4q4CAACrBQAADgAAAAAA&#10;AAAAAAAAAAAuAgAAZHJzL2Uyb0RvYy54bWxQSwECLQAUAAYACAAAACEAZpFiFt0AAAAHAQAADwAA&#10;AAAAAAAAAAAAAAAIBQAAZHJzL2Rvd25yZXYueG1sUEsFBgAAAAAEAAQA8wAAABIGAAAAAA==&#10;" filled="f" stroked="f">
                <v:textbox inset="0,0,0,0">
                  <w:txbxContent>
                    <w:p w:rsidR="002C0F7F" w:rsidRDefault="002C0F7F" w:rsidP="002C0F7F">
                      <w:pPr>
                        <w:spacing w:after="0"/>
                      </w:pPr>
                      <w:bookmarkStart w:id="1" w:name="_GoBack"/>
                      <w:r w:rsidRPr="002C0F7F">
                        <w:rPr>
                          <w:rFonts w:ascii="Times New Roman" w:hAnsi="Times New Roman" w:cs="Times New Roman"/>
                          <w:noProof/>
                        </w:rPr>
                        <w:drawing>
                          <wp:inline distT="0" distB="0" distL="0" distR="0" wp14:anchorId="5B571A3F" wp14:editId="3796C7D1">
                            <wp:extent cx="6691762" cy="8296275"/>
                            <wp:effectExtent l="19050" t="19050" r="139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696080" cy="8301628"/>
                                    </a:xfrm>
                                    <a:prstGeom prst="rect">
                                      <a:avLst/>
                                    </a:prstGeom>
                                    <a:noFill/>
                                    <a:ln>
                                      <a:solidFill>
                                        <a:schemeClr val="bg1"/>
                                      </a:solidFill>
                                    </a:ln>
                                  </pic:spPr>
                                </pic:pic>
                              </a:graphicData>
                            </a:graphic>
                          </wp:inline>
                        </w:drawing>
                      </w:r>
                      <w:bookmarkEnd w:id="1"/>
                    </w:p>
                  </w:txbxContent>
                </v:textbox>
                <w10:wrap type="topAndBottom" anchorx="margin"/>
              </v:shape>
            </w:pict>
          </mc:Fallback>
        </mc:AlternateContent>
      </w:r>
    </w:p>
    <w:p w:rsidR="002A6320" w:rsidRPr="002A6320" w:rsidRDefault="002A6320" w:rsidP="00741E80">
      <w:pPr>
        <w:spacing w:after="0" w:line="240" w:lineRule="auto"/>
        <w:jc w:val="center"/>
        <w:rPr>
          <w:rFonts w:ascii="Times New Roman" w:eastAsia="Times New Roman" w:hAnsi="Times New Roman" w:cs="Times New Roman"/>
          <w:b/>
          <w:kern w:val="0"/>
          <w:sz w:val="24"/>
          <w:szCs w:val="24"/>
        </w:rPr>
      </w:pPr>
      <w:r w:rsidRPr="002A6320">
        <w:rPr>
          <w:rFonts w:ascii="Times New Roman" w:eastAsia="Times New Roman" w:hAnsi="Times New Roman" w:cs="Times New Roman"/>
          <w:b/>
          <w:kern w:val="0"/>
          <w:sz w:val="24"/>
          <w:szCs w:val="24"/>
        </w:rPr>
        <w:lastRenderedPageBreak/>
        <w:t>Оглавление</w:t>
      </w:r>
    </w:p>
    <w:p w:rsidR="002A6320" w:rsidRPr="002A6320" w:rsidRDefault="002A6320" w:rsidP="002A6320">
      <w:pPr>
        <w:suppressAutoHyphens w:val="0"/>
        <w:spacing w:after="0" w:line="240" w:lineRule="auto"/>
        <w:jc w:val="center"/>
        <w:rPr>
          <w:rFonts w:ascii="Times New Roman" w:eastAsia="Times New Roman" w:hAnsi="Times New Roman" w:cs="Times New Roman"/>
          <w:b/>
          <w:kern w:val="0"/>
          <w:sz w:val="24"/>
          <w:szCs w:val="24"/>
        </w:rPr>
      </w:pPr>
    </w:p>
    <w:tbl>
      <w:tblPr>
        <w:tblW w:w="8148" w:type="dxa"/>
        <w:tblInd w:w="-176" w:type="dxa"/>
        <w:tblLook w:val="04A0" w:firstRow="1" w:lastRow="0" w:firstColumn="1" w:lastColumn="0" w:noHBand="0" w:noVBand="1"/>
      </w:tblPr>
      <w:tblGrid>
        <w:gridCol w:w="8148"/>
      </w:tblGrid>
      <w:tr w:rsidR="005C4AE5" w:rsidRPr="002A6320" w:rsidTr="005C4AE5">
        <w:tc>
          <w:tcPr>
            <w:tcW w:w="8148" w:type="dxa"/>
            <w:shd w:val="clear" w:color="auto" w:fill="auto"/>
          </w:tcPr>
          <w:p w:rsidR="005C4AE5" w:rsidRPr="002A6320" w:rsidRDefault="005C4AE5" w:rsidP="00F9495E">
            <w:pPr>
              <w:numPr>
                <w:ilvl w:val="0"/>
                <w:numId w:val="19"/>
              </w:numPr>
              <w:suppressAutoHyphens w:val="0"/>
              <w:spacing w:after="0" w:line="240" w:lineRule="auto"/>
              <w:rPr>
                <w:rFonts w:ascii="Times New Roman" w:eastAsia="Times New Roman" w:hAnsi="Times New Roman" w:cs="Times New Roman"/>
                <w:kern w:val="0"/>
                <w:sz w:val="24"/>
                <w:szCs w:val="24"/>
              </w:rPr>
            </w:pPr>
            <w:r w:rsidRPr="005E4DD1">
              <w:rPr>
                <w:rFonts w:ascii="Times New Roman" w:eastAsia="Times New Roman" w:hAnsi="Times New Roman" w:cs="Times New Roman"/>
                <w:kern w:val="0"/>
                <w:sz w:val="24"/>
                <w:szCs w:val="24"/>
              </w:rPr>
              <w:t>ОБЩИЕ ПОЛОЖЕНИЯ</w:t>
            </w:r>
          </w:p>
        </w:tc>
      </w:tr>
      <w:tr w:rsidR="005C4AE5" w:rsidRPr="002A6320" w:rsidTr="005C4AE5">
        <w:tc>
          <w:tcPr>
            <w:tcW w:w="8148" w:type="dxa"/>
            <w:shd w:val="clear" w:color="auto" w:fill="auto"/>
          </w:tcPr>
          <w:p w:rsidR="005C4AE5" w:rsidRPr="002A6320" w:rsidRDefault="005C4AE5" w:rsidP="00F9495E">
            <w:pPr>
              <w:numPr>
                <w:ilvl w:val="0"/>
                <w:numId w:val="19"/>
              </w:numPr>
              <w:suppressAutoHyphens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ДОКУМЕНТАЦИЯ О КОНКУРЕНТНОЙ ПРОЦЕДУРЕ</w:t>
            </w:r>
          </w:p>
        </w:tc>
      </w:tr>
      <w:tr w:rsidR="005C4AE5" w:rsidRPr="002A6320" w:rsidTr="005C4AE5">
        <w:tc>
          <w:tcPr>
            <w:tcW w:w="8148" w:type="dxa"/>
            <w:shd w:val="clear" w:color="auto" w:fill="auto"/>
          </w:tcPr>
          <w:p w:rsidR="005C4AE5" w:rsidRPr="002A6320" w:rsidRDefault="005C4AE5" w:rsidP="00F9495E">
            <w:pPr>
              <w:numPr>
                <w:ilvl w:val="0"/>
                <w:numId w:val="19"/>
              </w:numPr>
              <w:suppressAutoHyphens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bCs/>
                <w:sz w:val="24"/>
                <w:szCs w:val="24"/>
              </w:rPr>
              <w:t>КОМИССИЯ</w:t>
            </w:r>
            <w:r w:rsidRPr="005E4DD1">
              <w:rPr>
                <w:rFonts w:ascii="Times New Roman" w:eastAsia="Times New Roman" w:hAnsi="Times New Roman" w:cs="Times New Roman"/>
                <w:bCs/>
                <w:sz w:val="24"/>
                <w:szCs w:val="24"/>
              </w:rPr>
              <w:t xml:space="preserve"> ПО ПРОВЕДЕНИЮ </w:t>
            </w:r>
            <w:r>
              <w:rPr>
                <w:rFonts w:ascii="Times New Roman" w:eastAsia="Times New Roman" w:hAnsi="Times New Roman" w:cs="Times New Roman"/>
                <w:bCs/>
                <w:sz w:val="24"/>
                <w:szCs w:val="24"/>
              </w:rPr>
              <w:t>КОНКУРЕНТНЫХ</w:t>
            </w:r>
            <w:r w:rsidRPr="005E4DD1">
              <w:rPr>
                <w:rFonts w:ascii="Times New Roman" w:eastAsia="Times New Roman" w:hAnsi="Times New Roman" w:cs="Times New Roman"/>
                <w:bCs/>
                <w:sz w:val="24"/>
                <w:szCs w:val="24"/>
              </w:rPr>
              <w:t xml:space="preserve"> ПРОЦЕДУР</w:t>
            </w:r>
          </w:p>
        </w:tc>
      </w:tr>
      <w:tr w:rsidR="005C4AE5" w:rsidRPr="002A6320" w:rsidTr="005C4AE5">
        <w:tc>
          <w:tcPr>
            <w:tcW w:w="8148" w:type="dxa"/>
            <w:shd w:val="clear" w:color="auto" w:fill="auto"/>
          </w:tcPr>
          <w:p w:rsidR="005C4AE5" w:rsidRPr="002A6320" w:rsidRDefault="005C4AE5" w:rsidP="00F9495E">
            <w:pPr>
              <w:numPr>
                <w:ilvl w:val="0"/>
                <w:numId w:val="19"/>
              </w:numPr>
              <w:spacing w:after="0" w:line="240" w:lineRule="auto"/>
              <w:rPr>
                <w:rFonts w:ascii="Times New Roman" w:eastAsia="Times New Roman" w:hAnsi="Times New Roman" w:cs="Times New Roman"/>
                <w:kern w:val="0"/>
                <w:sz w:val="24"/>
                <w:szCs w:val="24"/>
              </w:rPr>
            </w:pPr>
            <w:r w:rsidRPr="005E4DD1">
              <w:rPr>
                <w:rFonts w:ascii="Times New Roman" w:eastAsia="Times New Roman" w:hAnsi="Times New Roman" w:cs="Times New Roman"/>
                <w:bCs/>
                <w:sz w:val="24"/>
                <w:szCs w:val="24"/>
              </w:rPr>
              <w:t xml:space="preserve">ОБЩИЕ ТРЕБОВАНИЯ К УЧАСТНИКАМ </w:t>
            </w:r>
            <w:r>
              <w:rPr>
                <w:rFonts w:ascii="Times New Roman" w:eastAsia="Times New Roman" w:hAnsi="Times New Roman" w:cs="Times New Roman"/>
                <w:bCs/>
                <w:sz w:val="24"/>
                <w:szCs w:val="24"/>
              </w:rPr>
              <w:t>КОНКУРЕНТНОЙ</w:t>
            </w:r>
            <w:r w:rsidRPr="005E4DD1">
              <w:rPr>
                <w:rFonts w:ascii="Times New Roman" w:eastAsia="Times New Roman" w:hAnsi="Times New Roman" w:cs="Times New Roman"/>
                <w:bCs/>
                <w:sz w:val="24"/>
                <w:szCs w:val="24"/>
              </w:rPr>
              <w:t xml:space="preserve"> ПРОЦЕДУРЫ</w:t>
            </w:r>
          </w:p>
        </w:tc>
      </w:tr>
      <w:tr w:rsidR="005C4AE5" w:rsidRPr="002A6320" w:rsidTr="005C4AE5">
        <w:tc>
          <w:tcPr>
            <w:tcW w:w="8148" w:type="dxa"/>
            <w:shd w:val="clear" w:color="auto" w:fill="auto"/>
          </w:tcPr>
          <w:p w:rsidR="005C4AE5" w:rsidRPr="002A6320" w:rsidRDefault="005C4AE5" w:rsidP="00F9495E">
            <w:pPr>
              <w:numPr>
                <w:ilvl w:val="0"/>
                <w:numId w:val="19"/>
              </w:numPr>
              <w:spacing w:after="0" w:line="240" w:lineRule="auto"/>
              <w:rPr>
                <w:rFonts w:ascii="Times New Roman" w:eastAsia="Times New Roman" w:hAnsi="Times New Roman" w:cs="Times New Roman"/>
                <w:kern w:val="0"/>
                <w:sz w:val="24"/>
                <w:szCs w:val="24"/>
              </w:rPr>
            </w:pPr>
            <w:r w:rsidRPr="005E4DD1">
              <w:rPr>
                <w:rFonts w:ascii="Times New Roman" w:eastAsia="Times New Roman" w:hAnsi="Times New Roman" w:cs="Times New Roman"/>
                <w:bCs/>
                <w:sz w:val="24"/>
                <w:szCs w:val="24"/>
              </w:rPr>
              <w:t xml:space="preserve">ПОРЯДОК ПОДАЧИ ЗАЯВОК НА УЧАСТИЕ В </w:t>
            </w:r>
            <w:r>
              <w:rPr>
                <w:rFonts w:ascii="Times New Roman" w:eastAsia="Times New Roman" w:hAnsi="Times New Roman" w:cs="Times New Roman"/>
                <w:bCs/>
                <w:sz w:val="24"/>
                <w:szCs w:val="24"/>
              </w:rPr>
              <w:t>КОНКУРЕНТНОЙ</w:t>
            </w:r>
            <w:r w:rsidRPr="005E4DD1">
              <w:rPr>
                <w:rFonts w:ascii="Times New Roman" w:eastAsia="Times New Roman" w:hAnsi="Times New Roman" w:cs="Times New Roman"/>
                <w:bCs/>
                <w:sz w:val="24"/>
                <w:szCs w:val="24"/>
              </w:rPr>
              <w:t xml:space="preserve"> ПРОЦЕДУРЕ</w:t>
            </w:r>
          </w:p>
        </w:tc>
      </w:tr>
      <w:tr w:rsidR="005C4AE5" w:rsidRPr="002A6320" w:rsidTr="005C4AE5">
        <w:tc>
          <w:tcPr>
            <w:tcW w:w="8148" w:type="dxa"/>
            <w:shd w:val="clear" w:color="auto" w:fill="auto"/>
          </w:tcPr>
          <w:p w:rsidR="005C4AE5" w:rsidRPr="002A6320" w:rsidRDefault="005C4AE5" w:rsidP="00F9495E">
            <w:pPr>
              <w:numPr>
                <w:ilvl w:val="0"/>
                <w:numId w:val="19"/>
              </w:num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ИНФОРМАЦИОННОЕ ОБЕСПЕЧЕНИЕ ПРОЦЕДУРЫ</w:t>
            </w:r>
          </w:p>
        </w:tc>
      </w:tr>
      <w:tr w:rsidR="005C4AE5" w:rsidRPr="002A6320" w:rsidTr="005C4AE5">
        <w:tc>
          <w:tcPr>
            <w:tcW w:w="8148" w:type="dxa"/>
            <w:shd w:val="clear" w:color="auto" w:fill="auto"/>
          </w:tcPr>
          <w:p w:rsidR="005C4AE5" w:rsidRPr="002A6320" w:rsidRDefault="005C4AE5" w:rsidP="00F9495E">
            <w:pPr>
              <w:numPr>
                <w:ilvl w:val="0"/>
                <w:numId w:val="19"/>
              </w:numPr>
              <w:spacing w:after="0" w:line="240" w:lineRule="auto"/>
              <w:rPr>
                <w:rFonts w:ascii="Times New Roman" w:eastAsia="Times New Roman" w:hAnsi="Times New Roman" w:cs="Times New Roman"/>
                <w:kern w:val="0"/>
                <w:sz w:val="24"/>
                <w:szCs w:val="24"/>
              </w:rPr>
            </w:pPr>
            <w:r w:rsidRPr="005E4DD1">
              <w:rPr>
                <w:rFonts w:ascii="Times New Roman" w:eastAsia="Times New Roman" w:hAnsi="Times New Roman" w:cs="Times New Roman"/>
                <w:bCs/>
                <w:sz w:val="24"/>
                <w:szCs w:val="24"/>
              </w:rPr>
              <w:t xml:space="preserve">ОСНОВАНИЯ ДЛЯ ОТКАЗА В ДОПУСКЕ К УЧАСТИЮ В </w:t>
            </w:r>
            <w:r>
              <w:rPr>
                <w:rFonts w:ascii="Times New Roman" w:eastAsia="Times New Roman" w:hAnsi="Times New Roman" w:cs="Times New Roman"/>
                <w:bCs/>
                <w:sz w:val="24"/>
                <w:szCs w:val="24"/>
              </w:rPr>
              <w:t>КОНКУРЕНТНОЙ</w:t>
            </w:r>
            <w:r w:rsidRPr="005E4DD1">
              <w:rPr>
                <w:rFonts w:ascii="Times New Roman" w:eastAsia="Times New Roman" w:hAnsi="Times New Roman" w:cs="Times New Roman"/>
                <w:bCs/>
                <w:sz w:val="24"/>
                <w:szCs w:val="24"/>
              </w:rPr>
              <w:t xml:space="preserve"> ПРОЦЕДУРЕ</w:t>
            </w:r>
          </w:p>
        </w:tc>
      </w:tr>
      <w:tr w:rsidR="005C4AE5" w:rsidRPr="002A6320" w:rsidTr="005C4AE5">
        <w:tc>
          <w:tcPr>
            <w:tcW w:w="8148" w:type="dxa"/>
            <w:shd w:val="clear" w:color="auto" w:fill="auto"/>
          </w:tcPr>
          <w:p w:rsidR="005C4AE5" w:rsidRPr="002A6320" w:rsidRDefault="005C4AE5" w:rsidP="00F9495E">
            <w:pPr>
              <w:numPr>
                <w:ilvl w:val="0"/>
                <w:numId w:val="19"/>
              </w:numPr>
              <w:spacing w:after="0" w:line="240" w:lineRule="auto"/>
              <w:rPr>
                <w:rFonts w:ascii="Times New Roman" w:eastAsia="Times New Roman" w:hAnsi="Times New Roman" w:cs="Times New Roman"/>
                <w:kern w:val="0"/>
                <w:sz w:val="24"/>
                <w:szCs w:val="24"/>
              </w:rPr>
            </w:pPr>
            <w:r w:rsidRPr="005E4DD1">
              <w:rPr>
                <w:rFonts w:ascii="Times New Roman" w:eastAsia="Times New Roman" w:hAnsi="Times New Roman" w:cs="Times New Roman"/>
                <w:bCs/>
                <w:sz w:val="24"/>
                <w:szCs w:val="24"/>
              </w:rPr>
              <w:t xml:space="preserve">ПОРЯДОК РАССМОТРЕНИЯ ЗАЯВОК НА УЧАСТИЕ В </w:t>
            </w:r>
            <w:r>
              <w:rPr>
                <w:rFonts w:ascii="Times New Roman" w:eastAsia="Times New Roman" w:hAnsi="Times New Roman" w:cs="Times New Roman"/>
                <w:bCs/>
                <w:sz w:val="24"/>
                <w:szCs w:val="24"/>
              </w:rPr>
              <w:t>КОНКУРЕНТНОЙ</w:t>
            </w:r>
            <w:r w:rsidRPr="005E4DD1">
              <w:rPr>
                <w:rFonts w:ascii="Times New Roman" w:eastAsia="Times New Roman" w:hAnsi="Times New Roman" w:cs="Times New Roman"/>
                <w:bCs/>
                <w:sz w:val="24"/>
                <w:szCs w:val="24"/>
              </w:rPr>
              <w:t xml:space="preserve"> ПРОЦЕДУРЕ</w:t>
            </w:r>
          </w:p>
        </w:tc>
      </w:tr>
      <w:tr w:rsidR="005C4AE5" w:rsidRPr="002A6320" w:rsidTr="005C4AE5">
        <w:tc>
          <w:tcPr>
            <w:tcW w:w="8148" w:type="dxa"/>
            <w:shd w:val="clear" w:color="auto" w:fill="auto"/>
          </w:tcPr>
          <w:p w:rsidR="005C4AE5" w:rsidRPr="002A6320" w:rsidRDefault="005C4AE5" w:rsidP="00F9495E">
            <w:pPr>
              <w:numPr>
                <w:ilvl w:val="0"/>
                <w:numId w:val="19"/>
              </w:numPr>
              <w:spacing w:after="0" w:line="240" w:lineRule="auto"/>
              <w:rPr>
                <w:rFonts w:ascii="Times New Roman" w:eastAsia="Times New Roman" w:hAnsi="Times New Roman" w:cs="Times New Roman"/>
                <w:kern w:val="0"/>
                <w:sz w:val="24"/>
                <w:szCs w:val="24"/>
              </w:rPr>
            </w:pPr>
            <w:r w:rsidRPr="005E4DD1">
              <w:rPr>
                <w:rFonts w:ascii="Times New Roman" w:hAnsi="Times New Roman" w:cs="Times New Roman"/>
                <w:sz w:val="24"/>
                <w:szCs w:val="24"/>
              </w:rPr>
              <w:t xml:space="preserve">ОБЕСПЕЧЕНИЕ УЧАСТИЯ В </w:t>
            </w:r>
            <w:r>
              <w:rPr>
                <w:rFonts w:ascii="Times New Roman" w:hAnsi="Times New Roman" w:cs="Times New Roman"/>
                <w:sz w:val="24"/>
                <w:szCs w:val="24"/>
              </w:rPr>
              <w:t>КОНКУРЕНТНОЙ ПРОЦЕДУРЕ.</w:t>
            </w:r>
            <w:r w:rsidRPr="005E4DD1">
              <w:rPr>
                <w:rFonts w:ascii="Times New Roman" w:hAnsi="Times New Roman" w:cs="Times New Roman"/>
                <w:sz w:val="24"/>
                <w:szCs w:val="24"/>
              </w:rPr>
              <w:t xml:space="preserve"> ОБЕСПЕЧЕНИЕ ИСПОЛНЕНИЯ ДОГОВОРА, ЗАКЛЮЧАЕМОГО ПО РЕЗУЛЬТАТАМ </w:t>
            </w:r>
            <w:r>
              <w:rPr>
                <w:rFonts w:ascii="Times New Roman" w:hAnsi="Times New Roman" w:cs="Times New Roman"/>
                <w:sz w:val="24"/>
                <w:szCs w:val="24"/>
              </w:rPr>
              <w:t>КОНКУРЕНТНОЙ</w:t>
            </w:r>
            <w:r w:rsidRPr="005E4DD1">
              <w:rPr>
                <w:rFonts w:ascii="Times New Roman" w:hAnsi="Times New Roman" w:cs="Times New Roman"/>
                <w:sz w:val="24"/>
                <w:szCs w:val="24"/>
              </w:rPr>
              <w:t xml:space="preserve"> ПРОЦЕДУРЫ</w:t>
            </w:r>
          </w:p>
        </w:tc>
      </w:tr>
      <w:tr w:rsidR="005C4AE5" w:rsidRPr="002A6320" w:rsidTr="005C4AE5">
        <w:tc>
          <w:tcPr>
            <w:tcW w:w="8148" w:type="dxa"/>
            <w:shd w:val="clear" w:color="auto" w:fill="auto"/>
          </w:tcPr>
          <w:p w:rsidR="005C4AE5" w:rsidRPr="002A6320" w:rsidRDefault="005C4AE5" w:rsidP="00F9495E">
            <w:pPr>
              <w:numPr>
                <w:ilvl w:val="0"/>
                <w:numId w:val="19"/>
              </w:numPr>
              <w:spacing w:after="0" w:line="240" w:lineRule="auto"/>
              <w:rPr>
                <w:rFonts w:ascii="Times New Roman" w:eastAsia="Times New Roman" w:hAnsi="Times New Roman" w:cs="Times New Roman"/>
                <w:kern w:val="0"/>
                <w:sz w:val="24"/>
                <w:szCs w:val="24"/>
              </w:rPr>
            </w:pPr>
            <w:r w:rsidRPr="005E4DD1">
              <w:rPr>
                <w:rFonts w:ascii="Times New Roman" w:eastAsia="Times New Roman" w:hAnsi="Times New Roman" w:cs="Times New Roman"/>
                <w:bCs/>
                <w:sz w:val="24"/>
                <w:szCs w:val="24"/>
              </w:rPr>
              <w:t>ПОРЯДОК ПРОВЕДЕНИЯ АУКЦИОНА</w:t>
            </w:r>
          </w:p>
        </w:tc>
      </w:tr>
      <w:tr w:rsidR="005C4AE5" w:rsidRPr="002A6320" w:rsidTr="005C4AE5">
        <w:tc>
          <w:tcPr>
            <w:tcW w:w="8148" w:type="dxa"/>
            <w:shd w:val="clear" w:color="auto" w:fill="auto"/>
          </w:tcPr>
          <w:p w:rsidR="005C4AE5" w:rsidRPr="002A6320" w:rsidRDefault="005C4AE5" w:rsidP="00F9495E">
            <w:pPr>
              <w:numPr>
                <w:ilvl w:val="0"/>
                <w:numId w:val="19"/>
              </w:numPr>
              <w:suppressAutoHyphens w:val="0"/>
              <w:spacing w:after="0" w:line="240" w:lineRule="auto"/>
              <w:rPr>
                <w:rFonts w:ascii="Times New Roman" w:eastAsia="Times New Roman" w:hAnsi="Times New Roman" w:cs="Times New Roman"/>
                <w:kern w:val="0"/>
                <w:sz w:val="24"/>
                <w:szCs w:val="24"/>
              </w:rPr>
            </w:pPr>
            <w:r w:rsidRPr="005E4DD1">
              <w:rPr>
                <w:rFonts w:ascii="Times New Roman" w:eastAsia="Times New Roman" w:hAnsi="Times New Roman" w:cs="Times New Roman"/>
                <w:kern w:val="0"/>
                <w:sz w:val="24"/>
                <w:szCs w:val="24"/>
              </w:rPr>
              <w:t>РАССМОТРЕНИЕ И ОЦЕНКА ЗАЯВОК НА УЧАСТИЕ В КОНКУРСЕ</w:t>
            </w:r>
          </w:p>
        </w:tc>
      </w:tr>
      <w:tr w:rsidR="005C4AE5" w:rsidRPr="002A6320" w:rsidTr="005C4AE5">
        <w:tc>
          <w:tcPr>
            <w:tcW w:w="8148" w:type="dxa"/>
            <w:shd w:val="clear" w:color="auto" w:fill="auto"/>
          </w:tcPr>
          <w:p w:rsidR="005C4AE5" w:rsidRPr="002A6320" w:rsidRDefault="005C4AE5" w:rsidP="00F9495E">
            <w:pPr>
              <w:numPr>
                <w:ilvl w:val="0"/>
                <w:numId w:val="19"/>
              </w:numPr>
              <w:spacing w:after="0" w:line="240" w:lineRule="auto"/>
              <w:rPr>
                <w:rFonts w:ascii="Times New Roman" w:eastAsia="Times New Roman" w:hAnsi="Times New Roman" w:cs="Times New Roman"/>
                <w:kern w:val="0"/>
                <w:sz w:val="24"/>
                <w:szCs w:val="24"/>
              </w:rPr>
            </w:pPr>
            <w:r w:rsidRPr="005E4DD1">
              <w:rPr>
                <w:rFonts w:ascii="Times New Roman" w:hAnsi="Times New Roman" w:cs="Times New Roman"/>
                <w:sz w:val="24"/>
                <w:szCs w:val="24"/>
              </w:rPr>
              <w:t>РАССМОТРЕНИЕ И ОЦЕНКА ЗАЯВОК НА УЧАСТИЕ В ЗАПРОСЕ КОТИРОВОК</w:t>
            </w:r>
          </w:p>
        </w:tc>
      </w:tr>
      <w:tr w:rsidR="005C4AE5" w:rsidRPr="002A6320" w:rsidTr="005C4AE5">
        <w:tc>
          <w:tcPr>
            <w:tcW w:w="8148" w:type="dxa"/>
            <w:shd w:val="clear" w:color="auto" w:fill="auto"/>
          </w:tcPr>
          <w:p w:rsidR="005C4AE5" w:rsidRDefault="005C4AE5" w:rsidP="00F9495E">
            <w:pPr>
              <w:numPr>
                <w:ilvl w:val="0"/>
                <w:numId w:val="19"/>
              </w:numPr>
              <w:spacing w:after="0" w:line="240" w:lineRule="auto"/>
              <w:rPr>
                <w:rFonts w:ascii="Times New Roman" w:hAnsi="Times New Roman" w:cs="Times New Roman"/>
                <w:sz w:val="24"/>
                <w:szCs w:val="24"/>
              </w:rPr>
            </w:pPr>
            <w:r w:rsidRPr="005E4DD1">
              <w:rPr>
                <w:rFonts w:ascii="Times New Roman" w:hAnsi="Times New Roman" w:cs="Times New Roman"/>
                <w:sz w:val="24"/>
                <w:szCs w:val="24"/>
              </w:rPr>
              <w:t>РАССМОТРЕНИЕ И ОЦЕНКА ЗАЯВОК НА УЧАСТИЕ В ЗАПРОСЕ ПРЕДЛОЖЕНИЙ</w:t>
            </w:r>
          </w:p>
          <w:p w:rsidR="005C4AE5" w:rsidRDefault="005C4AE5" w:rsidP="00F9495E">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ПЕРЕТОРЖКА</w:t>
            </w:r>
          </w:p>
          <w:p w:rsidR="005C4AE5" w:rsidRPr="002A6320" w:rsidRDefault="005C4AE5" w:rsidP="00F9495E">
            <w:pPr>
              <w:numPr>
                <w:ilvl w:val="0"/>
                <w:numId w:val="19"/>
              </w:numPr>
              <w:spacing w:after="0" w:line="240" w:lineRule="auto"/>
              <w:rPr>
                <w:rFonts w:ascii="Times New Roman" w:eastAsia="Times New Roman" w:hAnsi="Times New Roman" w:cs="Times New Roman"/>
                <w:kern w:val="0"/>
                <w:sz w:val="24"/>
                <w:szCs w:val="24"/>
              </w:rPr>
            </w:pPr>
            <w:r w:rsidRPr="005E4DD1">
              <w:rPr>
                <w:rFonts w:ascii="Times New Roman" w:hAnsi="Times New Roman" w:cs="Times New Roman"/>
                <w:sz w:val="24"/>
                <w:szCs w:val="24"/>
              </w:rPr>
              <w:t>ПРИЗНАНИЕ  ПРОЦЕДУРЫ НЕСОСТОЯВШЕЙСЯ</w:t>
            </w:r>
            <w:r>
              <w:rPr>
                <w:rFonts w:ascii="Times New Roman" w:hAnsi="Times New Roman" w:cs="Times New Roman"/>
                <w:sz w:val="24"/>
                <w:szCs w:val="24"/>
              </w:rPr>
              <w:t>. ПОСЛЕДСТВИЯ ПРИЗНАНИЯ ПРОЦЕДУРЫ НЕСОСОЯВШЕЙСЯ</w:t>
            </w:r>
          </w:p>
        </w:tc>
      </w:tr>
      <w:tr w:rsidR="005C4AE5" w:rsidRPr="002A6320" w:rsidTr="005C4AE5">
        <w:tc>
          <w:tcPr>
            <w:tcW w:w="8148" w:type="dxa"/>
            <w:shd w:val="clear" w:color="auto" w:fill="auto"/>
          </w:tcPr>
          <w:p w:rsidR="005C4AE5" w:rsidRPr="002A6320" w:rsidRDefault="005C4AE5" w:rsidP="00F9495E">
            <w:pPr>
              <w:numPr>
                <w:ilvl w:val="0"/>
                <w:numId w:val="19"/>
              </w:numPr>
              <w:spacing w:after="0" w:line="240" w:lineRule="auto"/>
              <w:rPr>
                <w:rFonts w:ascii="Times New Roman" w:eastAsia="Times New Roman" w:hAnsi="Times New Roman" w:cs="Times New Roman"/>
                <w:kern w:val="0"/>
                <w:sz w:val="24"/>
                <w:szCs w:val="24"/>
              </w:rPr>
            </w:pPr>
            <w:r w:rsidRPr="005E4DD1">
              <w:rPr>
                <w:rFonts w:ascii="Times New Roman" w:eastAsia="Times New Roman" w:hAnsi="Times New Roman" w:cs="Times New Roman"/>
                <w:bCs/>
                <w:sz w:val="24"/>
                <w:szCs w:val="24"/>
              </w:rPr>
              <w:t xml:space="preserve">ЗАКЛЮЧЕНИЕ ДОГОВОРА ПО РЕЗУЛЬТАТАМ ПРОВЕДЕНИЯ </w:t>
            </w:r>
            <w:r>
              <w:rPr>
                <w:rFonts w:ascii="Times New Roman" w:eastAsia="Times New Roman" w:hAnsi="Times New Roman" w:cs="Times New Roman"/>
                <w:bCs/>
                <w:sz w:val="24"/>
                <w:szCs w:val="24"/>
              </w:rPr>
              <w:t>КОНКУРЕНТНОЙ</w:t>
            </w:r>
            <w:r w:rsidRPr="005E4DD1">
              <w:rPr>
                <w:rFonts w:ascii="Times New Roman" w:eastAsia="Times New Roman" w:hAnsi="Times New Roman" w:cs="Times New Roman"/>
                <w:bCs/>
                <w:sz w:val="24"/>
                <w:szCs w:val="24"/>
              </w:rPr>
              <w:t xml:space="preserve"> ПРОЦЕДУРЫ</w:t>
            </w:r>
          </w:p>
        </w:tc>
      </w:tr>
      <w:tr w:rsidR="005C4AE5" w:rsidRPr="002A6320" w:rsidTr="005C4AE5">
        <w:tc>
          <w:tcPr>
            <w:tcW w:w="8148" w:type="dxa"/>
            <w:shd w:val="clear" w:color="auto" w:fill="auto"/>
          </w:tcPr>
          <w:p w:rsidR="005C4AE5" w:rsidRPr="002A6320" w:rsidRDefault="005C4AE5" w:rsidP="00F9495E">
            <w:pPr>
              <w:numPr>
                <w:ilvl w:val="0"/>
                <w:numId w:val="19"/>
              </w:numPr>
              <w:spacing w:after="0" w:line="240" w:lineRule="auto"/>
              <w:rPr>
                <w:rFonts w:ascii="Times New Roman" w:eastAsia="Times New Roman" w:hAnsi="Times New Roman" w:cs="Times New Roman"/>
                <w:kern w:val="0"/>
                <w:sz w:val="24"/>
                <w:szCs w:val="24"/>
              </w:rPr>
            </w:pPr>
            <w:r w:rsidRPr="00F9495E">
              <w:rPr>
                <w:rFonts w:ascii="Times New Roman" w:eastAsia="Times New Roman" w:hAnsi="Times New Roman" w:cs="Times New Roman"/>
                <w:bCs/>
                <w:sz w:val="24"/>
                <w:szCs w:val="24"/>
              </w:rPr>
              <w:t>ПОРЯДОК ЗАКЛЮЧЕНИЯ ДОГОВОРА НА ОСНОВАНИИ ПУБЛИЧНОГО ИЗВЕЩЕНИЯ</w:t>
            </w:r>
          </w:p>
        </w:tc>
      </w:tr>
      <w:tr w:rsidR="005C4AE5" w:rsidRPr="002A6320" w:rsidTr="005C4AE5">
        <w:tc>
          <w:tcPr>
            <w:tcW w:w="8148" w:type="dxa"/>
            <w:shd w:val="clear" w:color="auto" w:fill="auto"/>
          </w:tcPr>
          <w:p w:rsidR="005C4AE5" w:rsidRPr="002A6320" w:rsidRDefault="005C4AE5" w:rsidP="00F9495E">
            <w:pPr>
              <w:numPr>
                <w:ilvl w:val="0"/>
                <w:numId w:val="19"/>
              </w:numPr>
              <w:suppressAutoHyphens w:val="0"/>
              <w:spacing w:after="0" w:line="240" w:lineRule="auto"/>
              <w:rPr>
                <w:rFonts w:ascii="Times New Roman" w:eastAsia="Times New Roman" w:hAnsi="Times New Roman" w:cs="Times New Roman"/>
                <w:kern w:val="0"/>
                <w:sz w:val="24"/>
                <w:szCs w:val="24"/>
              </w:rPr>
            </w:pPr>
            <w:r w:rsidRPr="005E4DD1">
              <w:rPr>
                <w:rFonts w:ascii="Times New Roman" w:eastAsia="Times New Roman" w:hAnsi="Times New Roman" w:cs="Times New Roman"/>
                <w:sz w:val="24"/>
                <w:szCs w:val="24"/>
              </w:rPr>
              <w:t>ПОРЯДОК ВСТУПЛЕНИЯ В СИЛУ НАСТОЯЩЕГО ПОЛОЖЕНИЯ</w:t>
            </w:r>
          </w:p>
        </w:tc>
      </w:tr>
    </w:tbl>
    <w:p w:rsidR="004E576D" w:rsidRPr="00497DDF" w:rsidRDefault="002A6320" w:rsidP="0051166D">
      <w:pPr>
        <w:suppressAutoHyphens w:val="0"/>
        <w:spacing w:after="0" w:line="240" w:lineRule="auto"/>
        <w:jc w:val="center"/>
        <w:rPr>
          <w:rFonts w:ascii="Times New Roman" w:hAnsi="Times New Roman" w:cs="Times New Roman"/>
          <w:sz w:val="24"/>
          <w:szCs w:val="24"/>
        </w:rPr>
      </w:pPr>
      <w:r w:rsidRPr="00F9495E">
        <w:rPr>
          <w:rFonts w:ascii="Times New Roman" w:eastAsia="Times New Roman" w:hAnsi="Times New Roman" w:cs="Times New Roman"/>
          <w:sz w:val="24"/>
          <w:szCs w:val="24"/>
        </w:rPr>
        <w:br w:type="page"/>
      </w:r>
      <w:r w:rsidR="004E576D" w:rsidRPr="00497DDF">
        <w:rPr>
          <w:rFonts w:ascii="Times New Roman" w:hAnsi="Times New Roman" w:cs="Times New Roman"/>
          <w:b/>
          <w:sz w:val="24"/>
          <w:szCs w:val="24"/>
        </w:rPr>
        <w:lastRenderedPageBreak/>
        <w:t>ОБЩИЕ ПОЛОЖЕНИЯ</w:t>
      </w:r>
    </w:p>
    <w:p w:rsidR="00F02315" w:rsidRPr="00497DDF" w:rsidRDefault="00F02315">
      <w:pPr>
        <w:spacing w:after="0" w:line="100" w:lineRule="atLeast"/>
        <w:ind w:firstLine="709"/>
        <w:jc w:val="both"/>
        <w:rPr>
          <w:rFonts w:ascii="Times New Roman" w:hAnsi="Times New Roman" w:cs="Times New Roman"/>
          <w:sz w:val="24"/>
          <w:szCs w:val="24"/>
        </w:rPr>
      </w:pPr>
    </w:p>
    <w:p w:rsidR="009F729B" w:rsidRPr="00497DDF" w:rsidRDefault="004E576D" w:rsidP="00C32F9B">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1.1. Положение о проведении </w:t>
      </w:r>
      <w:r w:rsidR="00BA5EAB">
        <w:rPr>
          <w:rFonts w:ascii="Times New Roman" w:hAnsi="Times New Roman" w:cs="Times New Roman"/>
          <w:sz w:val="24"/>
          <w:szCs w:val="24"/>
        </w:rPr>
        <w:t>публичных</w:t>
      </w:r>
      <w:r w:rsidRPr="00497DDF">
        <w:rPr>
          <w:rFonts w:ascii="Times New Roman" w:hAnsi="Times New Roman" w:cs="Times New Roman"/>
          <w:sz w:val="24"/>
          <w:szCs w:val="24"/>
        </w:rPr>
        <w:t xml:space="preserve"> процедур муници</w:t>
      </w:r>
      <w:r w:rsidR="0051166D">
        <w:rPr>
          <w:rFonts w:ascii="Times New Roman" w:hAnsi="Times New Roman" w:cs="Times New Roman"/>
          <w:sz w:val="24"/>
          <w:szCs w:val="24"/>
        </w:rPr>
        <w:t xml:space="preserve">пальным автономным учреждением  культуры </w:t>
      </w:r>
      <w:r w:rsidR="008D64E3">
        <w:rPr>
          <w:rFonts w:ascii="Times New Roman" w:hAnsi="Times New Roman" w:cs="Times New Roman"/>
          <w:sz w:val="24"/>
          <w:szCs w:val="24"/>
        </w:rPr>
        <w:t>Ростовский-на-Дону зоопарк</w:t>
      </w:r>
      <w:r w:rsidRPr="00497DDF">
        <w:rPr>
          <w:rFonts w:ascii="Times New Roman" w:hAnsi="Times New Roman" w:cs="Times New Roman"/>
          <w:sz w:val="24"/>
          <w:szCs w:val="24"/>
        </w:rPr>
        <w:t xml:space="preserve"> (далее - Положение)</w:t>
      </w:r>
      <w:r w:rsidR="0088407E" w:rsidRPr="00497DDF">
        <w:rPr>
          <w:rFonts w:ascii="Times New Roman" w:hAnsi="Times New Roman" w:cs="Times New Roman"/>
          <w:sz w:val="24"/>
          <w:szCs w:val="24"/>
        </w:rPr>
        <w:t xml:space="preserve"> утверждено</w:t>
      </w:r>
      <w:r w:rsidR="003A3E17" w:rsidRPr="00497DDF">
        <w:rPr>
          <w:rFonts w:ascii="Times New Roman" w:hAnsi="Times New Roman" w:cs="Times New Roman"/>
          <w:sz w:val="24"/>
          <w:szCs w:val="24"/>
        </w:rPr>
        <w:t xml:space="preserve"> с целью</w:t>
      </w:r>
      <w:r w:rsidR="009F729B" w:rsidRPr="00497DDF">
        <w:rPr>
          <w:rFonts w:ascii="Times New Roman" w:hAnsi="Times New Roman" w:cs="Times New Roman"/>
          <w:sz w:val="24"/>
          <w:szCs w:val="24"/>
        </w:rPr>
        <w:t>:</w:t>
      </w:r>
    </w:p>
    <w:p w:rsidR="00FE4319" w:rsidRPr="00497DDF" w:rsidRDefault="00FE4319" w:rsidP="00C32F9B">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w:t>
      </w:r>
      <w:r w:rsidR="003A3E17" w:rsidRPr="00497DDF">
        <w:rPr>
          <w:rFonts w:ascii="Times New Roman" w:hAnsi="Times New Roman" w:cs="Times New Roman"/>
          <w:sz w:val="24"/>
          <w:szCs w:val="24"/>
        </w:rPr>
        <w:t xml:space="preserve"> внедрения </w:t>
      </w:r>
      <w:r w:rsidR="009D665F" w:rsidRPr="00497DDF">
        <w:rPr>
          <w:rFonts w:ascii="Times New Roman" w:hAnsi="Times New Roman" w:cs="Times New Roman"/>
          <w:sz w:val="24"/>
          <w:szCs w:val="24"/>
        </w:rPr>
        <w:t xml:space="preserve">экономически </w:t>
      </w:r>
      <w:r w:rsidR="003A3E17" w:rsidRPr="00497DDF">
        <w:rPr>
          <w:rFonts w:ascii="Times New Roman" w:hAnsi="Times New Roman" w:cs="Times New Roman"/>
          <w:sz w:val="24"/>
          <w:szCs w:val="24"/>
        </w:rPr>
        <w:t>эффективных методов ведения хозяйственной деятельности</w:t>
      </w:r>
      <w:r w:rsidR="009F729B" w:rsidRPr="00497DDF">
        <w:rPr>
          <w:rFonts w:ascii="Times New Roman" w:hAnsi="Times New Roman" w:cs="Times New Roman"/>
          <w:sz w:val="24"/>
          <w:szCs w:val="24"/>
        </w:rPr>
        <w:t xml:space="preserve"> </w:t>
      </w:r>
      <w:r w:rsidR="0002314F" w:rsidRPr="00497DDF">
        <w:rPr>
          <w:rFonts w:ascii="Times New Roman" w:hAnsi="Times New Roman" w:cs="Times New Roman"/>
          <w:sz w:val="24"/>
          <w:szCs w:val="24"/>
        </w:rPr>
        <w:t>У</w:t>
      </w:r>
      <w:r w:rsidRPr="00497DDF">
        <w:rPr>
          <w:rFonts w:ascii="Times New Roman" w:hAnsi="Times New Roman" w:cs="Times New Roman"/>
          <w:sz w:val="24"/>
          <w:szCs w:val="24"/>
        </w:rPr>
        <w:t>чреждения;</w:t>
      </w:r>
    </w:p>
    <w:p w:rsidR="00FE4319" w:rsidRPr="00497DDF" w:rsidRDefault="00FE4319" w:rsidP="009D665F">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w:t>
      </w:r>
      <w:r w:rsidR="004E576D" w:rsidRPr="00497DDF">
        <w:rPr>
          <w:rFonts w:ascii="Times New Roman" w:hAnsi="Times New Roman" w:cs="Times New Roman"/>
          <w:sz w:val="24"/>
          <w:szCs w:val="24"/>
        </w:rPr>
        <w:t xml:space="preserve"> </w:t>
      </w:r>
      <w:r w:rsidR="00BA6115" w:rsidRPr="00497DDF">
        <w:rPr>
          <w:rFonts w:ascii="Times New Roman" w:hAnsi="Times New Roman" w:cs="Times New Roman"/>
          <w:sz w:val="24"/>
          <w:szCs w:val="24"/>
        </w:rPr>
        <w:t xml:space="preserve">осуществления </w:t>
      </w:r>
      <w:r w:rsidR="004E576D" w:rsidRPr="00497DDF">
        <w:rPr>
          <w:rFonts w:ascii="Times New Roman" w:hAnsi="Times New Roman" w:cs="Times New Roman"/>
          <w:sz w:val="24"/>
          <w:szCs w:val="24"/>
        </w:rPr>
        <w:t>публичного порядка</w:t>
      </w:r>
      <w:r w:rsidR="00BA6115" w:rsidRPr="00497DDF">
        <w:rPr>
          <w:rFonts w:ascii="Times New Roman" w:hAnsi="Times New Roman" w:cs="Times New Roman"/>
          <w:sz w:val="24"/>
          <w:szCs w:val="24"/>
        </w:rPr>
        <w:t xml:space="preserve"> проведения конкурентных процедур</w:t>
      </w:r>
      <w:r w:rsidRPr="00497DDF">
        <w:rPr>
          <w:rFonts w:ascii="Times New Roman" w:hAnsi="Times New Roman" w:cs="Times New Roman"/>
          <w:sz w:val="24"/>
          <w:szCs w:val="24"/>
        </w:rPr>
        <w:t>;</w:t>
      </w:r>
    </w:p>
    <w:p w:rsidR="004E576D" w:rsidRPr="00497DDF" w:rsidRDefault="00FE4319" w:rsidP="009D665F">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4E576D" w:rsidRPr="00497DDF">
        <w:rPr>
          <w:rFonts w:ascii="Times New Roman" w:hAnsi="Times New Roman" w:cs="Times New Roman"/>
          <w:sz w:val="24"/>
          <w:szCs w:val="24"/>
        </w:rPr>
        <w:t>обеспечения равного доступа хозяйствующих субъектов  к осуществлению предпринимательской деятельности на территории Учреждения.</w:t>
      </w:r>
    </w:p>
    <w:p w:rsidR="004E576D" w:rsidRPr="00497DDF" w:rsidRDefault="004E576D" w:rsidP="00C32F9B">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1.2. Положение разработано в соответствии с Гражданским кодексом Российской Федерации, Федеральным законом от 26 июля 2006 г. № 135-ФЗ «О защите конкуренции», Федеральным законом от 12 января 1996 г. № 7-ФЗ «О некоммерческих организациях», Федеральным законом от 03 ноября 2006 г. № 174-ФЗ «Об автономных учреждениях». </w:t>
      </w:r>
    </w:p>
    <w:p w:rsidR="002236E7" w:rsidRPr="00497DDF" w:rsidRDefault="004E576D" w:rsidP="002236E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1.3. Положение является документом, который р</w:t>
      </w:r>
      <w:r w:rsidR="00F54F95" w:rsidRPr="00497DDF">
        <w:rPr>
          <w:rFonts w:ascii="Times New Roman" w:hAnsi="Times New Roman" w:cs="Times New Roman"/>
          <w:sz w:val="24"/>
          <w:szCs w:val="24"/>
        </w:rPr>
        <w:t xml:space="preserve">егламентирует </w:t>
      </w:r>
      <w:r w:rsidR="00CB42CD" w:rsidRPr="00497DDF">
        <w:rPr>
          <w:rFonts w:ascii="Times New Roman" w:hAnsi="Times New Roman" w:cs="Times New Roman"/>
          <w:sz w:val="24"/>
          <w:szCs w:val="24"/>
        </w:rPr>
        <w:t xml:space="preserve">отдельные вопросы </w:t>
      </w:r>
      <w:r w:rsidR="002236E7" w:rsidRPr="00497DDF">
        <w:rPr>
          <w:rFonts w:ascii="Times New Roman" w:hAnsi="Times New Roman" w:cs="Times New Roman"/>
          <w:sz w:val="24"/>
          <w:szCs w:val="24"/>
        </w:rPr>
        <w:t>хозяйственн</w:t>
      </w:r>
      <w:r w:rsidR="00CB42CD" w:rsidRPr="00497DDF">
        <w:rPr>
          <w:rFonts w:ascii="Times New Roman" w:hAnsi="Times New Roman" w:cs="Times New Roman"/>
          <w:sz w:val="24"/>
          <w:szCs w:val="24"/>
        </w:rPr>
        <w:t>ой</w:t>
      </w:r>
      <w:r w:rsidR="002236E7" w:rsidRPr="00497DDF">
        <w:rPr>
          <w:rFonts w:ascii="Times New Roman" w:hAnsi="Times New Roman" w:cs="Times New Roman"/>
          <w:sz w:val="24"/>
          <w:szCs w:val="24"/>
        </w:rPr>
        <w:t xml:space="preserve"> деятельност</w:t>
      </w:r>
      <w:r w:rsidR="00CB42CD" w:rsidRPr="00497DDF">
        <w:rPr>
          <w:rFonts w:ascii="Times New Roman" w:hAnsi="Times New Roman" w:cs="Times New Roman"/>
          <w:sz w:val="24"/>
          <w:szCs w:val="24"/>
        </w:rPr>
        <w:t>и</w:t>
      </w:r>
      <w:r w:rsidR="002236E7" w:rsidRPr="00497DDF">
        <w:rPr>
          <w:rFonts w:ascii="Times New Roman" w:hAnsi="Times New Roman" w:cs="Times New Roman"/>
          <w:sz w:val="24"/>
          <w:szCs w:val="24"/>
        </w:rPr>
        <w:t xml:space="preserve"> Учреждения, не подпадающ</w:t>
      </w:r>
      <w:r w:rsidR="00CB42CD" w:rsidRPr="00497DDF">
        <w:rPr>
          <w:rFonts w:ascii="Times New Roman" w:hAnsi="Times New Roman" w:cs="Times New Roman"/>
          <w:sz w:val="24"/>
          <w:szCs w:val="24"/>
        </w:rPr>
        <w:t>ие</w:t>
      </w:r>
      <w:r w:rsidR="002236E7" w:rsidRPr="00497DDF">
        <w:rPr>
          <w:rFonts w:ascii="Times New Roman" w:hAnsi="Times New Roman" w:cs="Times New Roman"/>
          <w:sz w:val="24"/>
          <w:szCs w:val="24"/>
        </w:rPr>
        <w:t xml:space="preserve"> под действие Федерального закона от 18.07.2011 № 223-ФЗ «О закупках товаров, работ, услуг отдельными видами юридических лиц», а именно:</w:t>
      </w:r>
    </w:p>
    <w:p w:rsidR="00A32349" w:rsidRPr="00497DDF" w:rsidRDefault="002236E7" w:rsidP="00F54F95">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условия и </w:t>
      </w:r>
      <w:r w:rsidR="00F54F95" w:rsidRPr="00497DDF">
        <w:rPr>
          <w:rFonts w:ascii="Times New Roman" w:hAnsi="Times New Roman" w:cs="Times New Roman"/>
          <w:sz w:val="24"/>
          <w:szCs w:val="24"/>
        </w:rPr>
        <w:t>порядок проведения</w:t>
      </w:r>
      <w:r w:rsidR="004E576D" w:rsidRPr="00497DDF">
        <w:rPr>
          <w:rFonts w:ascii="Times New Roman" w:hAnsi="Times New Roman" w:cs="Times New Roman"/>
          <w:sz w:val="24"/>
          <w:szCs w:val="24"/>
        </w:rPr>
        <w:t xml:space="preserve"> </w:t>
      </w:r>
      <w:r w:rsidRPr="00497DDF">
        <w:rPr>
          <w:rFonts w:ascii="Times New Roman" w:hAnsi="Times New Roman" w:cs="Times New Roman"/>
          <w:sz w:val="24"/>
          <w:szCs w:val="24"/>
        </w:rPr>
        <w:t>конкурентных</w:t>
      </w:r>
      <w:r w:rsidR="00F54F95" w:rsidRPr="00497DDF">
        <w:rPr>
          <w:rFonts w:ascii="Times New Roman" w:hAnsi="Times New Roman" w:cs="Times New Roman"/>
          <w:sz w:val="24"/>
          <w:szCs w:val="24"/>
        </w:rPr>
        <w:t xml:space="preserve"> процедур </w:t>
      </w:r>
      <w:r w:rsidR="00CB42CD" w:rsidRPr="00497DDF">
        <w:rPr>
          <w:rFonts w:ascii="Times New Roman" w:hAnsi="Times New Roman" w:cs="Times New Roman"/>
          <w:sz w:val="24"/>
          <w:szCs w:val="24"/>
        </w:rPr>
        <w:t xml:space="preserve">при </w:t>
      </w:r>
      <w:r w:rsidR="0002314F" w:rsidRPr="00497DDF">
        <w:rPr>
          <w:rFonts w:ascii="Times New Roman" w:hAnsi="Times New Roman" w:cs="Times New Roman"/>
          <w:sz w:val="24"/>
          <w:szCs w:val="24"/>
        </w:rPr>
        <w:t xml:space="preserve">сдаче </w:t>
      </w:r>
      <w:r w:rsidR="007520B8" w:rsidRPr="00497DDF">
        <w:rPr>
          <w:rFonts w:ascii="Times New Roman" w:hAnsi="Times New Roman" w:cs="Times New Roman"/>
          <w:sz w:val="24"/>
          <w:szCs w:val="24"/>
        </w:rPr>
        <w:t xml:space="preserve">Учреждением </w:t>
      </w:r>
      <w:r w:rsidR="0002314F" w:rsidRPr="00497DDF">
        <w:rPr>
          <w:rFonts w:ascii="Times New Roman" w:hAnsi="Times New Roman" w:cs="Times New Roman"/>
          <w:sz w:val="24"/>
          <w:szCs w:val="24"/>
        </w:rPr>
        <w:t>в  аренду</w:t>
      </w:r>
      <w:r w:rsidR="00CB42CD" w:rsidRPr="00497DDF">
        <w:rPr>
          <w:rFonts w:ascii="Times New Roman" w:hAnsi="Times New Roman" w:cs="Times New Roman"/>
          <w:sz w:val="24"/>
          <w:szCs w:val="24"/>
        </w:rPr>
        <w:t xml:space="preserve"> временных сооружений</w:t>
      </w:r>
      <w:r w:rsidR="00A32349" w:rsidRPr="00497DDF">
        <w:rPr>
          <w:rFonts w:ascii="Times New Roman" w:hAnsi="Times New Roman" w:cs="Times New Roman"/>
          <w:sz w:val="24"/>
          <w:szCs w:val="24"/>
        </w:rPr>
        <w:t xml:space="preserve"> и</w:t>
      </w:r>
      <w:r w:rsidR="005D7AE0">
        <w:rPr>
          <w:rFonts w:ascii="Times New Roman" w:hAnsi="Times New Roman" w:cs="Times New Roman"/>
          <w:sz w:val="24"/>
          <w:szCs w:val="24"/>
        </w:rPr>
        <w:t xml:space="preserve">/или </w:t>
      </w:r>
      <w:bookmarkStart w:id="0" w:name="_GoBack"/>
      <w:bookmarkEnd w:id="0"/>
      <w:r w:rsidR="00A32349" w:rsidRPr="00497DDF">
        <w:rPr>
          <w:rFonts w:ascii="Times New Roman" w:hAnsi="Times New Roman" w:cs="Times New Roman"/>
          <w:sz w:val="24"/>
          <w:szCs w:val="24"/>
        </w:rPr>
        <w:t>предоставлени</w:t>
      </w:r>
      <w:r w:rsidR="00214792" w:rsidRPr="00497DDF">
        <w:rPr>
          <w:rFonts w:ascii="Times New Roman" w:hAnsi="Times New Roman" w:cs="Times New Roman"/>
          <w:sz w:val="24"/>
          <w:szCs w:val="24"/>
        </w:rPr>
        <w:t>и</w:t>
      </w:r>
      <w:r w:rsidR="00A32349" w:rsidRPr="00497DDF">
        <w:rPr>
          <w:rFonts w:ascii="Times New Roman" w:hAnsi="Times New Roman" w:cs="Times New Roman"/>
          <w:sz w:val="24"/>
          <w:szCs w:val="24"/>
        </w:rPr>
        <w:t xml:space="preserve"> возможности осуществления предпринимательской деятельности на территории  Учреждения;</w:t>
      </w:r>
    </w:p>
    <w:p w:rsidR="005B5BE2" w:rsidRPr="00497DDF" w:rsidRDefault="00A32349" w:rsidP="00F54F95">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порядок заключения договоров на основании проведения указанных конкурентных процедур.</w:t>
      </w:r>
    </w:p>
    <w:p w:rsidR="008A4436" w:rsidRPr="00497DDF" w:rsidRDefault="005B5BE2" w:rsidP="00F54F95">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1.4. Положени</w:t>
      </w:r>
      <w:r w:rsidR="00BF29B4" w:rsidRPr="00497DDF">
        <w:rPr>
          <w:rFonts w:ascii="Times New Roman" w:hAnsi="Times New Roman" w:cs="Times New Roman"/>
          <w:sz w:val="24"/>
          <w:szCs w:val="24"/>
        </w:rPr>
        <w:t>е не распространяется на случаи</w:t>
      </w:r>
      <w:r w:rsidR="008A4436" w:rsidRPr="00497DDF">
        <w:rPr>
          <w:rFonts w:ascii="Times New Roman" w:hAnsi="Times New Roman" w:cs="Times New Roman"/>
          <w:sz w:val="24"/>
          <w:szCs w:val="24"/>
        </w:rPr>
        <w:t>:</w:t>
      </w:r>
    </w:p>
    <w:p w:rsidR="009D665F" w:rsidRPr="00497DDF" w:rsidRDefault="009D665F" w:rsidP="00F54F95">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заключения </w:t>
      </w:r>
      <w:r w:rsidR="00751AC0" w:rsidRPr="00497DDF">
        <w:rPr>
          <w:rFonts w:ascii="Times New Roman" w:hAnsi="Times New Roman" w:cs="Times New Roman"/>
          <w:sz w:val="24"/>
          <w:szCs w:val="24"/>
        </w:rPr>
        <w:t xml:space="preserve">краткосрочных (на срок не более 30 дней в течение одного календарного года с одним контрагентом)  </w:t>
      </w:r>
      <w:r w:rsidRPr="00497DDF">
        <w:rPr>
          <w:rFonts w:ascii="Times New Roman" w:hAnsi="Times New Roman" w:cs="Times New Roman"/>
          <w:sz w:val="24"/>
          <w:szCs w:val="24"/>
        </w:rPr>
        <w:t>договоров аренды вре</w:t>
      </w:r>
      <w:r w:rsidR="00751AC0" w:rsidRPr="00497DDF">
        <w:rPr>
          <w:rFonts w:ascii="Times New Roman" w:hAnsi="Times New Roman" w:cs="Times New Roman"/>
          <w:sz w:val="24"/>
          <w:szCs w:val="24"/>
        </w:rPr>
        <w:t xml:space="preserve">менных сооружений или договоров </w:t>
      </w:r>
      <w:r w:rsidRPr="00497DDF">
        <w:rPr>
          <w:rFonts w:ascii="Times New Roman" w:hAnsi="Times New Roman" w:cs="Times New Roman"/>
          <w:sz w:val="24"/>
          <w:szCs w:val="24"/>
        </w:rPr>
        <w:t xml:space="preserve"> </w:t>
      </w:r>
      <w:r w:rsidR="00751AC0" w:rsidRPr="00497DDF">
        <w:rPr>
          <w:rFonts w:ascii="Times New Roman" w:hAnsi="Times New Roman" w:cs="Times New Roman"/>
          <w:sz w:val="24"/>
          <w:szCs w:val="24"/>
        </w:rPr>
        <w:t>о предоставлении возможности осуществления предпринимательской деятельности на территории  Учреждения;</w:t>
      </w:r>
      <w:r w:rsidRPr="00497DDF">
        <w:rPr>
          <w:rFonts w:ascii="Times New Roman" w:hAnsi="Times New Roman" w:cs="Times New Roman"/>
          <w:sz w:val="24"/>
          <w:szCs w:val="24"/>
        </w:rPr>
        <w:t xml:space="preserve">  </w:t>
      </w:r>
    </w:p>
    <w:p w:rsidR="008A4436" w:rsidRPr="005C4AE5" w:rsidRDefault="008A4436" w:rsidP="00F54F95">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02314F" w:rsidRPr="00497DDF">
        <w:rPr>
          <w:rFonts w:ascii="Times New Roman" w:hAnsi="Times New Roman" w:cs="Times New Roman"/>
          <w:sz w:val="24"/>
          <w:szCs w:val="24"/>
        </w:rPr>
        <w:t>заключения</w:t>
      </w:r>
      <w:r w:rsidR="00BF29B4" w:rsidRPr="00497DDF">
        <w:rPr>
          <w:rFonts w:ascii="Times New Roman" w:hAnsi="Times New Roman" w:cs="Times New Roman"/>
          <w:sz w:val="24"/>
          <w:szCs w:val="24"/>
        </w:rPr>
        <w:t xml:space="preserve"> договоров</w:t>
      </w:r>
      <w:r w:rsidR="005B5BE2" w:rsidRPr="00497DDF">
        <w:rPr>
          <w:rFonts w:ascii="Times New Roman" w:hAnsi="Times New Roman" w:cs="Times New Roman"/>
          <w:sz w:val="24"/>
          <w:szCs w:val="24"/>
        </w:rPr>
        <w:t xml:space="preserve"> на основании </w:t>
      </w:r>
      <w:r w:rsidR="005B5BE2" w:rsidRPr="005C4AE5">
        <w:rPr>
          <w:rFonts w:ascii="Times New Roman" w:hAnsi="Times New Roman" w:cs="Times New Roman"/>
          <w:sz w:val="24"/>
          <w:szCs w:val="24"/>
        </w:rPr>
        <w:t xml:space="preserve">конкурентной процедуры, проводимой </w:t>
      </w:r>
      <w:r w:rsidR="00C16897" w:rsidRPr="005C4AE5">
        <w:rPr>
          <w:rFonts w:ascii="Times New Roman" w:hAnsi="Times New Roman" w:cs="Times New Roman"/>
          <w:sz w:val="24"/>
          <w:szCs w:val="24"/>
        </w:rPr>
        <w:t>контрагентом</w:t>
      </w:r>
      <w:r w:rsidR="00045A09" w:rsidRPr="005C4AE5">
        <w:rPr>
          <w:rFonts w:ascii="Times New Roman" w:hAnsi="Times New Roman" w:cs="Times New Roman"/>
          <w:sz w:val="24"/>
          <w:szCs w:val="24"/>
        </w:rPr>
        <w:t>;</w:t>
      </w:r>
    </w:p>
    <w:p w:rsidR="00045A09" w:rsidRPr="00497DDF" w:rsidRDefault="00045A09" w:rsidP="005C4AE5">
      <w:pPr>
        <w:spacing w:after="0" w:line="240" w:lineRule="auto"/>
        <w:ind w:firstLine="709"/>
        <w:jc w:val="both"/>
        <w:rPr>
          <w:rFonts w:ascii="Times New Roman" w:hAnsi="Times New Roman" w:cs="Times New Roman"/>
          <w:sz w:val="24"/>
          <w:szCs w:val="24"/>
        </w:rPr>
      </w:pPr>
      <w:r w:rsidRPr="005C4AE5">
        <w:rPr>
          <w:rFonts w:ascii="Times New Roman" w:hAnsi="Times New Roman" w:cs="Times New Roman"/>
          <w:sz w:val="24"/>
          <w:szCs w:val="24"/>
        </w:rPr>
        <w:t>- урегулированные Постановлением Правительства РФ</w:t>
      </w:r>
      <w:r w:rsidR="005C4AE5" w:rsidRPr="005C4AE5">
        <w:t xml:space="preserve"> </w:t>
      </w:r>
      <w:r w:rsidR="005C4AE5" w:rsidRPr="005C4AE5">
        <w:rPr>
          <w:rFonts w:ascii="Times New Roman" w:hAnsi="Times New Roman" w:cs="Times New Roman"/>
          <w:sz w:val="24"/>
          <w:szCs w:val="24"/>
        </w:rPr>
        <w:t>от 9 сентября 2021 г. № 1529 «Об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w:t>
      </w:r>
      <w:r w:rsidR="005C4AE5">
        <w:rPr>
          <w:rFonts w:ascii="Times New Roman" w:hAnsi="Times New Roman" w:cs="Times New Roman"/>
          <w:sz w:val="24"/>
          <w:szCs w:val="24"/>
        </w:rPr>
        <w:t>пальными организациями культуры».</w:t>
      </w:r>
    </w:p>
    <w:p w:rsidR="004E576D" w:rsidRPr="00497DDF" w:rsidRDefault="00612150"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1.5</w:t>
      </w:r>
      <w:r w:rsidR="003A3E17" w:rsidRPr="00497DDF">
        <w:rPr>
          <w:rFonts w:ascii="Times New Roman" w:eastAsia="Times New Roman" w:hAnsi="Times New Roman" w:cs="Times New Roman"/>
          <w:sz w:val="24"/>
          <w:szCs w:val="24"/>
        </w:rPr>
        <w:t xml:space="preserve">.  Для выявления наиболее предпочтительного предложения </w:t>
      </w:r>
      <w:r w:rsidR="004E576D" w:rsidRPr="00497DDF">
        <w:rPr>
          <w:rFonts w:ascii="Times New Roman" w:eastAsia="Times New Roman" w:hAnsi="Times New Roman" w:cs="Times New Roman"/>
          <w:sz w:val="24"/>
          <w:szCs w:val="24"/>
        </w:rPr>
        <w:t xml:space="preserve">применяются следующие </w:t>
      </w:r>
      <w:r w:rsidR="00CE42B6" w:rsidRPr="00497DDF">
        <w:rPr>
          <w:rFonts w:ascii="Times New Roman" w:eastAsia="Times New Roman" w:hAnsi="Times New Roman" w:cs="Times New Roman"/>
          <w:sz w:val="24"/>
          <w:szCs w:val="24"/>
        </w:rPr>
        <w:t xml:space="preserve">основные </w:t>
      </w:r>
      <w:r w:rsidR="00234CD2" w:rsidRPr="00497DDF">
        <w:rPr>
          <w:rFonts w:ascii="Times New Roman" w:eastAsia="Times New Roman" w:hAnsi="Times New Roman" w:cs="Times New Roman"/>
          <w:sz w:val="24"/>
          <w:szCs w:val="24"/>
        </w:rPr>
        <w:t xml:space="preserve">процедуры </w:t>
      </w:r>
      <w:r w:rsidR="00CE42B6" w:rsidRPr="00497DDF">
        <w:rPr>
          <w:rFonts w:ascii="Times New Roman" w:eastAsia="Times New Roman" w:hAnsi="Times New Roman" w:cs="Times New Roman"/>
          <w:sz w:val="24"/>
          <w:szCs w:val="24"/>
        </w:rPr>
        <w:t xml:space="preserve">выбора </w:t>
      </w:r>
      <w:r w:rsidR="003525C0" w:rsidRPr="00497DDF">
        <w:rPr>
          <w:rFonts w:ascii="Times New Roman" w:eastAsia="Times New Roman" w:hAnsi="Times New Roman" w:cs="Times New Roman"/>
          <w:sz w:val="24"/>
          <w:szCs w:val="24"/>
        </w:rPr>
        <w:t xml:space="preserve">контрагента </w:t>
      </w:r>
      <w:r w:rsidR="004E576D" w:rsidRPr="00497DDF">
        <w:rPr>
          <w:rFonts w:ascii="Times New Roman" w:eastAsia="Times New Roman" w:hAnsi="Times New Roman" w:cs="Times New Roman"/>
          <w:sz w:val="24"/>
          <w:szCs w:val="24"/>
        </w:rPr>
        <w:t>(далее-Процедуры):</w:t>
      </w:r>
    </w:p>
    <w:p w:rsidR="004E576D" w:rsidRPr="00497DDF" w:rsidRDefault="007A6101" w:rsidP="00C32F9B">
      <w:pPr>
        <w:spacing w:after="0" w:line="240" w:lineRule="auto"/>
        <w:ind w:firstLine="709"/>
        <w:jc w:val="both"/>
        <w:rPr>
          <w:rFonts w:ascii="Times New Roman" w:hAnsi="Times New Roman" w:cs="Times New Roman"/>
          <w:sz w:val="24"/>
          <w:szCs w:val="24"/>
        </w:rPr>
      </w:pPr>
      <w:r w:rsidRPr="00497DDF">
        <w:rPr>
          <w:rStyle w:val="b-serp-urlitem"/>
          <w:rFonts w:ascii="Times New Roman" w:hAnsi="Times New Roman" w:cs="Times New Roman"/>
          <w:sz w:val="24"/>
          <w:szCs w:val="24"/>
        </w:rPr>
        <w:t xml:space="preserve">- </w:t>
      </w:r>
      <w:r w:rsidR="009D665F" w:rsidRPr="00497DDF">
        <w:rPr>
          <w:rFonts w:ascii="Times New Roman" w:hAnsi="Times New Roman" w:cs="Times New Roman"/>
          <w:sz w:val="24"/>
          <w:szCs w:val="24"/>
        </w:rPr>
        <w:t>т</w:t>
      </w:r>
      <w:r w:rsidR="004E576D" w:rsidRPr="00497DDF">
        <w:rPr>
          <w:rFonts w:ascii="Times New Roman" w:hAnsi="Times New Roman" w:cs="Times New Roman"/>
          <w:sz w:val="24"/>
          <w:szCs w:val="24"/>
        </w:rPr>
        <w:t>орги в форме ау</w:t>
      </w:r>
      <w:r w:rsidR="00090120" w:rsidRPr="00497DDF">
        <w:rPr>
          <w:rFonts w:ascii="Times New Roman" w:hAnsi="Times New Roman" w:cs="Times New Roman"/>
          <w:sz w:val="24"/>
          <w:szCs w:val="24"/>
        </w:rPr>
        <w:t>кциона (далее - торги, аукцион);</w:t>
      </w:r>
    </w:p>
    <w:p w:rsidR="00D93EE0" w:rsidRDefault="007A6101" w:rsidP="007A6101">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9D665F" w:rsidRPr="00497DDF">
        <w:rPr>
          <w:rFonts w:ascii="Times New Roman" w:hAnsi="Times New Roman" w:cs="Times New Roman"/>
          <w:sz w:val="24"/>
          <w:szCs w:val="24"/>
        </w:rPr>
        <w:t>т</w:t>
      </w:r>
      <w:r w:rsidR="00090120" w:rsidRPr="00497DDF">
        <w:rPr>
          <w:rFonts w:ascii="Times New Roman" w:hAnsi="Times New Roman" w:cs="Times New Roman"/>
          <w:sz w:val="24"/>
          <w:szCs w:val="24"/>
        </w:rPr>
        <w:t>орги в форме ко</w:t>
      </w:r>
      <w:r w:rsidR="00612150" w:rsidRPr="00497DDF">
        <w:rPr>
          <w:rFonts w:ascii="Times New Roman" w:hAnsi="Times New Roman" w:cs="Times New Roman"/>
          <w:sz w:val="24"/>
          <w:szCs w:val="24"/>
        </w:rPr>
        <w:t>нкурса (далее – торги, конкурс)</w:t>
      </w:r>
      <w:r w:rsidR="00D93EE0">
        <w:rPr>
          <w:rFonts w:ascii="Times New Roman" w:hAnsi="Times New Roman" w:cs="Times New Roman"/>
          <w:sz w:val="24"/>
          <w:szCs w:val="24"/>
        </w:rPr>
        <w:t>;</w:t>
      </w:r>
    </w:p>
    <w:p w:rsidR="00D93EE0" w:rsidRPr="00497DDF" w:rsidRDefault="00D93EE0" w:rsidP="00D93EE0">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запрос котировок;</w:t>
      </w:r>
    </w:p>
    <w:p w:rsidR="00D93EE0" w:rsidRPr="00497DDF" w:rsidRDefault="00D93EE0" w:rsidP="00D93EE0">
      <w:pPr>
        <w:spacing w:after="0" w:line="240" w:lineRule="auto"/>
        <w:ind w:firstLine="709"/>
        <w:jc w:val="both"/>
        <w:rPr>
          <w:rStyle w:val="b-serp-urlitem"/>
          <w:rFonts w:ascii="Times New Roman" w:hAnsi="Times New Roman" w:cs="Times New Roman"/>
          <w:sz w:val="24"/>
          <w:szCs w:val="24"/>
        </w:rPr>
      </w:pPr>
      <w:r w:rsidRPr="00497DDF">
        <w:rPr>
          <w:rFonts w:ascii="Times New Roman" w:hAnsi="Times New Roman" w:cs="Times New Roman"/>
          <w:sz w:val="24"/>
          <w:szCs w:val="24"/>
        </w:rPr>
        <w:t>- запрос предложений;</w:t>
      </w:r>
    </w:p>
    <w:p w:rsidR="007A6101" w:rsidRPr="00497DDF" w:rsidRDefault="00D93EE0" w:rsidP="007A6101">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заключение  договора на основании публичного </w:t>
      </w:r>
      <w:r>
        <w:rPr>
          <w:rFonts w:ascii="Times New Roman" w:hAnsi="Times New Roman" w:cs="Times New Roman"/>
          <w:sz w:val="24"/>
          <w:szCs w:val="24"/>
        </w:rPr>
        <w:t>извещения</w:t>
      </w:r>
      <w:r w:rsidR="00612150" w:rsidRPr="00497DDF">
        <w:rPr>
          <w:rFonts w:ascii="Times New Roman" w:hAnsi="Times New Roman" w:cs="Times New Roman"/>
          <w:sz w:val="24"/>
          <w:szCs w:val="24"/>
        </w:rPr>
        <w:t>.</w:t>
      </w:r>
    </w:p>
    <w:p w:rsidR="00A55AA5" w:rsidRPr="00497DDF" w:rsidRDefault="003A3E17" w:rsidP="00EF2EA3">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Для установления окончательной цены договора может</w:t>
      </w:r>
      <w:r w:rsidR="00234CD2" w:rsidRPr="00497DDF">
        <w:rPr>
          <w:rFonts w:ascii="Times New Roman" w:hAnsi="Times New Roman" w:cs="Times New Roman"/>
          <w:sz w:val="24"/>
          <w:szCs w:val="24"/>
        </w:rPr>
        <w:t xml:space="preserve"> быть применена дополнительная П</w:t>
      </w:r>
      <w:r w:rsidRPr="00497DDF">
        <w:rPr>
          <w:rFonts w:ascii="Times New Roman" w:hAnsi="Times New Roman" w:cs="Times New Roman"/>
          <w:sz w:val="24"/>
          <w:szCs w:val="24"/>
        </w:rPr>
        <w:t>роцедура – переторжка.</w:t>
      </w:r>
    </w:p>
    <w:p w:rsidR="004E576D" w:rsidRPr="00045A09" w:rsidRDefault="005A1262" w:rsidP="00C32F9B">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1.6</w:t>
      </w:r>
      <w:r w:rsidR="004E576D" w:rsidRPr="00497DDF">
        <w:rPr>
          <w:rFonts w:ascii="Times New Roman" w:hAnsi="Times New Roman" w:cs="Times New Roman"/>
          <w:sz w:val="24"/>
          <w:szCs w:val="24"/>
        </w:rPr>
        <w:t>.</w:t>
      </w:r>
      <w:r w:rsidR="00C32F9B" w:rsidRPr="00497DDF">
        <w:rPr>
          <w:rFonts w:ascii="Times New Roman" w:hAnsi="Times New Roman" w:cs="Times New Roman"/>
          <w:sz w:val="24"/>
          <w:szCs w:val="24"/>
        </w:rPr>
        <w:t xml:space="preserve"> </w:t>
      </w:r>
      <w:r w:rsidR="004E576D" w:rsidRPr="00497DDF">
        <w:rPr>
          <w:rFonts w:ascii="Times New Roman" w:hAnsi="Times New Roman" w:cs="Times New Roman"/>
          <w:sz w:val="24"/>
          <w:szCs w:val="24"/>
        </w:rPr>
        <w:t xml:space="preserve">Учреждение самостоятельно </w:t>
      </w:r>
      <w:r w:rsidR="004E576D" w:rsidRPr="00045A09">
        <w:rPr>
          <w:rFonts w:ascii="Times New Roman" w:hAnsi="Times New Roman" w:cs="Times New Roman"/>
          <w:sz w:val="24"/>
          <w:szCs w:val="24"/>
        </w:rPr>
        <w:t>определяет выбор Процедуры, исходя из следующих критериев:</w:t>
      </w:r>
    </w:p>
    <w:p w:rsidR="00444E24" w:rsidRPr="00045A09" w:rsidRDefault="005A1262" w:rsidP="00C32F9B">
      <w:pPr>
        <w:spacing w:after="0" w:line="240" w:lineRule="auto"/>
        <w:ind w:firstLine="709"/>
        <w:jc w:val="both"/>
        <w:rPr>
          <w:rFonts w:ascii="Times New Roman" w:hAnsi="Times New Roman" w:cs="Times New Roman"/>
          <w:sz w:val="24"/>
          <w:szCs w:val="24"/>
        </w:rPr>
      </w:pPr>
      <w:r w:rsidRPr="00045A09">
        <w:rPr>
          <w:rFonts w:ascii="Times New Roman" w:hAnsi="Times New Roman" w:cs="Times New Roman"/>
          <w:sz w:val="24"/>
          <w:szCs w:val="24"/>
        </w:rPr>
        <w:t>1.6</w:t>
      </w:r>
      <w:r w:rsidR="00B21DBD" w:rsidRPr="00045A09">
        <w:rPr>
          <w:rFonts w:ascii="Times New Roman" w:hAnsi="Times New Roman" w:cs="Times New Roman"/>
          <w:sz w:val="24"/>
          <w:szCs w:val="24"/>
        </w:rPr>
        <w:t>.1. З</w:t>
      </w:r>
      <w:r w:rsidR="0002314F" w:rsidRPr="00045A09">
        <w:rPr>
          <w:rFonts w:ascii="Times New Roman" w:hAnsi="Times New Roman" w:cs="Times New Roman"/>
          <w:sz w:val="24"/>
          <w:szCs w:val="24"/>
        </w:rPr>
        <w:t>аключение договора</w:t>
      </w:r>
      <w:r w:rsidR="004E576D" w:rsidRPr="00045A09">
        <w:rPr>
          <w:rFonts w:ascii="Times New Roman" w:hAnsi="Times New Roman" w:cs="Times New Roman"/>
          <w:sz w:val="24"/>
          <w:szCs w:val="24"/>
        </w:rPr>
        <w:t xml:space="preserve"> на основании </w:t>
      </w:r>
      <w:r w:rsidR="009D665F" w:rsidRPr="00045A09">
        <w:rPr>
          <w:rFonts w:ascii="Times New Roman" w:hAnsi="Times New Roman" w:cs="Times New Roman"/>
          <w:sz w:val="24"/>
          <w:szCs w:val="24"/>
        </w:rPr>
        <w:t xml:space="preserve">публичного </w:t>
      </w:r>
      <w:r w:rsidR="004E576D" w:rsidRPr="00045A09">
        <w:rPr>
          <w:rFonts w:ascii="Times New Roman" w:hAnsi="Times New Roman" w:cs="Times New Roman"/>
          <w:sz w:val="24"/>
          <w:szCs w:val="24"/>
        </w:rPr>
        <w:t>извещения проводится</w:t>
      </w:r>
      <w:r w:rsidR="00E55663" w:rsidRPr="00045A09">
        <w:rPr>
          <w:rFonts w:ascii="Times New Roman" w:hAnsi="Times New Roman" w:cs="Times New Roman"/>
          <w:sz w:val="24"/>
          <w:szCs w:val="24"/>
        </w:rPr>
        <w:t xml:space="preserve">, </w:t>
      </w:r>
      <w:r w:rsidR="001F1956" w:rsidRPr="00045A09">
        <w:rPr>
          <w:rFonts w:ascii="Times New Roman" w:hAnsi="Times New Roman" w:cs="Times New Roman"/>
          <w:sz w:val="24"/>
          <w:szCs w:val="24"/>
        </w:rPr>
        <w:t>если</w:t>
      </w:r>
      <w:r w:rsidR="004E576D" w:rsidRPr="00045A09">
        <w:rPr>
          <w:rFonts w:ascii="Times New Roman" w:hAnsi="Times New Roman" w:cs="Times New Roman"/>
          <w:sz w:val="24"/>
          <w:szCs w:val="24"/>
        </w:rPr>
        <w:t xml:space="preserve"> начальная (минимальная) цена </w:t>
      </w:r>
      <w:r w:rsidR="005949A9" w:rsidRPr="00045A09">
        <w:rPr>
          <w:rFonts w:ascii="Times New Roman" w:hAnsi="Times New Roman" w:cs="Times New Roman"/>
          <w:sz w:val="24"/>
          <w:szCs w:val="24"/>
        </w:rPr>
        <w:t>договора не превышает</w:t>
      </w:r>
      <w:r w:rsidR="005B5BE2" w:rsidRPr="00045A09">
        <w:rPr>
          <w:rFonts w:ascii="Times New Roman" w:hAnsi="Times New Roman" w:cs="Times New Roman"/>
          <w:sz w:val="24"/>
          <w:szCs w:val="24"/>
        </w:rPr>
        <w:t xml:space="preserve"> 1</w:t>
      </w:r>
      <w:r w:rsidR="00293082" w:rsidRPr="00045A09">
        <w:rPr>
          <w:rFonts w:ascii="Times New Roman" w:hAnsi="Times New Roman" w:cs="Times New Roman"/>
          <w:sz w:val="24"/>
          <w:szCs w:val="24"/>
        </w:rPr>
        <w:t>0 0</w:t>
      </w:r>
      <w:r w:rsidR="005B5BE2" w:rsidRPr="00045A09">
        <w:rPr>
          <w:rFonts w:ascii="Times New Roman" w:hAnsi="Times New Roman" w:cs="Times New Roman"/>
          <w:sz w:val="24"/>
          <w:szCs w:val="24"/>
        </w:rPr>
        <w:t>00 000</w:t>
      </w:r>
      <w:r w:rsidR="0002314F" w:rsidRPr="00045A09">
        <w:rPr>
          <w:rFonts w:ascii="Times New Roman" w:hAnsi="Times New Roman" w:cs="Times New Roman"/>
          <w:sz w:val="24"/>
          <w:szCs w:val="24"/>
        </w:rPr>
        <w:t xml:space="preserve">  (</w:t>
      </w:r>
      <w:r w:rsidR="00293082" w:rsidRPr="00045A09">
        <w:rPr>
          <w:rFonts w:ascii="Times New Roman" w:hAnsi="Times New Roman" w:cs="Times New Roman"/>
          <w:sz w:val="24"/>
          <w:szCs w:val="24"/>
        </w:rPr>
        <w:t>десять миллионов</w:t>
      </w:r>
      <w:r w:rsidR="0002314F" w:rsidRPr="00045A09">
        <w:rPr>
          <w:rFonts w:ascii="Times New Roman" w:hAnsi="Times New Roman" w:cs="Times New Roman"/>
          <w:sz w:val="24"/>
          <w:szCs w:val="24"/>
        </w:rPr>
        <w:t>) рублей</w:t>
      </w:r>
      <w:r w:rsidR="00E55663" w:rsidRPr="00045A09">
        <w:rPr>
          <w:rFonts w:ascii="Times New Roman" w:hAnsi="Times New Roman" w:cs="Times New Roman"/>
          <w:sz w:val="24"/>
          <w:szCs w:val="24"/>
        </w:rPr>
        <w:t>.</w:t>
      </w:r>
    </w:p>
    <w:p w:rsidR="00040965" w:rsidRPr="00045A09" w:rsidRDefault="00040965" w:rsidP="00C32F9B">
      <w:pPr>
        <w:spacing w:after="0" w:line="240" w:lineRule="auto"/>
        <w:ind w:firstLine="709"/>
        <w:jc w:val="both"/>
        <w:rPr>
          <w:rFonts w:ascii="Times New Roman" w:hAnsi="Times New Roman" w:cs="Times New Roman"/>
          <w:sz w:val="24"/>
          <w:szCs w:val="24"/>
        </w:rPr>
      </w:pPr>
      <w:r w:rsidRPr="00045A09">
        <w:rPr>
          <w:rFonts w:ascii="Times New Roman" w:hAnsi="Times New Roman" w:cs="Times New Roman"/>
          <w:sz w:val="24"/>
          <w:szCs w:val="24"/>
        </w:rPr>
        <w:t xml:space="preserve">Публичное извещение размещается на сайте Учреждения не менее чем за </w:t>
      </w:r>
      <w:r w:rsidR="008D64E3" w:rsidRPr="00045A09">
        <w:rPr>
          <w:rFonts w:ascii="Times New Roman" w:hAnsi="Times New Roman" w:cs="Times New Roman"/>
          <w:sz w:val="24"/>
          <w:szCs w:val="24"/>
        </w:rPr>
        <w:t>3 (</w:t>
      </w:r>
      <w:r w:rsidRPr="00045A09">
        <w:rPr>
          <w:rFonts w:ascii="Times New Roman" w:hAnsi="Times New Roman" w:cs="Times New Roman"/>
          <w:sz w:val="24"/>
          <w:szCs w:val="24"/>
        </w:rPr>
        <w:t>три</w:t>
      </w:r>
      <w:r w:rsidR="008D64E3" w:rsidRPr="00045A09">
        <w:rPr>
          <w:rFonts w:ascii="Times New Roman" w:hAnsi="Times New Roman" w:cs="Times New Roman"/>
          <w:sz w:val="24"/>
          <w:szCs w:val="24"/>
        </w:rPr>
        <w:t>)</w:t>
      </w:r>
      <w:r w:rsidRPr="00045A09">
        <w:rPr>
          <w:rFonts w:ascii="Times New Roman" w:hAnsi="Times New Roman" w:cs="Times New Roman"/>
          <w:sz w:val="24"/>
          <w:szCs w:val="24"/>
        </w:rPr>
        <w:t xml:space="preserve"> рабочих дня до начала приема заявок. Прием заявок на заключение договора длится не менее </w:t>
      </w:r>
      <w:r w:rsidR="008D64E3" w:rsidRPr="00045A09">
        <w:rPr>
          <w:rFonts w:ascii="Times New Roman" w:hAnsi="Times New Roman" w:cs="Times New Roman"/>
          <w:sz w:val="24"/>
          <w:szCs w:val="24"/>
        </w:rPr>
        <w:t>4 (</w:t>
      </w:r>
      <w:r w:rsidRPr="00045A09">
        <w:rPr>
          <w:rFonts w:ascii="Times New Roman" w:hAnsi="Times New Roman" w:cs="Times New Roman"/>
          <w:sz w:val="24"/>
          <w:szCs w:val="24"/>
        </w:rPr>
        <w:t>четырех</w:t>
      </w:r>
      <w:r w:rsidR="008D64E3" w:rsidRPr="00045A09">
        <w:rPr>
          <w:rFonts w:ascii="Times New Roman" w:hAnsi="Times New Roman" w:cs="Times New Roman"/>
          <w:sz w:val="24"/>
          <w:szCs w:val="24"/>
        </w:rPr>
        <w:t>)</w:t>
      </w:r>
      <w:r w:rsidRPr="00045A09">
        <w:rPr>
          <w:rFonts w:ascii="Times New Roman" w:hAnsi="Times New Roman" w:cs="Times New Roman"/>
          <w:sz w:val="24"/>
          <w:szCs w:val="24"/>
        </w:rPr>
        <w:t xml:space="preserve"> рабочих дней. </w:t>
      </w:r>
    </w:p>
    <w:p w:rsidR="00000DD8" w:rsidRPr="00497DDF" w:rsidRDefault="005A1262" w:rsidP="00C32F9B">
      <w:pPr>
        <w:spacing w:after="0" w:line="240" w:lineRule="auto"/>
        <w:ind w:firstLine="709"/>
        <w:jc w:val="both"/>
        <w:rPr>
          <w:rFonts w:ascii="Times New Roman" w:hAnsi="Times New Roman" w:cs="Times New Roman"/>
          <w:sz w:val="24"/>
          <w:szCs w:val="24"/>
        </w:rPr>
      </w:pPr>
      <w:r w:rsidRPr="00045A09">
        <w:rPr>
          <w:rFonts w:ascii="Times New Roman" w:hAnsi="Times New Roman" w:cs="Times New Roman"/>
          <w:sz w:val="24"/>
          <w:szCs w:val="24"/>
        </w:rPr>
        <w:lastRenderedPageBreak/>
        <w:t>1.6</w:t>
      </w:r>
      <w:r w:rsidR="00B21DBD" w:rsidRPr="00045A09">
        <w:rPr>
          <w:rFonts w:ascii="Times New Roman" w:hAnsi="Times New Roman" w:cs="Times New Roman"/>
          <w:sz w:val="24"/>
          <w:szCs w:val="24"/>
        </w:rPr>
        <w:t>.2. З</w:t>
      </w:r>
      <w:r w:rsidR="0002314F" w:rsidRPr="00045A09">
        <w:rPr>
          <w:rFonts w:ascii="Times New Roman" w:hAnsi="Times New Roman" w:cs="Times New Roman"/>
          <w:sz w:val="24"/>
          <w:szCs w:val="24"/>
        </w:rPr>
        <w:t>аключение договора</w:t>
      </w:r>
      <w:r w:rsidR="004E576D" w:rsidRPr="00045A09">
        <w:rPr>
          <w:rFonts w:ascii="Times New Roman" w:hAnsi="Times New Roman" w:cs="Times New Roman"/>
          <w:sz w:val="24"/>
          <w:szCs w:val="24"/>
        </w:rPr>
        <w:t xml:space="preserve"> на основании запроса котировок </w:t>
      </w:r>
      <w:r w:rsidR="00C87668" w:rsidRPr="00045A09">
        <w:rPr>
          <w:rFonts w:ascii="Times New Roman" w:hAnsi="Times New Roman" w:cs="Times New Roman"/>
          <w:sz w:val="24"/>
          <w:szCs w:val="24"/>
        </w:rPr>
        <w:t xml:space="preserve">или запроса предложений </w:t>
      </w:r>
      <w:r w:rsidR="004E576D" w:rsidRPr="00045A09">
        <w:rPr>
          <w:rFonts w:ascii="Times New Roman" w:hAnsi="Times New Roman" w:cs="Times New Roman"/>
          <w:sz w:val="24"/>
          <w:szCs w:val="24"/>
        </w:rPr>
        <w:t>производится  Учре</w:t>
      </w:r>
      <w:r w:rsidR="0002314F" w:rsidRPr="00045A09">
        <w:rPr>
          <w:rFonts w:ascii="Times New Roman" w:hAnsi="Times New Roman" w:cs="Times New Roman"/>
          <w:sz w:val="24"/>
          <w:szCs w:val="24"/>
        </w:rPr>
        <w:t>ждением, если</w:t>
      </w:r>
      <w:r w:rsidR="004E576D" w:rsidRPr="00045A09">
        <w:rPr>
          <w:rFonts w:ascii="Times New Roman" w:hAnsi="Times New Roman" w:cs="Times New Roman"/>
          <w:sz w:val="24"/>
          <w:szCs w:val="24"/>
        </w:rPr>
        <w:t xml:space="preserve"> нача</w:t>
      </w:r>
      <w:r w:rsidR="0002314F" w:rsidRPr="00045A09">
        <w:rPr>
          <w:rFonts w:ascii="Times New Roman" w:hAnsi="Times New Roman" w:cs="Times New Roman"/>
          <w:sz w:val="24"/>
          <w:szCs w:val="24"/>
        </w:rPr>
        <w:t xml:space="preserve">льная (минимальная) цена </w:t>
      </w:r>
      <w:r w:rsidR="004E576D" w:rsidRPr="00045A09">
        <w:rPr>
          <w:rFonts w:ascii="Times New Roman" w:hAnsi="Times New Roman" w:cs="Times New Roman"/>
          <w:sz w:val="24"/>
          <w:szCs w:val="24"/>
        </w:rPr>
        <w:t xml:space="preserve"> превышает </w:t>
      </w:r>
      <w:r w:rsidR="00287F58" w:rsidRPr="00045A09">
        <w:rPr>
          <w:rFonts w:ascii="Times New Roman" w:hAnsi="Times New Roman" w:cs="Times New Roman"/>
          <w:sz w:val="24"/>
          <w:szCs w:val="24"/>
        </w:rPr>
        <w:t>1</w:t>
      </w:r>
      <w:r w:rsidR="00BE06CB" w:rsidRPr="00045A09">
        <w:rPr>
          <w:rFonts w:ascii="Times New Roman" w:hAnsi="Times New Roman" w:cs="Times New Roman"/>
          <w:sz w:val="24"/>
          <w:szCs w:val="24"/>
        </w:rPr>
        <w:t>0</w:t>
      </w:r>
      <w:r w:rsidR="00287F58" w:rsidRPr="00045A09">
        <w:rPr>
          <w:rFonts w:ascii="Times New Roman" w:hAnsi="Times New Roman" w:cs="Times New Roman"/>
          <w:sz w:val="24"/>
          <w:szCs w:val="24"/>
        </w:rPr>
        <w:t> </w:t>
      </w:r>
      <w:r w:rsidR="00C87668" w:rsidRPr="00045A09">
        <w:rPr>
          <w:rFonts w:ascii="Times New Roman" w:hAnsi="Times New Roman" w:cs="Times New Roman"/>
          <w:sz w:val="24"/>
          <w:szCs w:val="24"/>
        </w:rPr>
        <w:t>000</w:t>
      </w:r>
      <w:r w:rsidR="00287F58" w:rsidRPr="00045A09">
        <w:rPr>
          <w:rFonts w:ascii="Times New Roman" w:hAnsi="Times New Roman" w:cs="Times New Roman"/>
          <w:sz w:val="24"/>
          <w:szCs w:val="24"/>
        </w:rPr>
        <w:t xml:space="preserve"> </w:t>
      </w:r>
      <w:r w:rsidR="00C87668" w:rsidRPr="00045A09">
        <w:rPr>
          <w:rFonts w:ascii="Times New Roman" w:hAnsi="Times New Roman" w:cs="Times New Roman"/>
          <w:sz w:val="24"/>
          <w:szCs w:val="24"/>
        </w:rPr>
        <w:t>000</w:t>
      </w:r>
      <w:r w:rsidR="004E576D" w:rsidRPr="00045A09">
        <w:rPr>
          <w:rFonts w:ascii="Times New Roman" w:hAnsi="Times New Roman" w:cs="Times New Roman"/>
          <w:sz w:val="24"/>
          <w:szCs w:val="24"/>
        </w:rPr>
        <w:t xml:space="preserve"> </w:t>
      </w:r>
      <w:r w:rsidR="00C87668" w:rsidRPr="00045A09">
        <w:rPr>
          <w:rFonts w:ascii="Times New Roman" w:hAnsi="Times New Roman" w:cs="Times New Roman"/>
          <w:sz w:val="24"/>
          <w:szCs w:val="24"/>
        </w:rPr>
        <w:t>(</w:t>
      </w:r>
      <w:r w:rsidR="00BE06CB" w:rsidRPr="00045A09">
        <w:rPr>
          <w:rFonts w:ascii="Times New Roman" w:hAnsi="Times New Roman" w:cs="Times New Roman"/>
          <w:sz w:val="24"/>
          <w:szCs w:val="24"/>
        </w:rPr>
        <w:t>десять</w:t>
      </w:r>
      <w:r w:rsidR="00C87668" w:rsidRPr="00045A09">
        <w:rPr>
          <w:rFonts w:ascii="Times New Roman" w:hAnsi="Times New Roman" w:cs="Times New Roman"/>
          <w:sz w:val="24"/>
          <w:szCs w:val="24"/>
        </w:rPr>
        <w:t xml:space="preserve"> миллион</w:t>
      </w:r>
      <w:r w:rsidR="00BE06CB" w:rsidRPr="00045A09">
        <w:rPr>
          <w:rFonts w:ascii="Times New Roman" w:hAnsi="Times New Roman" w:cs="Times New Roman"/>
          <w:sz w:val="24"/>
          <w:szCs w:val="24"/>
        </w:rPr>
        <w:t>ов</w:t>
      </w:r>
      <w:r w:rsidR="00C87668" w:rsidRPr="00045A09">
        <w:rPr>
          <w:rFonts w:ascii="Times New Roman" w:hAnsi="Times New Roman" w:cs="Times New Roman"/>
          <w:sz w:val="24"/>
          <w:szCs w:val="24"/>
        </w:rPr>
        <w:t>)</w:t>
      </w:r>
      <w:r w:rsidR="009D665F" w:rsidRPr="00045A09">
        <w:rPr>
          <w:rFonts w:ascii="Times New Roman" w:hAnsi="Times New Roman" w:cs="Times New Roman"/>
          <w:sz w:val="24"/>
          <w:szCs w:val="24"/>
        </w:rPr>
        <w:t xml:space="preserve"> рублей</w:t>
      </w:r>
      <w:r w:rsidR="009D665F" w:rsidRPr="00497DDF">
        <w:rPr>
          <w:rFonts w:ascii="Times New Roman" w:hAnsi="Times New Roman" w:cs="Times New Roman"/>
          <w:sz w:val="24"/>
          <w:szCs w:val="24"/>
        </w:rPr>
        <w:t xml:space="preserve"> </w:t>
      </w:r>
      <w:r w:rsidR="004E576D" w:rsidRPr="00497DDF">
        <w:rPr>
          <w:rFonts w:ascii="Times New Roman" w:hAnsi="Times New Roman" w:cs="Times New Roman"/>
          <w:sz w:val="24"/>
          <w:szCs w:val="24"/>
        </w:rPr>
        <w:t>за каж</w:t>
      </w:r>
      <w:r w:rsidR="00513AC1" w:rsidRPr="00497DDF">
        <w:rPr>
          <w:rFonts w:ascii="Times New Roman" w:hAnsi="Times New Roman" w:cs="Times New Roman"/>
          <w:sz w:val="24"/>
          <w:szCs w:val="24"/>
        </w:rPr>
        <w:t>дый лот. Извещение о Процедуре</w:t>
      </w:r>
      <w:r w:rsidR="004E576D" w:rsidRPr="00497DDF">
        <w:rPr>
          <w:rFonts w:ascii="Times New Roman" w:hAnsi="Times New Roman" w:cs="Times New Roman"/>
          <w:sz w:val="24"/>
          <w:szCs w:val="24"/>
        </w:rPr>
        <w:t xml:space="preserve"> публикуется на сайте Учреждения не менее чем за </w:t>
      </w:r>
      <w:r w:rsidR="008D64E3">
        <w:rPr>
          <w:rFonts w:ascii="Times New Roman" w:hAnsi="Times New Roman" w:cs="Times New Roman"/>
          <w:sz w:val="24"/>
          <w:szCs w:val="24"/>
        </w:rPr>
        <w:t>7 (</w:t>
      </w:r>
      <w:r w:rsidR="004E576D" w:rsidRPr="00497DDF">
        <w:rPr>
          <w:rFonts w:ascii="Times New Roman" w:hAnsi="Times New Roman" w:cs="Times New Roman"/>
          <w:sz w:val="24"/>
          <w:szCs w:val="24"/>
        </w:rPr>
        <w:t>семь</w:t>
      </w:r>
      <w:r w:rsidR="008D64E3">
        <w:rPr>
          <w:rFonts w:ascii="Times New Roman" w:hAnsi="Times New Roman" w:cs="Times New Roman"/>
          <w:sz w:val="24"/>
          <w:szCs w:val="24"/>
        </w:rPr>
        <w:t>)</w:t>
      </w:r>
      <w:r w:rsidR="004E576D" w:rsidRPr="00497DDF">
        <w:rPr>
          <w:rFonts w:ascii="Times New Roman" w:hAnsi="Times New Roman" w:cs="Times New Roman"/>
          <w:sz w:val="24"/>
          <w:szCs w:val="24"/>
        </w:rPr>
        <w:t xml:space="preserve"> </w:t>
      </w:r>
      <w:r w:rsidR="00040965" w:rsidRPr="00497DDF">
        <w:rPr>
          <w:rFonts w:ascii="Times New Roman" w:hAnsi="Times New Roman" w:cs="Times New Roman"/>
          <w:sz w:val="24"/>
          <w:szCs w:val="24"/>
        </w:rPr>
        <w:t xml:space="preserve"> дней до начала приема заявок</w:t>
      </w:r>
      <w:r w:rsidR="004E576D" w:rsidRPr="00497DDF">
        <w:rPr>
          <w:rFonts w:ascii="Times New Roman" w:hAnsi="Times New Roman" w:cs="Times New Roman"/>
          <w:sz w:val="24"/>
          <w:szCs w:val="24"/>
        </w:rPr>
        <w:t xml:space="preserve"> на учас</w:t>
      </w:r>
      <w:r w:rsidR="00040965" w:rsidRPr="00497DDF">
        <w:rPr>
          <w:rFonts w:ascii="Times New Roman" w:hAnsi="Times New Roman" w:cs="Times New Roman"/>
          <w:sz w:val="24"/>
          <w:szCs w:val="24"/>
        </w:rPr>
        <w:t>тие в Процедуре. Прием заявок</w:t>
      </w:r>
      <w:r w:rsidR="004E576D" w:rsidRPr="00497DDF">
        <w:rPr>
          <w:rFonts w:ascii="Times New Roman" w:hAnsi="Times New Roman" w:cs="Times New Roman"/>
          <w:sz w:val="24"/>
          <w:szCs w:val="24"/>
        </w:rPr>
        <w:t xml:space="preserve"> на участие в Процедуре длится не менее </w:t>
      </w:r>
      <w:r w:rsidR="0051166D">
        <w:rPr>
          <w:rFonts w:ascii="Times New Roman" w:hAnsi="Times New Roman" w:cs="Times New Roman"/>
          <w:sz w:val="24"/>
          <w:szCs w:val="24"/>
        </w:rPr>
        <w:t>7</w:t>
      </w:r>
      <w:r w:rsidR="008D64E3">
        <w:rPr>
          <w:rFonts w:ascii="Times New Roman" w:hAnsi="Times New Roman" w:cs="Times New Roman"/>
          <w:sz w:val="24"/>
          <w:szCs w:val="24"/>
        </w:rPr>
        <w:t xml:space="preserve"> (</w:t>
      </w:r>
      <w:r w:rsidR="004E576D" w:rsidRPr="00497DDF">
        <w:rPr>
          <w:rFonts w:ascii="Times New Roman" w:hAnsi="Times New Roman" w:cs="Times New Roman"/>
          <w:sz w:val="24"/>
          <w:szCs w:val="24"/>
        </w:rPr>
        <w:t>семи</w:t>
      </w:r>
      <w:r w:rsidR="008D64E3">
        <w:rPr>
          <w:rFonts w:ascii="Times New Roman" w:hAnsi="Times New Roman" w:cs="Times New Roman"/>
          <w:sz w:val="24"/>
          <w:szCs w:val="24"/>
        </w:rPr>
        <w:t>)</w:t>
      </w:r>
      <w:r w:rsidR="004E576D" w:rsidRPr="00497DDF">
        <w:rPr>
          <w:rFonts w:ascii="Times New Roman" w:hAnsi="Times New Roman" w:cs="Times New Roman"/>
          <w:sz w:val="24"/>
          <w:szCs w:val="24"/>
        </w:rPr>
        <w:t xml:space="preserve"> дней. </w:t>
      </w:r>
    </w:p>
    <w:p w:rsidR="004E576D" w:rsidRPr="00497DDF" w:rsidRDefault="005A1262" w:rsidP="00C32F9B">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1.6</w:t>
      </w:r>
      <w:r w:rsidR="004E576D" w:rsidRPr="00497DDF">
        <w:rPr>
          <w:rFonts w:ascii="Times New Roman" w:hAnsi="Times New Roman" w:cs="Times New Roman"/>
          <w:sz w:val="24"/>
          <w:szCs w:val="24"/>
        </w:rPr>
        <w:t xml:space="preserve">.3. </w:t>
      </w:r>
      <w:r w:rsidR="00B21DBD" w:rsidRPr="00497DDF">
        <w:rPr>
          <w:rFonts w:ascii="Times New Roman" w:hAnsi="Times New Roman" w:cs="Times New Roman"/>
          <w:sz w:val="24"/>
          <w:szCs w:val="24"/>
        </w:rPr>
        <w:t>З</w:t>
      </w:r>
      <w:r w:rsidR="0002314F" w:rsidRPr="00497DDF">
        <w:rPr>
          <w:rFonts w:ascii="Times New Roman" w:hAnsi="Times New Roman" w:cs="Times New Roman"/>
          <w:sz w:val="24"/>
          <w:szCs w:val="24"/>
        </w:rPr>
        <w:t>аключение договора</w:t>
      </w:r>
      <w:r w:rsidR="004E576D" w:rsidRPr="00497DDF">
        <w:rPr>
          <w:rFonts w:ascii="Times New Roman" w:hAnsi="Times New Roman" w:cs="Times New Roman"/>
          <w:sz w:val="24"/>
          <w:szCs w:val="24"/>
        </w:rPr>
        <w:t xml:space="preserve"> на</w:t>
      </w:r>
      <w:r w:rsidR="0051166D">
        <w:rPr>
          <w:rFonts w:ascii="Times New Roman" w:hAnsi="Times New Roman" w:cs="Times New Roman"/>
          <w:sz w:val="24"/>
          <w:szCs w:val="24"/>
        </w:rPr>
        <w:t xml:space="preserve"> основании торгов производится </w:t>
      </w:r>
      <w:r w:rsidR="004E576D" w:rsidRPr="00497DDF">
        <w:rPr>
          <w:rFonts w:ascii="Times New Roman" w:hAnsi="Times New Roman" w:cs="Times New Roman"/>
          <w:sz w:val="24"/>
          <w:szCs w:val="24"/>
        </w:rPr>
        <w:t>Учреждением в форме аукциона</w:t>
      </w:r>
      <w:r w:rsidR="00090120" w:rsidRPr="00497DDF">
        <w:rPr>
          <w:rFonts w:ascii="Times New Roman" w:hAnsi="Times New Roman" w:cs="Times New Roman"/>
          <w:sz w:val="24"/>
          <w:szCs w:val="24"/>
        </w:rPr>
        <w:t xml:space="preserve"> или конкурса</w:t>
      </w:r>
      <w:r w:rsidR="00513AC1" w:rsidRPr="00497DDF">
        <w:rPr>
          <w:rFonts w:ascii="Times New Roman" w:hAnsi="Times New Roman" w:cs="Times New Roman"/>
          <w:sz w:val="24"/>
          <w:szCs w:val="24"/>
        </w:rPr>
        <w:t>. Извещение о  Процедуре</w:t>
      </w:r>
      <w:r w:rsidR="004E576D" w:rsidRPr="00497DDF">
        <w:rPr>
          <w:rFonts w:ascii="Times New Roman" w:hAnsi="Times New Roman" w:cs="Times New Roman"/>
          <w:sz w:val="24"/>
          <w:szCs w:val="24"/>
        </w:rPr>
        <w:t xml:space="preserve"> публикуется на сайте Учреждения не менее чем за </w:t>
      </w:r>
      <w:r w:rsidR="008D64E3">
        <w:rPr>
          <w:rFonts w:ascii="Times New Roman" w:hAnsi="Times New Roman" w:cs="Times New Roman"/>
          <w:sz w:val="24"/>
          <w:szCs w:val="24"/>
        </w:rPr>
        <w:t>30 (</w:t>
      </w:r>
      <w:r w:rsidR="004E576D" w:rsidRPr="00497DDF">
        <w:rPr>
          <w:rFonts w:ascii="Times New Roman" w:hAnsi="Times New Roman" w:cs="Times New Roman"/>
          <w:sz w:val="24"/>
          <w:szCs w:val="24"/>
        </w:rPr>
        <w:t>тридцать</w:t>
      </w:r>
      <w:r w:rsidR="008D64E3">
        <w:rPr>
          <w:rFonts w:ascii="Times New Roman" w:hAnsi="Times New Roman" w:cs="Times New Roman"/>
          <w:sz w:val="24"/>
          <w:szCs w:val="24"/>
        </w:rPr>
        <w:t>)</w:t>
      </w:r>
      <w:r w:rsidR="004E576D" w:rsidRPr="00497DDF">
        <w:rPr>
          <w:rFonts w:ascii="Times New Roman" w:hAnsi="Times New Roman" w:cs="Times New Roman"/>
          <w:sz w:val="24"/>
          <w:szCs w:val="24"/>
        </w:rPr>
        <w:t xml:space="preserve"> дней до</w:t>
      </w:r>
      <w:r w:rsidR="005949A9" w:rsidRPr="00497DDF">
        <w:rPr>
          <w:rFonts w:ascii="Times New Roman" w:hAnsi="Times New Roman" w:cs="Times New Roman"/>
          <w:sz w:val="24"/>
          <w:szCs w:val="24"/>
        </w:rPr>
        <w:t xml:space="preserve"> дня</w:t>
      </w:r>
      <w:r w:rsidR="004E576D" w:rsidRPr="00497DDF">
        <w:rPr>
          <w:rFonts w:ascii="Times New Roman" w:hAnsi="Times New Roman" w:cs="Times New Roman"/>
          <w:sz w:val="24"/>
          <w:szCs w:val="24"/>
        </w:rPr>
        <w:t xml:space="preserve"> её проведения.  </w:t>
      </w:r>
    </w:p>
    <w:p w:rsidR="004E576D" w:rsidRPr="00497DDF" w:rsidRDefault="005A1262" w:rsidP="00C32F9B">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1.7</w:t>
      </w:r>
      <w:r w:rsidR="004E576D" w:rsidRPr="00497DDF">
        <w:rPr>
          <w:rFonts w:ascii="Times New Roman" w:hAnsi="Times New Roman" w:cs="Times New Roman"/>
          <w:sz w:val="24"/>
          <w:szCs w:val="24"/>
        </w:rPr>
        <w:t>.  Организатором Процедуры выступает муниципальное автономное учреждение</w:t>
      </w:r>
      <w:r w:rsidR="0051166D">
        <w:rPr>
          <w:rFonts w:ascii="Times New Roman" w:hAnsi="Times New Roman" w:cs="Times New Roman"/>
          <w:sz w:val="24"/>
          <w:szCs w:val="24"/>
        </w:rPr>
        <w:t xml:space="preserve"> культуры </w:t>
      </w:r>
      <w:r w:rsidR="008D64E3">
        <w:rPr>
          <w:rFonts w:ascii="Times New Roman" w:hAnsi="Times New Roman" w:cs="Times New Roman"/>
          <w:sz w:val="24"/>
          <w:szCs w:val="24"/>
        </w:rPr>
        <w:t>Ростовский-на-Дону зоопарк</w:t>
      </w:r>
      <w:r w:rsidR="004E576D" w:rsidRPr="00497DDF">
        <w:rPr>
          <w:rFonts w:ascii="Times New Roman" w:hAnsi="Times New Roman" w:cs="Times New Roman"/>
          <w:sz w:val="24"/>
          <w:szCs w:val="24"/>
        </w:rPr>
        <w:t xml:space="preserve">, находящееся по адресу: </w:t>
      </w:r>
      <w:r w:rsidR="008D64E3">
        <w:rPr>
          <w:rFonts w:ascii="Times New Roman" w:hAnsi="Times New Roman" w:cs="Times New Roman"/>
          <w:sz w:val="24"/>
          <w:szCs w:val="24"/>
        </w:rPr>
        <w:t xml:space="preserve">344039, г. Ростов-на-Дону, ул. </w:t>
      </w:r>
      <w:proofErr w:type="gramStart"/>
      <w:r w:rsidR="008D64E3">
        <w:rPr>
          <w:rFonts w:ascii="Times New Roman" w:hAnsi="Times New Roman" w:cs="Times New Roman"/>
          <w:sz w:val="24"/>
          <w:szCs w:val="24"/>
        </w:rPr>
        <w:t>Зоологическая</w:t>
      </w:r>
      <w:proofErr w:type="gramEnd"/>
      <w:r w:rsidR="008D64E3">
        <w:rPr>
          <w:rFonts w:ascii="Times New Roman" w:hAnsi="Times New Roman" w:cs="Times New Roman"/>
          <w:sz w:val="24"/>
          <w:szCs w:val="24"/>
        </w:rPr>
        <w:t>, 3</w:t>
      </w:r>
      <w:r w:rsidR="004E576D" w:rsidRPr="00497DDF">
        <w:rPr>
          <w:rFonts w:ascii="Times New Roman" w:hAnsi="Times New Roman" w:cs="Times New Roman"/>
          <w:sz w:val="24"/>
          <w:szCs w:val="24"/>
        </w:rPr>
        <w:t>.</w:t>
      </w:r>
    </w:p>
    <w:p w:rsidR="004E576D" w:rsidRPr="00497DDF" w:rsidRDefault="005A1262" w:rsidP="00C32F9B">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1.8</w:t>
      </w:r>
      <w:r w:rsidR="004E576D" w:rsidRPr="00497DDF">
        <w:rPr>
          <w:rFonts w:ascii="Times New Roman" w:hAnsi="Times New Roman" w:cs="Times New Roman"/>
          <w:sz w:val="24"/>
          <w:szCs w:val="24"/>
        </w:rPr>
        <w:t>. В настоящем Положении используются следующие термины и определения:</w:t>
      </w:r>
    </w:p>
    <w:p w:rsidR="004E576D" w:rsidRPr="00045A09" w:rsidRDefault="007E6535" w:rsidP="00C32F9B">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b/>
          <w:sz w:val="24"/>
          <w:szCs w:val="24"/>
        </w:rPr>
        <w:t>У</w:t>
      </w:r>
      <w:r w:rsidR="004E576D" w:rsidRPr="00497DDF">
        <w:rPr>
          <w:rFonts w:ascii="Times New Roman" w:hAnsi="Times New Roman" w:cs="Times New Roman"/>
          <w:b/>
          <w:sz w:val="24"/>
          <w:szCs w:val="24"/>
        </w:rPr>
        <w:t>чреждение</w:t>
      </w:r>
      <w:r w:rsidR="00222648" w:rsidRPr="00497DDF">
        <w:rPr>
          <w:rFonts w:ascii="Times New Roman" w:hAnsi="Times New Roman" w:cs="Times New Roman"/>
          <w:sz w:val="24"/>
          <w:szCs w:val="24"/>
        </w:rPr>
        <w:t xml:space="preserve"> </w:t>
      </w:r>
      <w:r w:rsidR="001917D1" w:rsidRPr="00497DDF">
        <w:rPr>
          <w:rFonts w:ascii="Times New Roman" w:hAnsi="Times New Roman" w:cs="Times New Roman"/>
          <w:sz w:val="24"/>
          <w:szCs w:val="24"/>
        </w:rPr>
        <w:t xml:space="preserve"> </w:t>
      </w:r>
      <w:r w:rsidR="004E576D" w:rsidRPr="00497DDF">
        <w:rPr>
          <w:rFonts w:ascii="Times New Roman" w:hAnsi="Times New Roman" w:cs="Times New Roman"/>
          <w:sz w:val="24"/>
          <w:szCs w:val="24"/>
        </w:rPr>
        <w:t xml:space="preserve">– муниципальное автономное учреждение </w:t>
      </w:r>
      <w:r w:rsidR="0051166D" w:rsidRPr="00045A09">
        <w:rPr>
          <w:rFonts w:ascii="Times New Roman" w:hAnsi="Times New Roman" w:cs="Times New Roman"/>
          <w:sz w:val="24"/>
          <w:szCs w:val="24"/>
        </w:rPr>
        <w:t xml:space="preserve">культуры </w:t>
      </w:r>
      <w:r w:rsidR="00B748D9" w:rsidRPr="00045A09">
        <w:rPr>
          <w:rFonts w:ascii="Times New Roman" w:hAnsi="Times New Roman" w:cs="Times New Roman"/>
          <w:sz w:val="24"/>
          <w:szCs w:val="24"/>
        </w:rPr>
        <w:t>Ростовский-на-Дону зоопарк</w:t>
      </w:r>
      <w:r w:rsidR="008D64E3" w:rsidRPr="00045A09">
        <w:rPr>
          <w:rFonts w:ascii="Times New Roman" w:hAnsi="Times New Roman" w:cs="Times New Roman"/>
          <w:sz w:val="24"/>
          <w:szCs w:val="24"/>
        </w:rPr>
        <w:t xml:space="preserve">, находящееся по адресу: 344039, г. Ростов-на-Дону, ул. </w:t>
      </w:r>
      <w:proofErr w:type="gramStart"/>
      <w:r w:rsidR="008D64E3" w:rsidRPr="00045A09">
        <w:rPr>
          <w:rFonts w:ascii="Times New Roman" w:hAnsi="Times New Roman" w:cs="Times New Roman"/>
          <w:sz w:val="24"/>
          <w:szCs w:val="24"/>
        </w:rPr>
        <w:t>Зоологическая</w:t>
      </w:r>
      <w:proofErr w:type="gramEnd"/>
      <w:r w:rsidR="008D64E3" w:rsidRPr="00045A09">
        <w:rPr>
          <w:rFonts w:ascii="Times New Roman" w:hAnsi="Times New Roman" w:cs="Times New Roman"/>
          <w:sz w:val="24"/>
          <w:szCs w:val="24"/>
        </w:rPr>
        <w:t>, 3</w:t>
      </w:r>
      <w:r w:rsidR="004E576D" w:rsidRPr="00045A09">
        <w:rPr>
          <w:rFonts w:ascii="Times New Roman" w:hAnsi="Times New Roman" w:cs="Times New Roman"/>
          <w:sz w:val="24"/>
          <w:szCs w:val="24"/>
        </w:rPr>
        <w:t>;</w:t>
      </w:r>
    </w:p>
    <w:p w:rsidR="004E576D" w:rsidRPr="00000DD8" w:rsidRDefault="007E6535" w:rsidP="00C32F9B">
      <w:pPr>
        <w:spacing w:after="0" w:line="240" w:lineRule="auto"/>
        <w:ind w:firstLine="709"/>
        <w:jc w:val="both"/>
        <w:rPr>
          <w:rStyle w:val="b-serp-urlitem"/>
          <w:rFonts w:ascii="Times New Roman" w:hAnsi="Times New Roman" w:cs="Times New Roman"/>
          <w:sz w:val="24"/>
          <w:szCs w:val="24"/>
        </w:rPr>
      </w:pPr>
      <w:r w:rsidRPr="00045A09">
        <w:rPr>
          <w:rFonts w:ascii="Times New Roman" w:hAnsi="Times New Roman" w:cs="Times New Roman"/>
          <w:b/>
          <w:sz w:val="24"/>
          <w:szCs w:val="24"/>
        </w:rPr>
        <w:t>С</w:t>
      </w:r>
      <w:r w:rsidR="004E576D" w:rsidRPr="00045A09">
        <w:rPr>
          <w:rFonts w:ascii="Times New Roman" w:hAnsi="Times New Roman" w:cs="Times New Roman"/>
          <w:b/>
          <w:sz w:val="24"/>
          <w:szCs w:val="24"/>
        </w:rPr>
        <w:t>айт</w:t>
      </w:r>
      <w:r w:rsidR="004E576D" w:rsidRPr="00045A09">
        <w:rPr>
          <w:rFonts w:ascii="Times New Roman" w:hAnsi="Times New Roman" w:cs="Times New Roman"/>
          <w:sz w:val="24"/>
          <w:szCs w:val="24"/>
        </w:rPr>
        <w:t xml:space="preserve"> – сайт в сети Интернет, расположенный по адресу: </w:t>
      </w:r>
      <w:r w:rsidR="004E576D" w:rsidRPr="00045A09">
        <w:rPr>
          <w:rFonts w:ascii="Times New Roman" w:hAnsi="Times New Roman" w:cs="Times New Roman"/>
          <w:sz w:val="24"/>
          <w:szCs w:val="24"/>
          <w:lang w:val="en-US"/>
        </w:rPr>
        <w:t>www</w:t>
      </w:r>
      <w:r w:rsidR="004E576D" w:rsidRPr="00045A09">
        <w:rPr>
          <w:rFonts w:ascii="Times New Roman" w:hAnsi="Times New Roman" w:cs="Times New Roman"/>
          <w:sz w:val="24"/>
          <w:szCs w:val="24"/>
        </w:rPr>
        <w:t xml:space="preserve">. </w:t>
      </w:r>
      <w:proofErr w:type="spellStart"/>
      <w:r w:rsidR="00B748D9" w:rsidRPr="00045A09">
        <w:rPr>
          <w:rFonts w:ascii="Times New Roman" w:hAnsi="Times New Roman" w:cs="Times New Roman"/>
          <w:sz w:val="24"/>
          <w:szCs w:val="24"/>
          <w:lang w:val="en-US"/>
        </w:rPr>
        <w:t>zoopark</w:t>
      </w:r>
      <w:proofErr w:type="spellEnd"/>
      <w:r w:rsidR="00B748D9" w:rsidRPr="00045A09">
        <w:rPr>
          <w:rFonts w:ascii="Times New Roman" w:hAnsi="Times New Roman" w:cs="Times New Roman"/>
          <w:sz w:val="24"/>
          <w:szCs w:val="24"/>
        </w:rPr>
        <w:t>-</w:t>
      </w:r>
      <w:proofErr w:type="spellStart"/>
      <w:r w:rsidR="00B748D9" w:rsidRPr="00045A09">
        <w:rPr>
          <w:rFonts w:ascii="Times New Roman" w:hAnsi="Times New Roman" w:cs="Times New Roman"/>
          <w:sz w:val="24"/>
          <w:szCs w:val="24"/>
          <w:lang w:val="en-US"/>
        </w:rPr>
        <w:t>rostov</w:t>
      </w:r>
      <w:proofErr w:type="spellEnd"/>
      <w:r w:rsidR="004E576D" w:rsidRPr="00045A09">
        <w:rPr>
          <w:rFonts w:ascii="Times New Roman" w:hAnsi="Times New Roman" w:cs="Times New Roman"/>
          <w:sz w:val="24"/>
          <w:szCs w:val="24"/>
        </w:rPr>
        <w:t>.</w:t>
      </w:r>
      <w:proofErr w:type="spellStart"/>
      <w:r w:rsidR="004E576D" w:rsidRPr="00045A09">
        <w:rPr>
          <w:rFonts w:ascii="Times New Roman" w:hAnsi="Times New Roman" w:cs="Times New Roman"/>
          <w:sz w:val="24"/>
          <w:szCs w:val="24"/>
        </w:rPr>
        <w:t>ru</w:t>
      </w:r>
      <w:proofErr w:type="spellEnd"/>
      <w:r w:rsidR="004E576D" w:rsidRPr="00045A09">
        <w:rPr>
          <w:rStyle w:val="b-serp-urlitem"/>
          <w:rFonts w:ascii="Times New Roman" w:hAnsi="Times New Roman" w:cs="Times New Roman"/>
          <w:sz w:val="24"/>
          <w:szCs w:val="24"/>
        </w:rPr>
        <w:t>;</w:t>
      </w:r>
    </w:p>
    <w:p w:rsidR="0000286D" w:rsidRPr="00000DD8" w:rsidRDefault="007E6535" w:rsidP="0000286D">
      <w:pPr>
        <w:spacing w:after="0" w:line="240" w:lineRule="auto"/>
        <w:ind w:firstLine="709"/>
        <w:jc w:val="both"/>
        <w:rPr>
          <w:rFonts w:ascii="Times New Roman" w:hAnsi="Times New Roman" w:cs="Times New Roman"/>
          <w:sz w:val="24"/>
          <w:szCs w:val="24"/>
        </w:rPr>
      </w:pPr>
      <w:r w:rsidRPr="00000DD8">
        <w:rPr>
          <w:rStyle w:val="b-serp-urlitem"/>
          <w:rFonts w:ascii="Times New Roman" w:hAnsi="Times New Roman" w:cs="Times New Roman"/>
          <w:b/>
          <w:sz w:val="24"/>
          <w:szCs w:val="24"/>
        </w:rPr>
        <w:t>П</w:t>
      </w:r>
      <w:r w:rsidR="004E576D" w:rsidRPr="00000DD8">
        <w:rPr>
          <w:rStyle w:val="b-serp-urlitem"/>
          <w:rFonts w:ascii="Times New Roman" w:hAnsi="Times New Roman" w:cs="Times New Roman"/>
          <w:b/>
          <w:sz w:val="24"/>
          <w:szCs w:val="24"/>
        </w:rPr>
        <w:t>редпринимательская деятельность</w:t>
      </w:r>
      <w:r w:rsidR="004E576D" w:rsidRPr="00000DD8">
        <w:rPr>
          <w:rStyle w:val="b-serp-urlitem"/>
          <w:rFonts w:ascii="Times New Roman" w:hAnsi="Times New Roman" w:cs="Times New Roman"/>
          <w:sz w:val="24"/>
          <w:szCs w:val="24"/>
        </w:rPr>
        <w:t xml:space="preserve"> – </w:t>
      </w:r>
      <w:r w:rsidR="00AE1871" w:rsidRPr="00000DD8">
        <w:rPr>
          <w:rStyle w:val="b-serp-urlitem"/>
          <w:rFonts w:ascii="Times New Roman" w:hAnsi="Times New Roman" w:cs="Times New Roman"/>
          <w:sz w:val="24"/>
          <w:szCs w:val="24"/>
        </w:rPr>
        <w:t>предпринимательская</w:t>
      </w:r>
      <w:r w:rsidR="00444E24" w:rsidRPr="00000DD8">
        <w:rPr>
          <w:rStyle w:val="b-serp-urlitem"/>
          <w:rFonts w:ascii="Times New Roman" w:hAnsi="Times New Roman" w:cs="Times New Roman"/>
          <w:sz w:val="24"/>
          <w:szCs w:val="24"/>
        </w:rPr>
        <w:t xml:space="preserve"> </w:t>
      </w:r>
      <w:r w:rsidR="00AE1871" w:rsidRPr="00000DD8">
        <w:rPr>
          <w:rStyle w:val="b-serp-urlitem"/>
          <w:rFonts w:ascii="Times New Roman" w:hAnsi="Times New Roman" w:cs="Times New Roman"/>
          <w:sz w:val="24"/>
          <w:szCs w:val="24"/>
        </w:rPr>
        <w:t xml:space="preserve">деятельность по оказанию </w:t>
      </w:r>
      <w:r w:rsidR="00062034" w:rsidRPr="00000DD8">
        <w:rPr>
          <w:rStyle w:val="b-serp-urlitem"/>
          <w:rFonts w:ascii="Times New Roman" w:hAnsi="Times New Roman" w:cs="Times New Roman"/>
          <w:sz w:val="24"/>
          <w:szCs w:val="24"/>
        </w:rPr>
        <w:t xml:space="preserve"> услуг</w:t>
      </w:r>
      <w:r w:rsidR="00DA6036" w:rsidRPr="00000DD8">
        <w:rPr>
          <w:rStyle w:val="b-serp-urlitem"/>
          <w:rFonts w:ascii="Times New Roman" w:hAnsi="Times New Roman" w:cs="Times New Roman"/>
          <w:sz w:val="24"/>
          <w:szCs w:val="24"/>
        </w:rPr>
        <w:t xml:space="preserve"> и </w:t>
      </w:r>
      <w:r w:rsidR="00E55663" w:rsidRPr="00000DD8">
        <w:rPr>
          <w:rStyle w:val="b-serp-urlitem"/>
          <w:rFonts w:ascii="Times New Roman" w:hAnsi="Times New Roman" w:cs="Times New Roman"/>
          <w:sz w:val="24"/>
          <w:szCs w:val="24"/>
        </w:rPr>
        <w:t>роз</w:t>
      </w:r>
      <w:r w:rsidR="00DA6036" w:rsidRPr="00000DD8">
        <w:rPr>
          <w:rStyle w:val="b-serp-urlitem"/>
          <w:rFonts w:ascii="Times New Roman" w:hAnsi="Times New Roman" w:cs="Times New Roman"/>
          <w:sz w:val="24"/>
          <w:szCs w:val="24"/>
        </w:rPr>
        <w:t>ничной</w:t>
      </w:r>
      <w:r w:rsidR="00E55663" w:rsidRPr="00000DD8">
        <w:rPr>
          <w:rStyle w:val="b-serp-urlitem"/>
          <w:rFonts w:ascii="Times New Roman" w:hAnsi="Times New Roman" w:cs="Times New Roman"/>
          <w:sz w:val="24"/>
          <w:szCs w:val="24"/>
        </w:rPr>
        <w:t xml:space="preserve"> </w:t>
      </w:r>
      <w:r w:rsidR="00DA6036" w:rsidRPr="00000DD8">
        <w:rPr>
          <w:rFonts w:ascii="Times New Roman" w:hAnsi="Times New Roman" w:cs="Times New Roman"/>
          <w:sz w:val="24"/>
          <w:szCs w:val="24"/>
        </w:rPr>
        <w:t>торговле, осуществляемой</w:t>
      </w:r>
      <w:r w:rsidR="0000286D" w:rsidRPr="00000DD8">
        <w:rPr>
          <w:rFonts w:ascii="Times New Roman" w:hAnsi="Times New Roman" w:cs="Times New Roman"/>
          <w:sz w:val="24"/>
          <w:szCs w:val="24"/>
        </w:rPr>
        <w:t xml:space="preserve"> </w:t>
      </w:r>
      <w:r w:rsidR="00307A99" w:rsidRPr="00000DD8">
        <w:rPr>
          <w:rFonts w:ascii="Times New Roman" w:hAnsi="Times New Roman" w:cs="Times New Roman"/>
          <w:sz w:val="24"/>
          <w:szCs w:val="24"/>
        </w:rPr>
        <w:t>с использованием временных сооружений</w:t>
      </w:r>
      <w:r w:rsidR="00DA6036" w:rsidRPr="00000DD8">
        <w:rPr>
          <w:rFonts w:ascii="Times New Roman" w:hAnsi="Times New Roman" w:cs="Times New Roman"/>
          <w:sz w:val="24"/>
          <w:szCs w:val="24"/>
        </w:rPr>
        <w:t>,</w:t>
      </w:r>
      <w:r w:rsidR="00307A99" w:rsidRPr="00000DD8">
        <w:rPr>
          <w:rFonts w:ascii="Times New Roman" w:hAnsi="Times New Roman" w:cs="Times New Roman"/>
          <w:sz w:val="24"/>
          <w:szCs w:val="24"/>
        </w:rPr>
        <w:t xml:space="preserve">  на территории </w:t>
      </w:r>
      <w:r w:rsidR="00062034" w:rsidRPr="00000DD8">
        <w:rPr>
          <w:rFonts w:ascii="Times New Roman" w:hAnsi="Times New Roman" w:cs="Times New Roman"/>
          <w:sz w:val="24"/>
          <w:szCs w:val="24"/>
        </w:rPr>
        <w:t>Учреждения</w:t>
      </w:r>
      <w:r w:rsidR="00000DD8" w:rsidRPr="00000DD8">
        <w:rPr>
          <w:rFonts w:ascii="Times New Roman" w:hAnsi="Times New Roman" w:cs="Times New Roman"/>
          <w:sz w:val="24"/>
          <w:szCs w:val="24"/>
        </w:rPr>
        <w:t xml:space="preserve">; </w:t>
      </w:r>
      <w:r w:rsidR="00000DD8" w:rsidRPr="00000DD8">
        <w:rPr>
          <w:rFonts w:ascii="Times New Roman" w:hAnsi="Times New Roman"/>
          <w:sz w:val="24"/>
          <w:szCs w:val="24"/>
        </w:rPr>
        <w:t>предоставление различных видов услуг, ока</w:t>
      </w:r>
      <w:r w:rsidR="00045A09">
        <w:rPr>
          <w:rFonts w:ascii="Times New Roman" w:hAnsi="Times New Roman"/>
          <w:sz w:val="24"/>
          <w:szCs w:val="24"/>
        </w:rPr>
        <w:t>зываемых посетителям Учреждения;</w:t>
      </w:r>
    </w:p>
    <w:p w:rsidR="004E576D" w:rsidRPr="00497DDF" w:rsidRDefault="007E6535" w:rsidP="00C32F9B">
      <w:pPr>
        <w:spacing w:after="0" w:line="240" w:lineRule="auto"/>
        <w:ind w:firstLine="709"/>
        <w:jc w:val="both"/>
        <w:rPr>
          <w:rFonts w:ascii="Times New Roman" w:hAnsi="Times New Roman" w:cs="Times New Roman"/>
          <w:sz w:val="24"/>
          <w:szCs w:val="24"/>
        </w:rPr>
      </w:pPr>
      <w:r w:rsidRPr="00000DD8">
        <w:rPr>
          <w:rStyle w:val="b-serp-urlitem"/>
          <w:rFonts w:ascii="Times New Roman" w:hAnsi="Times New Roman" w:cs="Times New Roman"/>
          <w:b/>
          <w:sz w:val="24"/>
          <w:szCs w:val="24"/>
        </w:rPr>
        <w:t>Х</w:t>
      </w:r>
      <w:r w:rsidR="004E576D" w:rsidRPr="00000DD8">
        <w:rPr>
          <w:rStyle w:val="b-serp-urlitem"/>
          <w:rFonts w:ascii="Times New Roman" w:hAnsi="Times New Roman" w:cs="Times New Roman"/>
          <w:b/>
          <w:sz w:val="24"/>
          <w:szCs w:val="24"/>
        </w:rPr>
        <w:t>озяйствующий</w:t>
      </w:r>
      <w:r w:rsidR="004E576D" w:rsidRPr="00497DDF">
        <w:rPr>
          <w:rStyle w:val="b-serp-urlitem"/>
          <w:rFonts w:ascii="Times New Roman" w:hAnsi="Times New Roman" w:cs="Times New Roman"/>
          <w:b/>
          <w:sz w:val="24"/>
          <w:szCs w:val="24"/>
        </w:rPr>
        <w:t xml:space="preserve"> субъект</w:t>
      </w:r>
      <w:r w:rsidR="004E576D" w:rsidRPr="00497DDF">
        <w:rPr>
          <w:rStyle w:val="b-serp-urlitem"/>
          <w:rFonts w:ascii="Times New Roman" w:hAnsi="Times New Roman" w:cs="Times New Roman"/>
          <w:sz w:val="24"/>
          <w:szCs w:val="24"/>
        </w:rPr>
        <w:t xml:space="preserve"> </w:t>
      </w:r>
      <w:r w:rsidR="001917D1" w:rsidRPr="00497DDF">
        <w:rPr>
          <w:rStyle w:val="b-serp-urlitem"/>
          <w:rFonts w:ascii="Times New Roman" w:hAnsi="Times New Roman" w:cs="Times New Roman"/>
          <w:sz w:val="24"/>
          <w:szCs w:val="24"/>
        </w:rPr>
        <w:t xml:space="preserve">– </w:t>
      </w:r>
      <w:r w:rsidR="004E576D" w:rsidRPr="00497DDF">
        <w:rPr>
          <w:rStyle w:val="b-serp-urlitem"/>
          <w:rFonts w:ascii="Times New Roman" w:hAnsi="Times New Roman" w:cs="Times New Roman"/>
          <w:sz w:val="24"/>
          <w:szCs w:val="24"/>
        </w:rPr>
        <w:t>физическое или юридическое лицо, осуществляющее предпринимательскую деятельность;</w:t>
      </w:r>
    </w:p>
    <w:p w:rsidR="00416E7A" w:rsidRPr="00497DDF" w:rsidRDefault="007E6535" w:rsidP="00416E7A">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b/>
          <w:sz w:val="24"/>
          <w:szCs w:val="24"/>
        </w:rPr>
        <w:t>П</w:t>
      </w:r>
      <w:r w:rsidR="004E576D" w:rsidRPr="00497DDF">
        <w:rPr>
          <w:rFonts w:ascii="Times New Roman" w:hAnsi="Times New Roman" w:cs="Times New Roman"/>
          <w:b/>
          <w:sz w:val="24"/>
          <w:szCs w:val="24"/>
        </w:rPr>
        <w:t>редмет Процедуры</w:t>
      </w:r>
      <w:r w:rsidR="004E576D" w:rsidRPr="00497DDF">
        <w:rPr>
          <w:rFonts w:ascii="Times New Roman" w:hAnsi="Times New Roman" w:cs="Times New Roman"/>
          <w:sz w:val="24"/>
          <w:szCs w:val="24"/>
        </w:rPr>
        <w:t xml:space="preserve"> </w:t>
      </w:r>
      <w:r w:rsidR="001917D1" w:rsidRPr="00497DDF">
        <w:rPr>
          <w:rStyle w:val="b-serp-urlitem"/>
          <w:rFonts w:ascii="Times New Roman" w:hAnsi="Times New Roman" w:cs="Times New Roman"/>
          <w:sz w:val="24"/>
          <w:szCs w:val="24"/>
        </w:rPr>
        <w:t xml:space="preserve">– </w:t>
      </w:r>
      <w:r w:rsidR="002D05DF" w:rsidRPr="00497DDF">
        <w:rPr>
          <w:rStyle w:val="b-serp-urlitem"/>
          <w:rFonts w:ascii="Times New Roman" w:hAnsi="Times New Roman" w:cs="Times New Roman"/>
          <w:sz w:val="24"/>
          <w:szCs w:val="24"/>
        </w:rPr>
        <w:t xml:space="preserve">приобретение </w:t>
      </w:r>
      <w:r w:rsidR="002D05DF" w:rsidRPr="00497DDF">
        <w:rPr>
          <w:rFonts w:ascii="Times New Roman" w:hAnsi="Times New Roman" w:cs="Times New Roman"/>
          <w:sz w:val="24"/>
          <w:szCs w:val="24"/>
        </w:rPr>
        <w:t xml:space="preserve">права </w:t>
      </w:r>
      <w:r w:rsidR="004E576D" w:rsidRPr="00497DDF">
        <w:rPr>
          <w:rFonts w:ascii="Times New Roman" w:hAnsi="Times New Roman" w:cs="Times New Roman"/>
          <w:sz w:val="24"/>
          <w:szCs w:val="24"/>
        </w:rPr>
        <w:t>закл</w:t>
      </w:r>
      <w:r w:rsidR="0002314F" w:rsidRPr="00497DDF">
        <w:rPr>
          <w:rFonts w:ascii="Times New Roman" w:hAnsi="Times New Roman" w:cs="Times New Roman"/>
          <w:sz w:val="24"/>
          <w:szCs w:val="24"/>
        </w:rPr>
        <w:t>ючения договора</w:t>
      </w:r>
      <w:r w:rsidR="00E55663" w:rsidRPr="00497DDF">
        <w:rPr>
          <w:rFonts w:ascii="Times New Roman" w:hAnsi="Times New Roman" w:cs="Times New Roman"/>
          <w:sz w:val="24"/>
          <w:szCs w:val="24"/>
        </w:rPr>
        <w:t>:</w:t>
      </w:r>
    </w:p>
    <w:p w:rsidR="00416E7A" w:rsidRPr="00497DDF" w:rsidRDefault="00416E7A" w:rsidP="00416E7A">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02314F" w:rsidRPr="00497DDF">
        <w:rPr>
          <w:rFonts w:ascii="Times New Roman" w:hAnsi="Times New Roman" w:cs="Times New Roman"/>
          <w:sz w:val="24"/>
          <w:szCs w:val="24"/>
        </w:rPr>
        <w:t>аренды временного сооружения, находящегося</w:t>
      </w:r>
      <w:r w:rsidRPr="00497DDF">
        <w:rPr>
          <w:rFonts w:ascii="Times New Roman" w:hAnsi="Times New Roman" w:cs="Times New Roman"/>
          <w:sz w:val="24"/>
          <w:szCs w:val="24"/>
        </w:rPr>
        <w:t xml:space="preserve"> на территории Учреждения;</w:t>
      </w:r>
    </w:p>
    <w:p w:rsidR="00416E7A" w:rsidRPr="00497DDF" w:rsidRDefault="00416E7A" w:rsidP="00416E7A">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предоставления возможности осуществления предпринимательской деятельности на территории  Учреждения.</w:t>
      </w:r>
    </w:p>
    <w:p w:rsidR="004E576D" w:rsidRPr="00497DDF" w:rsidRDefault="007F737B" w:rsidP="00F02315">
      <w:pPr>
        <w:spacing w:after="0" w:line="240" w:lineRule="auto"/>
        <w:ind w:firstLine="709"/>
        <w:jc w:val="both"/>
        <w:rPr>
          <w:rFonts w:ascii="Times New Roman" w:hAnsi="Times New Roman" w:cs="Times New Roman"/>
          <w:b/>
          <w:sz w:val="24"/>
          <w:szCs w:val="24"/>
        </w:rPr>
      </w:pPr>
      <w:r w:rsidRPr="00497DDF">
        <w:rPr>
          <w:rFonts w:ascii="Times New Roman" w:hAnsi="Times New Roman" w:cs="Times New Roman"/>
          <w:b/>
          <w:sz w:val="24"/>
          <w:szCs w:val="24"/>
        </w:rPr>
        <w:t>К</w:t>
      </w:r>
      <w:r w:rsidR="003B2CA7" w:rsidRPr="00497DDF">
        <w:rPr>
          <w:rFonts w:ascii="Times New Roman" w:hAnsi="Times New Roman" w:cs="Times New Roman"/>
          <w:b/>
          <w:sz w:val="24"/>
          <w:szCs w:val="24"/>
        </w:rPr>
        <w:t>омиссия</w:t>
      </w:r>
      <w:r w:rsidR="00110B46" w:rsidRPr="00497DDF">
        <w:rPr>
          <w:rFonts w:ascii="Times New Roman" w:hAnsi="Times New Roman" w:cs="Times New Roman"/>
          <w:b/>
          <w:sz w:val="24"/>
          <w:szCs w:val="24"/>
        </w:rPr>
        <w:t xml:space="preserve"> - </w:t>
      </w:r>
      <w:r w:rsidR="004E576D" w:rsidRPr="00497DDF">
        <w:rPr>
          <w:rFonts w:ascii="Times New Roman" w:hAnsi="Times New Roman" w:cs="Times New Roman"/>
          <w:sz w:val="24"/>
          <w:szCs w:val="24"/>
        </w:rPr>
        <w:t>коллегиальный орган, уполномоченный осуществлять</w:t>
      </w:r>
      <w:r w:rsidR="00B21DBD" w:rsidRPr="00497DDF">
        <w:rPr>
          <w:rFonts w:ascii="Times New Roman" w:hAnsi="Times New Roman" w:cs="Times New Roman"/>
          <w:sz w:val="24"/>
          <w:szCs w:val="24"/>
        </w:rPr>
        <w:t xml:space="preserve"> функции по проведению </w:t>
      </w:r>
      <w:r w:rsidR="00857A81" w:rsidRPr="00497DDF">
        <w:rPr>
          <w:rFonts w:ascii="Times New Roman" w:hAnsi="Times New Roman" w:cs="Times New Roman"/>
          <w:sz w:val="24"/>
          <w:szCs w:val="24"/>
        </w:rPr>
        <w:t>конкурентной</w:t>
      </w:r>
      <w:r w:rsidR="007E6535" w:rsidRPr="00497DDF">
        <w:rPr>
          <w:rFonts w:ascii="Times New Roman" w:hAnsi="Times New Roman" w:cs="Times New Roman"/>
          <w:sz w:val="24"/>
          <w:szCs w:val="24"/>
        </w:rPr>
        <w:t xml:space="preserve"> процедур</w:t>
      </w:r>
      <w:r w:rsidR="00B21DBD" w:rsidRPr="00497DDF">
        <w:rPr>
          <w:rFonts w:ascii="Times New Roman" w:hAnsi="Times New Roman" w:cs="Times New Roman"/>
          <w:sz w:val="24"/>
          <w:szCs w:val="24"/>
        </w:rPr>
        <w:t>ы</w:t>
      </w:r>
      <w:r w:rsidR="004E576D" w:rsidRPr="00497DDF">
        <w:rPr>
          <w:rFonts w:ascii="Times New Roman" w:hAnsi="Times New Roman" w:cs="Times New Roman"/>
          <w:sz w:val="24"/>
          <w:szCs w:val="24"/>
        </w:rPr>
        <w:t xml:space="preserve">  в соответствии с  Положением;</w:t>
      </w:r>
    </w:p>
    <w:p w:rsidR="004E576D" w:rsidRPr="00497DDF" w:rsidRDefault="00E55663" w:rsidP="00F02315">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b/>
          <w:sz w:val="24"/>
          <w:szCs w:val="24"/>
        </w:rPr>
        <w:t>П</w:t>
      </w:r>
      <w:r w:rsidR="004B3544" w:rsidRPr="00497DDF">
        <w:rPr>
          <w:rFonts w:ascii="Times New Roman" w:hAnsi="Times New Roman" w:cs="Times New Roman"/>
          <w:b/>
          <w:sz w:val="24"/>
          <w:szCs w:val="24"/>
        </w:rPr>
        <w:t>ретендент</w:t>
      </w:r>
      <w:r w:rsidR="004E576D" w:rsidRPr="00497DDF">
        <w:rPr>
          <w:rFonts w:ascii="Times New Roman" w:hAnsi="Times New Roman" w:cs="Times New Roman"/>
          <w:sz w:val="24"/>
          <w:szCs w:val="24"/>
        </w:rPr>
        <w:t xml:space="preserve"> </w:t>
      </w:r>
      <w:r w:rsidR="001917D1" w:rsidRPr="00497DDF">
        <w:rPr>
          <w:rStyle w:val="b-serp-urlitem"/>
          <w:rFonts w:ascii="Times New Roman" w:hAnsi="Times New Roman" w:cs="Times New Roman"/>
          <w:sz w:val="24"/>
          <w:szCs w:val="24"/>
        </w:rPr>
        <w:t xml:space="preserve">– </w:t>
      </w:r>
      <w:r w:rsidR="004E576D" w:rsidRPr="00497DDF">
        <w:rPr>
          <w:rFonts w:ascii="Times New Roman" w:hAnsi="Times New Roman" w:cs="Times New Roman"/>
          <w:sz w:val="24"/>
          <w:szCs w:val="24"/>
        </w:rPr>
        <w:t>физическое лицо, имеющее или не имеющее статус индивидуального предпринимателя, либо юридическое лицо, подавшее в соответствии с настоящим Положением заявку на участие в Процедуре;</w:t>
      </w:r>
    </w:p>
    <w:p w:rsidR="0073004A" w:rsidRPr="00497DDF" w:rsidRDefault="00E55663" w:rsidP="0073004A">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b/>
          <w:sz w:val="24"/>
          <w:szCs w:val="24"/>
        </w:rPr>
        <w:t>У</w:t>
      </w:r>
      <w:r w:rsidR="004B3544" w:rsidRPr="00497DDF">
        <w:rPr>
          <w:rFonts w:ascii="Times New Roman" w:hAnsi="Times New Roman" w:cs="Times New Roman"/>
          <w:b/>
          <w:sz w:val="24"/>
          <w:szCs w:val="24"/>
        </w:rPr>
        <w:t>частник</w:t>
      </w:r>
      <w:r w:rsidR="0073004A" w:rsidRPr="00497DDF">
        <w:rPr>
          <w:rFonts w:ascii="Times New Roman" w:hAnsi="Times New Roman" w:cs="Times New Roman"/>
          <w:b/>
          <w:sz w:val="24"/>
          <w:szCs w:val="24"/>
        </w:rPr>
        <w:t xml:space="preserve"> - </w:t>
      </w:r>
      <w:r w:rsidR="0073004A" w:rsidRPr="00497DDF">
        <w:rPr>
          <w:rFonts w:ascii="Times New Roman" w:hAnsi="Times New Roman" w:cs="Times New Roman"/>
          <w:sz w:val="24"/>
          <w:szCs w:val="24"/>
        </w:rPr>
        <w:t>физическое лицо, имеющее или не имеющее статус индивидуального предпринимателя, либо юридическое лицо, подавшее в соответствии с настоящим Положением заявку на участие в Процедуре</w:t>
      </w:r>
      <w:r w:rsidR="00416E7A" w:rsidRPr="00497DDF">
        <w:rPr>
          <w:rFonts w:ascii="Times New Roman" w:hAnsi="Times New Roman" w:cs="Times New Roman"/>
          <w:sz w:val="24"/>
          <w:szCs w:val="24"/>
        </w:rPr>
        <w:t>, соответствующее требованиям, установленным в документации о процедуре</w:t>
      </w:r>
      <w:r w:rsidR="0073004A" w:rsidRPr="00497DDF">
        <w:rPr>
          <w:rFonts w:ascii="Times New Roman" w:hAnsi="Times New Roman" w:cs="Times New Roman"/>
          <w:sz w:val="24"/>
          <w:szCs w:val="24"/>
        </w:rPr>
        <w:t xml:space="preserve"> и допущенно</w:t>
      </w:r>
      <w:r w:rsidR="003525C0" w:rsidRPr="00497DDF">
        <w:rPr>
          <w:rFonts w:ascii="Times New Roman" w:hAnsi="Times New Roman" w:cs="Times New Roman"/>
          <w:sz w:val="24"/>
          <w:szCs w:val="24"/>
        </w:rPr>
        <w:t xml:space="preserve">е </w:t>
      </w:r>
      <w:r w:rsidR="007F737B" w:rsidRPr="00497DDF">
        <w:rPr>
          <w:rFonts w:ascii="Times New Roman" w:hAnsi="Times New Roman" w:cs="Times New Roman"/>
          <w:sz w:val="24"/>
          <w:szCs w:val="24"/>
        </w:rPr>
        <w:t>комиссией</w:t>
      </w:r>
      <w:r w:rsidR="003525C0" w:rsidRPr="00497DDF">
        <w:rPr>
          <w:rFonts w:ascii="Times New Roman" w:hAnsi="Times New Roman" w:cs="Times New Roman"/>
          <w:sz w:val="24"/>
          <w:szCs w:val="24"/>
        </w:rPr>
        <w:t xml:space="preserve"> к участию в П</w:t>
      </w:r>
      <w:r w:rsidR="0073004A" w:rsidRPr="00497DDF">
        <w:rPr>
          <w:rFonts w:ascii="Times New Roman" w:hAnsi="Times New Roman" w:cs="Times New Roman"/>
          <w:sz w:val="24"/>
          <w:szCs w:val="24"/>
        </w:rPr>
        <w:t>роцедуре;</w:t>
      </w:r>
    </w:p>
    <w:p w:rsidR="004E576D" w:rsidRPr="00497DDF" w:rsidRDefault="006422D3" w:rsidP="0073004A">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b/>
          <w:sz w:val="24"/>
          <w:szCs w:val="24"/>
        </w:rPr>
        <w:t xml:space="preserve">Победитель </w:t>
      </w:r>
      <w:r w:rsidR="004E576D" w:rsidRPr="00497DDF">
        <w:rPr>
          <w:rFonts w:ascii="Times New Roman" w:hAnsi="Times New Roman" w:cs="Times New Roman"/>
          <w:sz w:val="24"/>
          <w:szCs w:val="24"/>
        </w:rPr>
        <w:t xml:space="preserve"> </w:t>
      </w:r>
      <w:r w:rsidR="001917D1" w:rsidRPr="00497DDF">
        <w:rPr>
          <w:rStyle w:val="b-serp-urlitem"/>
          <w:rFonts w:ascii="Times New Roman" w:hAnsi="Times New Roman" w:cs="Times New Roman"/>
          <w:sz w:val="24"/>
          <w:szCs w:val="24"/>
        </w:rPr>
        <w:t xml:space="preserve">– </w:t>
      </w:r>
      <w:r w:rsidR="004E576D" w:rsidRPr="00497DDF">
        <w:rPr>
          <w:rFonts w:ascii="Times New Roman" w:hAnsi="Times New Roman" w:cs="Times New Roman"/>
          <w:sz w:val="24"/>
          <w:szCs w:val="24"/>
        </w:rPr>
        <w:t>лицо, предложившее наиболее высокую цену за предмет Процедуры</w:t>
      </w:r>
      <w:r w:rsidR="001A7BF5" w:rsidRPr="00497DDF">
        <w:rPr>
          <w:rFonts w:ascii="Times New Roman" w:hAnsi="Times New Roman" w:cs="Times New Roman"/>
          <w:sz w:val="24"/>
          <w:szCs w:val="24"/>
        </w:rPr>
        <w:t xml:space="preserve"> (в случае проведения аукциона или запроса котировок) или лицо, предложившее наилучшие условия исполнения договора </w:t>
      </w:r>
      <w:r w:rsidR="0073004A" w:rsidRPr="00497DDF">
        <w:rPr>
          <w:rFonts w:ascii="Times New Roman" w:hAnsi="Times New Roman" w:cs="Times New Roman"/>
          <w:sz w:val="24"/>
          <w:szCs w:val="24"/>
        </w:rPr>
        <w:t>в соответствии с критериями, порядком оценки и сопоставления заявок, которые установлены в документации о Процедуре</w:t>
      </w:r>
      <w:r w:rsidR="001A7BF5" w:rsidRPr="00497DDF">
        <w:rPr>
          <w:rFonts w:ascii="Times New Roman" w:hAnsi="Times New Roman" w:cs="Times New Roman"/>
          <w:sz w:val="24"/>
          <w:szCs w:val="24"/>
        </w:rPr>
        <w:t xml:space="preserve"> (в случае проведения конкурса или запроса предложений)</w:t>
      </w:r>
      <w:r w:rsidR="004E576D" w:rsidRPr="00497DDF">
        <w:rPr>
          <w:rFonts w:ascii="Times New Roman" w:hAnsi="Times New Roman" w:cs="Times New Roman"/>
          <w:sz w:val="24"/>
          <w:szCs w:val="24"/>
        </w:rPr>
        <w:t>;</w:t>
      </w:r>
    </w:p>
    <w:p w:rsidR="004E576D" w:rsidRPr="00497DDF" w:rsidRDefault="007E6535" w:rsidP="00F02315">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b/>
          <w:sz w:val="24"/>
          <w:szCs w:val="24"/>
        </w:rPr>
        <w:t>Документация о Процедуре</w:t>
      </w:r>
      <w:r w:rsidR="004E576D" w:rsidRPr="00497DDF">
        <w:rPr>
          <w:rFonts w:ascii="Times New Roman" w:hAnsi="Times New Roman" w:cs="Times New Roman"/>
          <w:sz w:val="24"/>
          <w:szCs w:val="24"/>
        </w:rPr>
        <w:t xml:space="preserve"> </w:t>
      </w:r>
      <w:r w:rsidR="001917D1" w:rsidRPr="00497DDF">
        <w:rPr>
          <w:rStyle w:val="b-serp-urlitem"/>
          <w:rFonts w:ascii="Times New Roman" w:hAnsi="Times New Roman" w:cs="Times New Roman"/>
          <w:sz w:val="24"/>
          <w:szCs w:val="24"/>
        </w:rPr>
        <w:t>–</w:t>
      </w:r>
      <w:r w:rsidR="007D6FE8" w:rsidRPr="00497DDF">
        <w:rPr>
          <w:rStyle w:val="b-serp-urlitem"/>
          <w:rFonts w:ascii="Times New Roman" w:hAnsi="Times New Roman" w:cs="Times New Roman"/>
          <w:sz w:val="24"/>
          <w:szCs w:val="24"/>
        </w:rPr>
        <w:t xml:space="preserve"> </w:t>
      </w:r>
      <w:r w:rsidR="004E576D" w:rsidRPr="00497DDF">
        <w:rPr>
          <w:rFonts w:ascii="Times New Roman" w:hAnsi="Times New Roman" w:cs="Times New Roman"/>
          <w:sz w:val="24"/>
          <w:szCs w:val="24"/>
        </w:rPr>
        <w:t>комплект документов, содержа</w:t>
      </w:r>
      <w:r w:rsidR="00023C3B" w:rsidRPr="00497DDF">
        <w:rPr>
          <w:rFonts w:ascii="Times New Roman" w:hAnsi="Times New Roman" w:cs="Times New Roman"/>
          <w:sz w:val="24"/>
          <w:szCs w:val="24"/>
        </w:rPr>
        <w:t>щий информацию о предмете Процедуры</w:t>
      </w:r>
      <w:r w:rsidR="00ED50C4" w:rsidRPr="00497DDF">
        <w:rPr>
          <w:rFonts w:ascii="Times New Roman" w:hAnsi="Times New Roman" w:cs="Times New Roman"/>
          <w:sz w:val="24"/>
          <w:szCs w:val="24"/>
        </w:rPr>
        <w:t xml:space="preserve">, </w:t>
      </w:r>
      <w:r w:rsidR="00023C3B" w:rsidRPr="00497DDF">
        <w:rPr>
          <w:rFonts w:ascii="Times New Roman" w:hAnsi="Times New Roman" w:cs="Times New Roman"/>
          <w:sz w:val="24"/>
          <w:szCs w:val="24"/>
        </w:rPr>
        <w:t xml:space="preserve">условиях </w:t>
      </w:r>
      <w:r w:rsidR="007D6FE8" w:rsidRPr="00497DDF">
        <w:rPr>
          <w:rFonts w:ascii="Times New Roman" w:hAnsi="Times New Roman" w:cs="Times New Roman"/>
          <w:sz w:val="24"/>
          <w:szCs w:val="24"/>
        </w:rPr>
        <w:t xml:space="preserve">и порядке </w:t>
      </w:r>
      <w:r w:rsidR="00023C3B" w:rsidRPr="00497DDF">
        <w:rPr>
          <w:rFonts w:ascii="Times New Roman" w:hAnsi="Times New Roman" w:cs="Times New Roman"/>
          <w:sz w:val="24"/>
          <w:szCs w:val="24"/>
        </w:rPr>
        <w:t>её</w:t>
      </w:r>
      <w:r w:rsidR="004E576D" w:rsidRPr="00497DDF">
        <w:rPr>
          <w:rFonts w:ascii="Times New Roman" w:hAnsi="Times New Roman" w:cs="Times New Roman"/>
          <w:sz w:val="24"/>
          <w:szCs w:val="24"/>
        </w:rPr>
        <w:t xml:space="preserve"> проведения</w:t>
      </w:r>
      <w:r w:rsidR="00ED50C4" w:rsidRPr="00497DDF">
        <w:rPr>
          <w:rFonts w:ascii="Times New Roman" w:hAnsi="Times New Roman" w:cs="Times New Roman"/>
          <w:sz w:val="24"/>
          <w:szCs w:val="24"/>
        </w:rPr>
        <w:t>, требования</w:t>
      </w:r>
      <w:r w:rsidR="007D6FE8" w:rsidRPr="00497DDF">
        <w:rPr>
          <w:rFonts w:ascii="Times New Roman" w:hAnsi="Times New Roman" w:cs="Times New Roman"/>
          <w:sz w:val="24"/>
          <w:szCs w:val="24"/>
        </w:rPr>
        <w:t>х к участникам П</w:t>
      </w:r>
      <w:r w:rsidR="00ED50C4" w:rsidRPr="00497DDF">
        <w:rPr>
          <w:rFonts w:ascii="Times New Roman" w:hAnsi="Times New Roman" w:cs="Times New Roman"/>
          <w:sz w:val="24"/>
          <w:szCs w:val="24"/>
        </w:rPr>
        <w:t>роцедуры</w:t>
      </w:r>
      <w:r w:rsidR="007D6FE8" w:rsidRPr="00497DDF">
        <w:rPr>
          <w:rFonts w:ascii="Times New Roman" w:hAnsi="Times New Roman" w:cs="Times New Roman"/>
          <w:sz w:val="24"/>
          <w:szCs w:val="24"/>
        </w:rPr>
        <w:t xml:space="preserve"> и порядке заключения договора с победителем Процедуры</w:t>
      </w:r>
      <w:r w:rsidR="004E576D" w:rsidRPr="00497DDF">
        <w:rPr>
          <w:rFonts w:ascii="Times New Roman" w:hAnsi="Times New Roman" w:cs="Times New Roman"/>
          <w:sz w:val="24"/>
          <w:szCs w:val="24"/>
        </w:rPr>
        <w:t>;</w:t>
      </w:r>
    </w:p>
    <w:p w:rsidR="0000286D" w:rsidRPr="00497DDF" w:rsidRDefault="000A5E52" w:rsidP="007F78E0">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b/>
          <w:sz w:val="24"/>
          <w:szCs w:val="24"/>
        </w:rPr>
        <w:t>Публичное извещение</w:t>
      </w:r>
      <w:r w:rsidR="007F78E0" w:rsidRPr="00497DDF">
        <w:rPr>
          <w:rFonts w:ascii="Times New Roman" w:hAnsi="Times New Roman" w:cs="Times New Roman"/>
          <w:sz w:val="24"/>
          <w:szCs w:val="24"/>
        </w:rPr>
        <w:t xml:space="preserve"> - способ заключения договора на основании публичного извещения, когда </w:t>
      </w:r>
      <w:r w:rsidR="0000286D" w:rsidRPr="00497DDF">
        <w:rPr>
          <w:rFonts w:ascii="Times New Roman" w:hAnsi="Times New Roman" w:cs="Times New Roman"/>
          <w:sz w:val="24"/>
          <w:szCs w:val="24"/>
        </w:rPr>
        <w:t xml:space="preserve">Учреждение предлагает заключить </w:t>
      </w:r>
      <w:r w:rsidR="007F78E0" w:rsidRPr="00497DDF">
        <w:rPr>
          <w:rFonts w:ascii="Times New Roman" w:hAnsi="Times New Roman" w:cs="Times New Roman"/>
          <w:sz w:val="24"/>
          <w:szCs w:val="24"/>
        </w:rPr>
        <w:t>договор</w:t>
      </w:r>
      <w:r w:rsidR="0002314F" w:rsidRPr="00497DDF">
        <w:rPr>
          <w:rFonts w:ascii="Times New Roman" w:hAnsi="Times New Roman" w:cs="Times New Roman"/>
          <w:sz w:val="24"/>
          <w:szCs w:val="24"/>
        </w:rPr>
        <w:t>ы</w:t>
      </w:r>
      <w:r w:rsidR="00D04A70" w:rsidRPr="00497DDF">
        <w:rPr>
          <w:rFonts w:ascii="Times New Roman" w:hAnsi="Times New Roman" w:cs="Times New Roman"/>
          <w:sz w:val="24"/>
          <w:szCs w:val="24"/>
        </w:rPr>
        <w:t xml:space="preserve"> на определенное количество лотов или с определенным количеством лиц.</w:t>
      </w:r>
      <w:r w:rsidR="00777081" w:rsidRPr="00497DDF">
        <w:rPr>
          <w:rFonts w:ascii="Times New Roman" w:hAnsi="Times New Roman" w:cs="Times New Roman"/>
          <w:sz w:val="24"/>
          <w:szCs w:val="24"/>
        </w:rPr>
        <w:t xml:space="preserve"> </w:t>
      </w:r>
    </w:p>
    <w:p w:rsidR="0000286D" w:rsidRPr="00497DDF" w:rsidRDefault="007F78E0" w:rsidP="0000286D">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00286D" w:rsidRPr="00497DDF">
        <w:rPr>
          <w:rFonts w:ascii="Times New Roman" w:hAnsi="Times New Roman" w:cs="Times New Roman"/>
          <w:b/>
          <w:sz w:val="24"/>
          <w:szCs w:val="24"/>
        </w:rPr>
        <w:t>Запрос котировок</w:t>
      </w:r>
      <w:r w:rsidR="000A5E52" w:rsidRPr="00497DDF">
        <w:rPr>
          <w:rFonts w:ascii="Times New Roman" w:hAnsi="Times New Roman" w:cs="Times New Roman"/>
          <w:sz w:val="24"/>
          <w:szCs w:val="24"/>
        </w:rPr>
        <w:t xml:space="preserve"> - конкурентная </w:t>
      </w:r>
      <w:r w:rsidR="0000286D" w:rsidRPr="00497DDF">
        <w:rPr>
          <w:rFonts w:ascii="Times New Roman" w:hAnsi="Times New Roman" w:cs="Times New Roman"/>
          <w:sz w:val="24"/>
          <w:szCs w:val="24"/>
        </w:rPr>
        <w:t xml:space="preserve"> процедура, не являющаяся торгами, победителем которой признается лицо, предложившее наиболее высокую цену договора;</w:t>
      </w:r>
    </w:p>
    <w:p w:rsidR="0000286D" w:rsidRPr="00497DDF" w:rsidRDefault="0000286D" w:rsidP="0000286D">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Pr="00497DDF">
        <w:rPr>
          <w:rFonts w:ascii="Times New Roman" w:hAnsi="Times New Roman" w:cs="Times New Roman"/>
          <w:b/>
          <w:sz w:val="24"/>
          <w:szCs w:val="24"/>
        </w:rPr>
        <w:t>Запрос предложений</w:t>
      </w:r>
      <w:r w:rsidR="000A5E52" w:rsidRPr="00497DDF">
        <w:rPr>
          <w:rFonts w:ascii="Times New Roman" w:hAnsi="Times New Roman" w:cs="Times New Roman"/>
          <w:sz w:val="24"/>
          <w:szCs w:val="24"/>
        </w:rPr>
        <w:t xml:space="preserve"> - конкурентная </w:t>
      </w:r>
      <w:r w:rsidRPr="00497DDF">
        <w:rPr>
          <w:rFonts w:ascii="Times New Roman" w:hAnsi="Times New Roman" w:cs="Times New Roman"/>
          <w:sz w:val="24"/>
          <w:szCs w:val="24"/>
        </w:rPr>
        <w:t xml:space="preserve"> процедура, не являющаяся торгами, победителем в которой признается лицо, предложившее лучшие условия исполнения </w:t>
      </w:r>
      <w:r w:rsidRPr="00497DDF">
        <w:rPr>
          <w:rFonts w:ascii="Times New Roman" w:hAnsi="Times New Roman" w:cs="Times New Roman"/>
          <w:sz w:val="24"/>
          <w:szCs w:val="24"/>
        </w:rPr>
        <w:lastRenderedPageBreak/>
        <w:t>договора в соответствии с критериями, порядком оценки и сопоставления заявок, которые установлены в документации о Процедуре;</w:t>
      </w:r>
    </w:p>
    <w:p w:rsidR="0000286D" w:rsidRPr="00497DDF" w:rsidRDefault="0000286D" w:rsidP="0000286D">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b/>
          <w:sz w:val="24"/>
          <w:szCs w:val="24"/>
        </w:rPr>
        <w:t>Аукцион</w:t>
      </w:r>
      <w:r w:rsidR="000A5E52" w:rsidRPr="00497DDF">
        <w:rPr>
          <w:rFonts w:ascii="Times New Roman" w:hAnsi="Times New Roman" w:cs="Times New Roman"/>
          <w:sz w:val="24"/>
          <w:szCs w:val="24"/>
        </w:rPr>
        <w:t xml:space="preserve"> - конкурентная </w:t>
      </w:r>
      <w:r w:rsidRPr="00497DDF">
        <w:rPr>
          <w:rFonts w:ascii="Times New Roman" w:hAnsi="Times New Roman" w:cs="Times New Roman"/>
          <w:sz w:val="24"/>
          <w:szCs w:val="24"/>
        </w:rPr>
        <w:t xml:space="preserve"> процедура, являющаяся торгами, победителем которой признается лицо, предложившее наиболее высокую цену договора;</w:t>
      </w:r>
    </w:p>
    <w:p w:rsidR="00FE4319" w:rsidRPr="00497DDF" w:rsidRDefault="00F34C22" w:rsidP="0000286D">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b/>
          <w:sz w:val="24"/>
          <w:szCs w:val="24"/>
        </w:rPr>
        <w:t>Конкурс</w:t>
      </w:r>
      <w:r w:rsidR="000A5E52" w:rsidRPr="00497DDF">
        <w:rPr>
          <w:rFonts w:ascii="Times New Roman" w:hAnsi="Times New Roman" w:cs="Times New Roman"/>
          <w:sz w:val="24"/>
          <w:szCs w:val="24"/>
        </w:rPr>
        <w:t xml:space="preserve"> - конкурентная </w:t>
      </w:r>
      <w:r w:rsidR="00FE4319" w:rsidRPr="00497DDF">
        <w:rPr>
          <w:rFonts w:ascii="Times New Roman" w:hAnsi="Times New Roman" w:cs="Times New Roman"/>
          <w:sz w:val="24"/>
          <w:szCs w:val="24"/>
        </w:rPr>
        <w:t xml:space="preserve"> процедура, являющаяся торгами, победителем которой признается лицо, предложившее лучшие условия исполнения договора в соответствии с </w:t>
      </w:r>
      <w:r w:rsidRPr="00497DDF">
        <w:rPr>
          <w:rFonts w:ascii="Times New Roman" w:hAnsi="Times New Roman" w:cs="Times New Roman"/>
          <w:sz w:val="24"/>
          <w:szCs w:val="24"/>
        </w:rPr>
        <w:t xml:space="preserve">критериями, </w:t>
      </w:r>
      <w:r w:rsidR="00FE4319" w:rsidRPr="00497DDF">
        <w:rPr>
          <w:rFonts w:ascii="Times New Roman" w:hAnsi="Times New Roman" w:cs="Times New Roman"/>
          <w:sz w:val="24"/>
          <w:szCs w:val="24"/>
        </w:rPr>
        <w:t xml:space="preserve">порядком оценки и сопоставления заявок, </w:t>
      </w:r>
      <w:r w:rsidRPr="00497DDF">
        <w:rPr>
          <w:rFonts w:ascii="Times New Roman" w:hAnsi="Times New Roman" w:cs="Times New Roman"/>
          <w:sz w:val="24"/>
          <w:szCs w:val="24"/>
        </w:rPr>
        <w:t xml:space="preserve">которые установлены в </w:t>
      </w:r>
      <w:r w:rsidR="00FE4319" w:rsidRPr="00497DDF">
        <w:rPr>
          <w:rFonts w:ascii="Times New Roman" w:hAnsi="Times New Roman" w:cs="Times New Roman"/>
          <w:sz w:val="24"/>
          <w:szCs w:val="24"/>
        </w:rPr>
        <w:t xml:space="preserve">документации </w:t>
      </w:r>
      <w:r w:rsidRPr="00497DDF">
        <w:rPr>
          <w:rFonts w:ascii="Times New Roman" w:hAnsi="Times New Roman" w:cs="Times New Roman"/>
          <w:sz w:val="24"/>
          <w:szCs w:val="24"/>
        </w:rPr>
        <w:t>о Процедуре</w:t>
      </w:r>
      <w:r w:rsidR="007F78E0" w:rsidRPr="00497DDF">
        <w:rPr>
          <w:rFonts w:ascii="Times New Roman" w:hAnsi="Times New Roman" w:cs="Times New Roman"/>
          <w:sz w:val="24"/>
          <w:szCs w:val="24"/>
        </w:rPr>
        <w:t>;</w:t>
      </w:r>
    </w:p>
    <w:p w:rsidR="00FE4319" w:rsidRPr="00497DDF" w:rsidRDefault="00F34C22" w:rsidP="008D64E3">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FE4319" w:rsidRPr="00497DDF">
        <w:rPr>
          <w:rFonts w:ascii="Times New Roman" w:hAnsi="Times New Roman" w:cs="Times New Roman"/>
          <w:b/>
          <w:sz w:val="24"/>
          <w:szCs w:val="24"/>
        </w:rPr>
        <w:t>Переторжка</w:t>
      </w:r>
      <w:r w:rsidR="00FE4319" w:rsidRPr="00497DDF">
        <w:rPr>
          <w:rFonts w:ascii="Times New Roman" w:hAnsi="Times New Roman" w:cs="Times New Roman"/>
          <w:sz w:val="24"/>
          <w:szCs w:val="24"/>
        </w:rPr>
        <w:t xml:space="preserve"> - дополнительная конкурентная процедура, </w:t>
      </w:r>
      <w:r w:rsidR="008D64E3" w:rsidRPr="008D64E3">
        <w:rPr>
          <w:rFonts w:ascii="Times New Roman" w:hAnsi="Times New Roman" w:cs="Times New Roman"/>
          <w:sz w:val="24"/>
          <w:szCs w:val="24"/>
        </w:rPr>
        <w:t>направленная на добровольное изменение участниками</w:t>
      </w:r>
      <w:r w:rsidR="008D64E3">
        <w:rPr>
          <w:rFonts w:ascii="Times New Roman" w:hAnsi="Times New Roman" w:cs="Times New Roman"/>
          <w:sz w:val="24"/>
          <w:szCs w:val="24"/>
        </w:rPr>
        <w:t xml:space="preserve"> </w:t>
      </w:r>
      <w:r w:rsidR="008D64E3" w:rsidRPr="008D64E3">
        <w:rPr>
          <w:rFonts w:ascii="Times New Roman" w:hAnsi="Times New Roman" w:cs="Times New Roman"/>
          <w:sz w:val="24"/>
          <w:szCs w:val="24"/>
        </w:rPr>
        <w:t>конкурентной процедуры закупки первоначальных предложений с целью повысить их</w:t>
      </w:r>
      <w:r w:rsidR="008D64E3">
        <w:rPr>
          <w:rFonts w:ascii="Times New Roman" w:hAnsi="Times New Roman" w:cs="Times New Roman"/>
          <w:sz w:val="24"/>
          <w:szCs w:val="24"/>
        </w:rPr>
        <w:t xml:space="preserve"> </w:t>
      </w:r>
      <w:r w:rsidR="008D64E3" w:rsidRPr="008D64E3">
        <w:rPr>
          <w:rFonts w:ascii="Times New Roman" w:hAnsi="Times New Roman" w:cs="Times New Roman"/>
          <w:sz w:val="24"/>
          <w:szCs w:val="24"/>
        </w:rPr>
        <w:t>предпочтительность для Заказчика</w:t>
      </w:r>
      <w:r w:rsidR="008D64E3">
        <w:rPr>
          <w:rFonts w:ascii="Times New Roman" w:hAnsi="Times New Roman" w:cs="Times New Roman"/>
          <w:sz w:val="24"/>
          <w:szCs w:val="24"/>
        </w:rPr>
        <w:t>,</w:t>
      </w:r>
      <w:r w:rsidR="008D64E3" w:rsidRPr="00497DDF">
        <w:rPr>
          <w:rFonts w:ascii="Times New Roman" w:hAnsi="Times New Roman" w:cs="Times New Roman"/>
          <w:sz w:val="24"/>
          <w:szCs w:val="24"/>
        </w:rPr>
        <w:t xml:space="preserve"> </w:t>
      </w:r>
      <w:r w:rsidR="00FE4319" w:rsidRPr="00497DDF">
        <w:rPr>
          <w:rFonts w:ascii="Times New Roman" w:hAnsi="Times New Roman" w:cs="Times New Roman"/>
          <w:sz w:val="24"/>
          <w:szCs w:val="24"/>
        </w:rPr>
        <w:t>при проведении которой устанавливается окончательная стоимост</w:t>
      </w:r>
      <w:r w:rsidR="007F78E0" w:rsidRPr="00497DDF">
        <w:rPr>
          <w:rFonts w:ascii="Times New Roman" w:hAnsi="Times New Roman" w:cs="Times New Roman"/>
          <w:sz w:val="24"/>
          <w:szCs w:val="24"/>
        </w:rPr>
        <w:t xml:space="preserve">ь. Может быть </w:t>
      </w:r>
      <w:proofErr w:type="gramStart"/>
      <w:r w:rsidR="007F78E0" w:rsidRPr="00497DDF">
        <w:rPr>
          <w:rFonts w:ascii="Times New Roman" w:hAnsi="Times New Roman" w:cs="Times New Roman"/>
          <w:sz w:val="24"/>
          <w:szCs w:val="24"/>
        </w:rPr>
        <w:t>применена</w:t>
      </w:r>
      <w:proofErr w:type="gramEnd"/>
      <w:r w:rsidR="007F78E0" w:rsidRPr="00497DDF">
        <w:rPr>
          <w:rFonts w:ascii="Times New Roman" w:hAnsi="Times New Roman" w:cs="Times New Roman"/>
          <w:sz w:val="24"/>
          <w:szCs w:val="24"/>
        </w:rPr>
        <w:t xml:space="preserve"> к любой из конкурентных процедур</w:t>
      </w:r>
      <w:r w:rsidR="008D64E3" w:rsidRPr="008D64E3">
        <w:rPr>
          <w:rFonts w:ascii="Times New Roman" w:hAnsi="Times New Roman" w:cs="Times New Roman"/>
          <w:sz w:val="24"/>
          <w:szCs w:val="24"/>
        </w:rPr>
        <w:t>.</w:t>
      </w:r>
    </w:p>
    <w:p w:rsidR="004E576D" w:rsidRPr="00497DDF" w:rsidRDefault="007E6535" w:rsidP="007F78E0">
      <w:pPr>
        <w:spacing w:after="0" w:line="240" w:lineRule="auto"/>
        <w:ind w:firstLine="708"/>
        <w:jc w:val="both"/>
        <w:rPr>
          <w:rFonts w:ascii="Times New Roman" w:hAnsi="Times New Roman" w:cs="Times New Roman"/>
          <w:b/>
          <w:sz w:val="24"/>
          <w:szCs w:val="24"/>
        </w:rPr>
      </w:pPr>
      <w:r w:rsidRPr="00497DDF">
        <w:rPr>
          <w:rFonts w:ascii="Times New Roman" w:hAnsi="Times New Roman" w:cs="Times New Roman"/>
          <w:b/>
          <w:sz w:val="24"/>
          <w:szCs w:val="24"/>
        </w:rPr>
        <w:t>Л</w:t>
      </w:r>
      <w:r w:rsidR="004E576D" w:rsidRPr="00497DDF">
        <w:rPr>
          <w:rFonts w:ascii="Times New Roman" w:hAnsi="Times New Roman" w:cs="Times New Roman"/>
          <w:b/>
          <w:sz w:val="24"/>
          <w:szCs w:val="24"/>
        </w:rPr>
        <w:t>от</w:t>
      </w:r>
      <w:r w:rsidR="004E576D" w:rsidRPr="00497DDF">
        <w:rPr>
          <w:rFonts w:ascii="Times New Roman" w:hAnsi="Times New Roman" w:cs="Times New Roman"/>
          <w:sz w:val="24"/>
          <w:szCs w:val="24"/>
        </w:rPr>
        <w:t xml:space="preserve"> – единица измерения предмета Процедуры</w:t>
      </w:r>
      <w:r w:rsidR="004E576D" w:rsidRPr="00497DDF">
        <w:rPr>
          <w:rFonts w:ascii="Times New Roman" w:eastAsia="Times New Roman" w:hAnsi="Times New Roman" w:cs="Times New Roman"/>
          <w:kern w:val="0"/>
          <w:sz w:val="24"/>
          <w:szCs w:val="24"/>
        </w:rPr>
        <w:t xml:space="preserve">, в отношении которой подается отдельная заявка на участие в Процедуре </w:t>
      </w:r>
      <w:r w:rsidR="007F78E0" w:rsidRPr="00497DDF">
        <w:rPr>
          <w:rFonts w:ascii="Times New Roman" w:eastAsia="Times New Roman" w:hAnsi="Times New Roman" w:cs="Times New Roman"/>
          <w:kern w:val="0"/>
          <w:sz w:val="24"/>
          <w:szCs w:val="24"/>
        </w:rPr>
        <w:t>и заключается отдельный договор;</w:t>
      </w:r>
    </w:p>
    <w:p w:rsidR="004E576D" w:rsidRPr="00497DDF" w:rsidRDefault="007E6535" w:rsidP="00F02315">
      <w:pPr>
        <w:spacing w:after="0" w:line="240" w:lineRule="auto"/>
        <w:ind w:firstLine="709"/>
        <w:jc w:val="both"/>
        <w:rPr>
          <w:rFonts w:ascii="Times New Roman" w:hAnsi="Times New Roman" w:cs="Times New Roman"/>
          <w:b/>
          <w:sz w:val="24"/>
          <w:szCs w:val="24"/>
        </w:rPr>
      </w:pPr>
      <w:r w:rsidRPr="00497DDF">
        <w:rPr>
          <w:rFonts w:ascii="Times New Roman" w:hAnsi="Times New Roman" w:cs="Times New Roman"/>
          <w:b/>
          <w:sz w:val="24"/>
          <w:szCs w:val="24"/>
        </w:rPr>
        <w:t>Н</w:t>
      </w:r>
      <w:r w:rsidR="004E576D" w:rsidRPr="00497DDF">
        <w:rPr>
          <w:rFonts w:ascii="Times New Roman" w:hAnsi="Times New Roman" w:cs="Times New Roman"/>
          <w:b/>
          <w:sz w:val="24"/>
          <w:szCs w:val="24"/>
        </w:rPr>
        <w:t xml:space="preserve">ачальная цена </w:t>
      </w:r>
      <w:r w:rsidR="007F737B" w:rsidRPr="00497DDF">
        <w:rPr>
          <w:rFonts w:ascii="Times New Roman" w:hAnsi="Times New Roman" w:cs="Times New Roman"/>
          <w:b/>
          <w:sz w:val="24"/>
          <w:szCs w:val="24"/>
        </w:rPr>
        <w:t>договора (</w:t>
      </w:r>
      <w:r w:rsidR="004E576D" w:rsidRPr="00497DDF">
        <w:rPr>
          <w:rFonts w:ascii="Times New Roman" w:hAnsi="Times New Roman" w:cs="Times New Roman"/>
          <w:b/>
          <w:sz w:val="24"/>
          <w:szCs w:val="24"/>
        </w:rPr>
        <w:t>лота</w:t>
      </w:r>
      <w:r w:rsidR="007F737B" w:rsidRPr="00497DDF">
        <w:rPr>
          <w:rFonts w:ascii="Times New Roman" w:hAnsi="Times New Roman" w:cs="Times New Roman"/>
          <w:b/>
          <w:sz w:val="24"/>
          <w:szCs w:val="24"/>
        </w:rPr>
        <w:t>)</w:t>
      </w:r>
      <w:r w:rsidR="004E576D" w:rsidRPr="00497DDF">
        <w:rPr>
          <w:rFonts w:ascii="Times New Roman" w:hAnsi="Times New Roman" w:cs="Times New Roman"/>
          <w:sz w:val="24"/>
          <w:szCs w:val="24"/>
        </w:rPr>
        <w:t xml:space="preserve"> </w:t>
      </w:r>
      <w:r w:rsidR="001917D1" w:rsidRPr="00497DDF">
        <w:rPr>
          <w:rStyle w:val="b-serp-urlitem"/>
          <w:rFonts w:ascii="Times New Roman" w:hAnsi="Times New Roman" w:cs="Times New Roman"/>
          <w:sz w:val="24"/>
          <w:szCs w:val="24"/>
        </w:rPr>
        <w:t xml:space="preserve">– </w:t>
      </w:r>
      <w:r w:rsidR="004E576D" w:rsidRPr="00497DDF">
        <w:rPr>
          <w:rFonts w:ascii="Times New Roman" w:hAnsi="Times New Roman" w:cs="Times New Roman"/>
          <w:sz w:val="24"/>
          <w:szCs w:val="24"/>
        </w:rPr>
        <w:t>м</w:t>
      </w:r>
      <w:r w:rsidR="00777081" w:rsidRPr="00497DDF">
        <w:rPr>
          <w:rFonts w:ascii="Times New Roman" w:hAnsi="Times New Roman" w:cs="Times New Roman"/>
          <w:sz w:val="24"/>
          <w:szCs w:val="24"/>
        </w:rPr>
        <w:t>инимальная цена, по которой Учреждение</w:t>
      </w:r>
      <w:r w:rsidRPr="00497DDF">
        <w:rPr>
          <w:rFonts w:ascii="Times New Roman" w:hAnsi="Times New Roman" w:cs="Times New Roman"/>
          <w:sz w:val="24"/>
          <w:szCs w:val="24"/>
        </w:rPr>
        <w:t xml:space="preserve"> готов</w:t>
      </w:r>
      <w:r w:rsidR="00777081" w:rsidRPr="00497DDF">
        <w:rPr>
          <w:rFonts w:ascii="Times New Roman" w:hAnsi="Times New Roman" w:cs="Times New Roman"/>
          <w:sz w:val="24"/>
          <w:szCs w:val="24"/>
        </w:rPr>
        <w:t>о</w:t>
      </w:r>
      <w:r w:rsidRPr="00497DDF">
        <w:rPr>
          <w:rFonts w:ascii="Times New Roman" w:hAnsi="Times New Roman" w:cs="Times New Roman"/>
          <w:sz w:val="24"/>
          <w:szCs w:val="24"/>
        </w:rPr>
        <w:t xml:space="preserve"> продать предмет Процедуры</w:t>
      </w:r>
      <w:r w:rsidR="007F78E0" w:rsidRPr="00497DDF">
        <w:rPr>
          <w:rFonts w:ascii="Times New Roman" w:hAnsi="Times New Roman" w:cs="Times New Roman"/>
          <w:sz w:val="24"/>
          <w:szCs w:val="24"/>
        </w:rPr>
        <w:t>;</w:t>
      </w:r>
      <w:r w:rsidR="004E576D" w:rsidRPr="00497DDF">
        <w:rPr>
          <w:rFonts w:ascii="Times New Roman" w:hAnsi="Times New Roman" w:cs="Times New Roman"/>
          <w:sz w:val="24"/>
          <w:szCs w:val="24"/>
        </w:rPr>
        <w:t xml:space="preserve">  </w:t>
      </w:r>
    </w:p>
    <w:p w:rsidR="004E576D" w:rsidRPr="007E1989" w:rsidRDefault="007E6535" w:rsidP="00F02315">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b/>
          <w:sz w:val="24"/>
          <w:szCs w:val="24"/>
        </w:rPr>
        <w:t>Д</w:t>
      </w:r>
      <w:r w:rsidR="004E576D" w:rsidRPr="00497DDF">
        <w:rPr>
          <w:rFonts w:ascii="Times New Roman" w:hAnsi="Times New Roman" w:cs="Times New Roman"/>
          <w:b/>
          <w:sz w:val="24"/>
          <w:szCs w:val="24"/>
        </w:rPr>
        <w:t xml:space="preserve">ень </w:t>
      </w:r>
      <w:r w:rsidR="004E576D" w:rsidRPr="00497DDF">
        <w:rPr>
          <w:rFonts w:ascii="Times New Roman" w:hAnsi="Times New Roman" w:cs="Times New Roman"/>
          <w:sz w:val="24"/>
          <w:szCs w:val="24"/>
        </w:rPr>
        <w:t xml:space="preserve">– календарный </w:t>
      </w:r>
      <w:r w:rsidR="004E576D" w:rsidRPr="007E1989">
        <w:rPr>
          <w:rFonts w:ascii="Times New Roman" w:hAnsi="Times New Roman" w:cs="Times New Roman"/>
          <w:sz w:val="24"/>
          <w:szCs w:val="24"/>
        </w:rPr>
        <w:t>день, за исключением случаев, когда в настоящем Положении срок прямо</w:t>
      </w:r>
      <w:r w:rsidR="007F78E0" w:rsidRPr="007E1989">
        <w:rPr>
          <w:rFonts w:ascii="Times New Roman" w:hAnsi="Times New Roman" w:cs="Times New Roman"/>
          <w:sz w:val="24"/>
          <w:szCs w:val="24"/>
        </w:rPr>
        <w:t xml:space="preserve"> устанавливается в рабочих днях;</w:t>
      </w:r>
    </w:p>
    <w:p w:rsidR="004E576D" w:rsidRPr="007E1989" w:rsidRDefault="007E6535" w:rsidP="00F02315">
      <w:pPr>
        <w:spacing w:after="0" w:line="240" w:lineRule="auto"/>
        <w:ind w:firstLine="709"/>
        <w:jc w:val="both"/>
        <w:rPr>
          <w:rFonts w:ascii="Times New Roman" w:eastAsia="Times New Roman" w:hAnsi="Times New Roman" w:cs="Times New Roman"/>
          <w:sz w:val="24"/>
          <w:szCs w:val="24"/>
        </w:rPr>
      </w:pPr>
      <w:r w:rsidRPr="007E1989">
        <w:rPr>
          <w:rFonts w:ascii="Times New Roman" w:hAnsi="Times New Roman" w:cs="Times New Roman"/>
          <w:b/>
          <w:sz w:val="24"/>
          <w:szCs w:val="24"/>
        </w:rPr>
        <w:t>В</w:t>
      </w:r>
      <w:r w:rsidR="004E576D" w:rsidRPr="007E1989">
        <w:rPr>
          <w:rFonts w:ascii="Times New Roman" w:hAnsi="Times New Roman" w:cs="Times New Roman"/>
          <w:b/>
          <w:sz w:val="24"/>
          <w:szCs w:val="24"/>
        </w:rPr>
        <w:t>ременные сооружения</w:t>
      </w:r>
      <w:r w:rsidR="004E576D" w:rsidRPr="007E1989">
        <w:rPr>
          <w:rFonts w:ascii="Times New Roman" w:hAnsi="Times New Roman" w:cs="Times New Roman"/>
          <w:sz w:val="24"/>
          <w:szCs w:val="24"/>
        </w:rPr>
        <w:t xml:space="preserve"> </w:t>
      </w:r>
      <w:r w:rsidR="001917D1" w:rsidRPr="007E1989">
        <w:rPr>
          <w:rStyle w:val="b-serp-urlitem"/>
          <w:rFonts w:ascii="Times New Roman" w:hAnsi="Times New Roman" w:cs="Times New Roman"/>
          <w:sz w:val="24"/>
          <w:szCs w:val="24"/>
        </w:rPr>
        <w:t xml:space="preserve">– </w:t>
      </w:r>
      <w:r w:rsidR="004E576D" w:rsidRPr="007E1989">
        <w:rPr>
          <w:rFonts w:ascii="Times New Roman" w:eastAsia="Times New Roman" w:hAnsi="Times New Roman" w:cs="Times New Roman"/>
          <w:sz w:val="24"/>
          <w:szCs w:val="24"/>
        </w:rPr>
        <w:t xml:space="preserve">сборно-разборные сооружения, не связанные прочно с земельным участком, вне зависимости от присоединения или неприсоединения к сетям инженерно-технического обеспечения, перемещение которых возможно без несоразмерного ущерба их назначению, в том числе </w:t>
      </w:r>
      <w:r w:rsidR="007F78E0" w:rsidRPr="007E1989">
        <w:rPr>
          <w:rFonts w:ascii="Times New Roman" w:eastAsia="Times New Roman" w:hAnsi="Times New Roman" w:cs="Times New Roman"/>
          <w:sz w:val="24"/>
          <w:szCs w:val="24"/>
        </w:rPr>
        <w:t>нестационарные торговые объекты.</w:t>
      </w:r>
      <w:r w:rsidR="004E576D" w:rsidRPr="007E1989">
        <w:rPr>
          <w:rFonts w:ascii="Times New Roman" w:eastAsia="Times New Roman" w:hAnsi="Times New Roman" w:cs="Times New Roman"/>
          <w:sz w:val="24"/>
          <w:szCs w:val="24"/>
        </w:rPr>
        <w:t xml:space="preserve"> </w:t>
      </w:r>
    </w:p>
    <w:p w:rsidR="004E576D" w:rsidRPr="00497DDF" w:rsidRDefault="004E576D" w:rsidP="00F02315">
      <w:pPr>
        <w:spacing w:after="0" w:line="240" w:lineRule="auto"/>
        <w:ind w:firstLine="709"/>
        <w:jc w:val="both"/>
        <w:rPr>
          <w:rStyle w:val="b-serp-urlitem"/>
          <w:rFonts w:ascii="Times New Roman" w:hAnsi="Times New Roman" w:cs="Times New Roman"/>
          <w:sz w:val="24"/>
          <w:szCs w:val="24"/>
        </w:rPr>
      </w:pPr>
      <w:r w:rsidRPr="007E1989">
        <w:rPr>
          <w:rFonts w:ascii="Times New Roman" w:eastAsia="Times New Roman" w:hAnsi="Times New Roman" w:cs="Times New Roman"/>
          <w:sz w:val="24"/>
          <w:szCs w:val="24"/>
        </w:rPr>
        <w:t>Виды временных сооружений, на которые распространяется действие  Положения</w:t>
      </w:r>
      <w:r w:rsidRPr="00497DDF">
        <w:rPr>
          <w:rFonts w:ascii="Times New Roman" w:eastAsia="Times New Roman" w:hAnsi="Times New Roman" w:cs="Times New Roman"/>
          <w:sz w:val="24"/>
          <w:szCs w:val="24"/>
        </w:rPr>
        <w:t>, у</w:t>
      </w:r>
      <w:r w:rsidR="00222648" w:rsidRPr="00497DDF">
        <w:rPr>
          <w:rFonts w:ascii="Times New Roman" w:eastAsia="Times New Roman" w:hAnsi="Times New Roman" w:cs="Times New Roman"/>
          <w:sz w:val="24"/>
          <w:szCs w:val="24"/>
        </w:rPr>
        <w:t xml:space="preserve">станавливаются нормативными актами </w:t>
      </w:r>
      <w:r w:rsidRPr="00497DDF">
        <w:rPr>
          <w:rFonts w:ascii="Times New Roman" w:eastAsia="Times New Roman" w:hAnsi="Times New Roman" w:cs="Times New Roman"/>
          <w:sz w:val="24"/>
          <w:szCs w:val="24"/>
        </w:rPr>
        <w:t xml:space="preserve">Администрации города </w:t>
      </w:r>
      <w:r w:rsidR="009718C1">
        <w:rPr>
          <w:rFonts w:ascii="Times New Roman" w:eastAsia="Times New Roman" w:hAnsi="Times New Roman" w:cs="Times New Roman"/>
          <w:sz w:val="24"/>
          <w:szCs w:val="24"/>
        </w:rPr>
        <w:t>Ростова-на-Дону</w:t>
      </w:r>
      <w:r w:rsidRPr="00497DDF">
        <w:rPr>
          <w:rFonts w:ascii="Times New Roman" w:eastAsia="Times New Roman" w:hAnsi="Times New Roman" w:cs="Times New Roman"/>
          <w:sz w:val="24"/>
          <w:szCs w:val="24"/>
        </w:rPr>
        <w:t xml:space="preserve">. </w:t>
      </w:r>
    </w:p>
    <w:p w:rsidR="004E576D" w:rsidRPr="00497DDF" w:rsidRDefault="005A1262" w:rsidP="00D93EE0">
      <w:pPr>
        <w:spacing w:after="0" w:line="240" w:lineRule="auto"/>
        <w:ind w:firstLine="709"/>
        <w:jc w:val="both"/>
        <w:rPr>
          <w:rFonts w:ascii="Times New Roman" w:hAnsi="Times New Roman" w:cs="Times New Roman"/>
          <w:b/>
          <w:sz w:val="24"/>
          <w:szCs w:val="24"/>
        </w:rPr>
      </w:pPr>
      <w:r w:rsidRPr="00497DDF">
        <w:rPr>
          <w:rStyle w:val="b-serp-urlitem"/>
          <w:rFonts w:ascii="Times New Roman" w:hAnsi="Times New Roman" w:cs="Times New Roman"/>
          <w:sz w:val="24"/>
          <w:szCs w:val="24"/>
        </w:rPr>
        <w:t>1.9</w:t>
      </w:r>
      <w:r w:rsidR="004E576D" w:rsidRPr="00497DDF">
        <w:rPr>
          <w:rStyle w:val="b-serp-urlitem"/>
          <w:rFonts w:ascii="Times New Roman" w:hAnsi="Times New Roman" w:cs="Times New Roman"/>
          <w:sz w:val="24"/>
          <w:szCs w:val="24"/>
        </w:rPr>
        <w:t xml:space="preserve">. </w:t>
      </w:r>
      <w:r w:rsidR="004E576D" w:rsidRPr="00497DDF">
        <w:rPr>
          <w:rFonts w:ascii="Times New Roman" w:hAnsi="Times New Roman" w:cs="Times New Roman"/>
          <w:sz w:val="24"/>
          <w:szCs w:val="24"/>
        </w:rPr>
        <w:t>Иные термины и понятия, используемые в настоящем Положении, определяются в соответствии с действующим законодательством Российской Федерации.</w:t>
      </w:r>
    </w:p>
    <w:p w:rsidR="004E576D" w:rsidRPr="00497DDF" w:rsidRDefault="004E576D" w:rsidP="00F02315">
      <w:pPr>
        <w:spacing w:after="0" w:line="240" w:lineRule="auto"/>
        <w:ind w:firstLine="708"/>
        <w:jc w:val="both"/>
        <w:rPr>
          <w:rFonts w:ascii="Times New Roman" w:hAnsi="Times New Roman" w:cs="Times New Roman"/>
          <w:sz w:val="24"/>
          <w:szCs w:val="24"/>
        </w:rPr>
      </w:pPr>
    </w:p>
    <w:p w:rsidR="004E576D" w:rsidRPr="00497DDF" w:rsidRDefault="00241899" w:rsidP="00F02315">
      <w:pPr>
        <w:spacing w:after="0" w:line="240" w:lineRule="auto"/>
        <w:jc w:val="center"/>
        <w:rPr>
          <w:rFonts w:ascii="Times New Roman" w:eastAsia="Times New Roman" w:hAnsi="Times New Roman" w:cs="Times New Roman"/>
          <w:b/>
          <w:bCs/>
          <w:sz w:val="24"/>
          <w:szCs w:val="24"/>
        </w:rPr>
      </w:pPr>
      <w:r w:rsidRPr="00497DDF">
        <w:rPr>
          <w:rFonts w:ascii="Times New Roman" w:eastAsia="Times New Roman" w:hAnsi="Times New Roman" w:cs="Times New Roman"/>
          <w:b/>
          <w:bCs/>
          <w:sz w:val="24"/>
          <w:szCs w:val="24"/>
        </w:rPr>
        <w:t>2</w:t>
      </w:r>
      <w:r w:rsidR="004E576D" w:rsidRPr="00497DDF">
        <w:rPr>
          <w:rFonts w:ascii="Times New Roman" w:eastAsia="Times New Roman" w:hAnsi="Times New Roman" w:cs="Times New Roman"/>
          <w:b/>
          <w:bCs/>
          <w:sz w:val="24"/>
          <w:szCs w:val="24"/>
        </w:rPr>
        <w:t xml:space="preserve">. ДОКУМЕНТАЦИЯ О </w:t>
      </w:r>
      <w:r w:rsidR="00FF6B5F" w:rsidRPr="00497DDF">
        <w:rPr>
          <w:rFonts w:ascii="Times New Roman" w:eastAsia="Times New Roman" w:hAnsi="Times New Roman" w:cs="Times New Roman"/>
          <w:b/>
          <w:bCs/>
          <w:sz w:val="24"/>
          <w:szCs w:val="24"/>
        </w:rPr>
        <w:t>КОНКУРЕНТНОЙ ПРОЦЕДУРЕ</w:t>
      </w:r>
    </w:p>
    <w:p w:rsidR="00B332DB" w:rsidRPr="00497DDF" w:rsidRDefault="00B332DB" w:rsidP="00B932C7">
      <w:pPr>
        <w:spacing w:after="0" w:line="240" w:lineRule="auto"/>
        <w:jc w:val="both"/>
        <w:rPr>
          <w:rFonts w:ascii="Times New Roman" w:eastAsia="Times New Roman" w:hAnsi="Times New Roman" w:cs="Times New Roman"/>
          <w:sz w:val="24"/>
          <w:szCs w:val="24"/>
        </w:rPr>
      </w:pPr>
    </w:p>
    <w:p w:rsidR="0073004A" w:rsidRPr="00497DDF" w:rsidRDefault="00241899" w:rsidP="0073004A">
      <w:pPr>
        <w:spacing w:after="0" w:line="240" w:lineRule="auto"/>
        <w:ind w:firstLine="709"/>
        <w:jc w:val="both"/>
        <w:rPr>
          <w:rFonts w:ascii="Times New Roman" w:hAnsi="Times New Roman" w:cs="Times New Roman"/>
          <w:sz w:val="24"/>
          <w:szCs w:val="24"/>
        </w:rPr>
      </w:pPr>
      <w:r w:rsidRPr="00497DDF">
        <w:rPr>
          <w:rFonts w:ascii="Times New Roman" w:eastAsia="Times New Roman" w:hAnsi="Times New Roman" w:cs="Times New Roman"/>
          <w:sz w:val="24"/>
          <w:szCs w:val="24"/>
        </w:rPr>
        <w:t>2</w:t>
      </w:r>
      <w:r w:rsidR="00D219EF" w:rsidRPr="00497DDF">
        <w:rPr>
          <w:rFonts w:ascii="Times New Roman" w:eastAsia="Times New Roman" w:hAnsi="Times New Roman" w:cs="Times New Roman"/>
          <w:sz w:val="24"/>
          <w:szCs w:val="24"/>
        </w:rPr>
        <w:t>.1. Решение о проведении Процедуры принимается</w:t>
      </w:r>
      <w:r w:rsidR="00B748D9">
        <w:rPr>
          <w:rFonts w:ascii="Times New Roman" w:eastAsia="Times New Roman" w:hAnsi="Times New Roman" w:cs="Times New Roman"/>
          <w:sz w:val="24"/>
          <w:szCs w:val="24"/>
        </w:rPr>
        <w:t xml:space="preserve"> директором </w:t>
      </w:r>
      <w:r w:rsidR="0073004A" w:rsidRPr="00497DDF">
        <w:rPr>
          <w:rFonts w:ascii="Times New Roman" w:eastAsia="Times New Roman" w:hAnsi="Times New Roman" w:cs="Times New Roman"/>
          <w:sz w:val="24"/>
          <w:szCs w:val="24"/>
        </w:rPr>
        <w:t>Учреждения</w:t>
      </w:r>
      <w:r w:rsidR="00D219EF" w:rsidRPr="00497DDF">
        <w:rPr>
          <w:rFonts w:ascii="Times New Roman" w:eastAsia="Times New Roman" w:hAnsi="Times New Roman" w:cs="Times New Roman"/>
          <w:sz w:val="24"/>
          <w:szCs w:val="24"/>
        </w:rPr>
        <w:t xml:space="preserve"> самостоятельно и оформляется приказом, </w:t>
      </w:r>
      <w:r w:rsidR="0073004A" w:rsidRPr="00497DDF">
        <w:rPr>
          <w:rFonts w:ascii="Times New Roman" w:hAnsi="Times New Roman" w:cs="Times New Roman"/>
          <w:sz w:val="24"/>
          <w:szCs w:val="24"/>
        </w:rPr>
        <w:t>который должен содержать следующую информацию:</w:t>
      </w:r>
    </w:p>
    <w:p w:rsidR="001D779C" w:rsidRPr="00497DDF" w:rsidRDefault="00CE42B6" w:rsidP="00D6729D">
      <w:pPr>
        <w:numPr>
          <w:ilvl w:val="0"/>
          <w:numId w:val="12"/>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способ проведения</w:t>
      </w:r>
      <w:r w:rsidR="0073004A" w:rsidRPr="00497DDF">
        <w:rPr>
          <w:rFonts w:ascii="Times New Roman" w:hAnsi="Times New Roman" w:cs="Times New Roman"/>
          <w:sz w:val="24"/>
          <w:szCs w:val="24"/>
        </w:rPr>
        <w:t xml:space="preserve"> Процедуры;</w:t>
      </w:r>
    </w:p>
    <w:p w:rsidR="001D779C" w:rsidRPr="00497DDF" w:rsidRDefault="001D779C" w:rsidP="00D6729D">
      <w:pPr>
        <w:numPr>
          <w:ilvl w:val="0"/>
          <w:numId w:val="12"/>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предмет договора,  описание лота;</w:t>
      </w:r>
    </w:p>
    <w:p w:rsidR="001D779C" w:rsidRPr="00497DDF" w:rsidRDefault="00D6729D" w:rsidP="00D6729D">
      <w:pPr>
        <w:numPr>
          <w:ilvl w:val="0"/>
          <w:numId w:val="12"/>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минимальную</w:t>
      </w:r>
      <w:r w:rsidR="001D779C" w:rsidRPr="00497DDF">
        <w:rPr>
          <w:rFonts w:ascii="Times New Roman" w:hAnsi="Times New Roman" w:cs="Times New Roman"/>
          <w:sz w:val="24"/>
          <w:szCs w:val="24"/>
        </w:rPr>
        <w:t xml:space="preserve"> ц</w:t>
      </w:r>
      <w:r w:rsidR="00B748D9">
        <w:rPr>
          <w:rFonts w:ascii="Times New Roman" w:hAnsi="Times New Roman" w:cs="Times New Roman"/>
          <w:sz w:val="24"/>
          <w:szCs w:val="24"/>
        </w:rPr>
        <w:t>ен</w:t>
      </w:r>
      <w:r w:rsidR="00840162">
        <w:rPr>
          <w:rFonts w:ascii="Times New Roman" w:hAnsi="Times New Roman" w:cs="Times New Roman"/>
          <w:sz w:val="24"/>
          <w:szCs w:val="24"/>
        </w:rPr>
        <w:t>у</w:t>
      </w:r>
      <w:r w:rsidR="001D779C" w:rsidRPr="00497DDF">
        <w:rPr>
          <w:rFonts w:ascii="Times New Roman" w:hAnsi="Times New Roman" w:cs="Times New Roman"/>
          <w:sz w:val="24"/>
          <w:szCs w:val="24"/>
        </w:rPr>
        <w:t xml:space="preserve"> договора (лота);</w:t>
      </w:r>
    </w:p>
    <w:p w:rsidR="001D779C" w:rsidRPr="00497DDF" w:rsidRDefault="001D779C" w:rsidP="00D6729D">
      <w:pPr>
        <w:numPr>
          <w:ilvl w:val="0"/>
          <w:numId w:val="12"/>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срок, на который заключается договор;</w:t>
      </w:r>
    </w:p>
    <w:p w:rsidR="00CC54E6" w:rsidRPr="00497DDF" w:rsidRDefault="0073004A" w:rsidP="00D6729D">
      <w:pPr>
        <w:numPr>
          <w:ilvl w:val="0"/>
          <w:numId w:val="12"/>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 xml:space="preserve">лицо, ответственное за </w:t>
      </w:r>
      <w:r w:rsidR="00CC54E6" w:rsidRPr="00497DDF">
        <w:rPr>
          <w:rFonts w:ascii="Times New Roman" w:hAnsi="Times New Roman" w:cs="Times New Roman"/>
          <w:sz w:val="24"/>
          <w:szCs w:val="24"/>
        </w:rPr>
        <w:t>информационное обеспечение Процедуры;</w:t>
      </w:r>
    </w:p>
    <w:p w:rsidR="0073004A" w:rsidRPr="00497DDF" w:rsidRDefault="0073004A" w:rsidP="00D6729D">
      <w:pPr>
        <w:numPr>
          <w:ilvl w:val="0"/>
          <w:numId w:val="12"/>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лицо, ответственное за проведение Процедуры.</w:t>
      </w:r>
    </w:p>
    <w:p w:rsidR="00CC54E6" w:rsidRPr="00497DDF" w:rsidRDefault="00241899" w:rsidP="0073004A">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2</w:t>
      </w:r>
      <w:r w:rsidR="004A52CF" w:rsidRPr="00497DDF">
        <w:rPr>
          <w:rFonts w:ascii="Times New Roman" w:hAnsi="Times New Roman" w:cs="Times New Roman"/>
          <w:sz w:val="24"/>
          <w:szCs w:val="24"/>
        </w:rPr>
        <w:t>.2. Не позднее 5 (пяти) дней с</w:t>
      </w:r>
      <w:r w:rsidR="00CC54E6" w:rsidRPr="00497DDF">
        <w:rPr>
          <w:rFonts w:ascii="Times New Roman" w:hAnsi="Times New Roman" w:cs="Times New Roman"/>
          <w:sz w:val="24"/>
          <w:szCs w:val="24"/>
        </w:rPr>
        <w:t xml:space="preserve">о дня </w:t>
      </w:r>
      <w:r w:rsidR="004A52CF" w:rsidRPr="00497DDF">
        <w:rPr>
          <w:rFonts w:ascii="Times New Roman" w:hAnsi="Times New Roman" w:cs="Times New Roman"/>
          <w:sz w:val="24"/>
          <w:szCs w:val="24"/>
        </w:rPr>
        <w:t xml:space="preserve"> подписания</w:t>
      </w:r>
      <w:r w:rsidR="00CC54E6" w:rsidRPr="00497DDF">
        <w:rPr>
          <w:rFonts w:ascii="Times New Roman" w:hAnsi="Times New Roman" w:cs="Times New Roman"/>
          <w:sz w:val="24"/>
          <w:szCs w:val="24"/>
        </w:rPr>
        <w:t xml:space="preserve"> приказа лицо, ответственное за проведение Процедуры, представляет для утвержде</w:t>
      </w:r>
      <w:r w:rsidR="00955218" w:rsidRPr="00497DDF">
        <w:rPr>
          <w:rFonts w:ascii="Times New Roman" w:hAnsi="Times New Roman" w:cs="Times New Roman"/>
          <w:sz w:val="24"/>
          <w:szCs w:val="24"/>
        </w:rPr>
        <w:t>ния директору Учреждения проект</w:t>
      </w:r>
      <w:r w:rsidR="00CC54E6" w:rsidRPr="00497DDF">
        <w:rPr>
          <w:rFonts w:ascii="Times New Roman" w:hAnsi="Times New Roman" w:cs="Times New Roman"/>
          <w:sz w:val="24"/>
          <w:szCs w:val="24"/>
        </w:rPr>
        <w:t xml:space="preserve"> документации о конкурентной процедуре:</w:t>
      </w:r>
    </w:p>
    <w:p w:rsidR="00CC54E6" w:rsidRPr="00497DDF" w:rsidRDefault="00CC54E6" w:rsidP="0073004A">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уведомление о проведении Процедуры (при необходимости);</w:t>
      </w:r>
    </w:p>
    <w:p w:rsidR="00CC54E6" w:rsidRPr="00497DDF" w:rsidRDefault="00CC54E6" w:rsidP="0073004A">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извещение </w:t>
      </w:r>
      <w:r w:rsidR="004A52CF" w:rsidRPr="00497DDF">
        <w:rPr>
          <w:rFonts w:ascii="Times New Roman" w:hAnsi="Times New Roman" w:cs="Times New Roman"/>
          <w:sz w:val="24"/>
          <w:szCs w:val="24"/>
        </w:rPr>
        <w:t xml:space="preserve"> </w:t>
      </w:r>
      <w:r w:rsidR="00513AC1" w:rsidRPr="00497DDF">
        <w:rPr>
          <w:rFonts w:ascii="Times New Roman" w:hAnsi="Times New Roman" w:cs="Times New Roman"/>
          <w:sz w:val="24"/>
          <w:szCs w:val="24"/>
        </w:rPr>
        <w:t>о  Процедуре</w:t>
      </w:r>
      <w:r w:rsidRPr="00497DDF">
        <w:rPr>
          <w:rFonts w:ascii="Times New Roman" w:hAnsi="Times New Roman" w:cs="Times New Roman"/>
          <w:sz w:val="24"/>
          <w:szCs w:val="24"/>
        </w:rPr>
        <w:t>;</w:t>
      </w:r>
    </w:p>
    <w:p w:rsidR="00E54BA7" w:rsidRPr="00497DDF" w:rsidRDefault="00CC54E6" w:rsidP="0073004A">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документацию о Процедуре</w:t>
      </w:r>
      <w:r w:rsidR="00E54BA7" w:rsidRPr="00497DDF">
        <w:rPr>
          <w:rFonts w:ascii="Times New Roman" w:hAnsi="Times New Roman" w:cs="Times New Roman"/>
          <w:sz w:val="24"/>
          <w:szCs w:val="24"/>
        </w:rPr>
        <w:t>;</w:t>
      </w:r>
    </w:p>
    <w:p w:rsidR="00CC54E6" w:rsidRPr="00497DDF" w:rsidRDefault="00E54BA7" w:rsidP="0073004A">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проект договора</w:t>
      </w:r>
      <w:r w:rsidR="00CC54E6" w:rsidRPr="00497DDF">
        <w:rPr>
          <w:rFonts w:ascii="Times New Roman" w:hAnsi="Times New Roman" w:cs="Times New Roman"/>
          <w:sz w:val="24"/>
          <w:szCs w:val="24"/>
        </w:rPr>
        <w:t>.</w:t>
      </w:r>
    </w:p>
    <w:p w:rsidR="00CC54E6" w:rsidRPr="007E1989" w:rsidRDefault="00241899" w:rsidP="00CC54E6">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2</w:t>
      </w:r>
      <w:r w:rsidR="00CC54E6" w:rsidRPr="00497DDF">
        <w:rPr>
          <w:rFonts w:ascii="Times New Roman" w:hAnsi="Times New Roman" w:cs="Times New Roman"/>
          <w:sz w:val="24"/>
          <w:szCs w:val="24"/>
        </w:rPr>
        <w:t xml:space="preserve">.3. Не позднее 5 (пяти) дней со дня  утверждения  документации о конкурентной процедуре лицо, </w:t>
      </w:r>
      <w:r w:rsidR="00CC54E6" w:rsidRPr="007E1989">
        <w:rPr>
          <w:rFonts w:ascii="Times New Roman" w:hAnsi="Times New Roman" w:cs="Times New Roman"/>
          <w:sz w:val="24"/>
          <w:szCs w:val="24"/>
        </w:rPr>
        <w:t xml:space="preserve">ответственное за информационное обеспечение Процедуры, размещает на сайте Учреждения извещение  о проведении Процедуры и документацию о Процедуре. Одновременно </w:t>
      </w:r>
      <w:r w:rsidR="003C1250" w:rsidRPr="007E1989">
        <w:rPr>
          <w:rFonts w:ascii="Times New Roman" w:hAnsi="Times New Roman" w:cs="Times New Roman"/>
          <w:sz w:val="24"/>
          <w:szCs w:val="24"/>
        </w:rPr>
        <w:t>в случае проведения торгов в виде конкурса или аукциона в средстве массовой информации размещается уведомление о проведении Процедуры.</w:t>
      </w:r>
    </w:p>
    <w:p w:rsidR="00AE7166" w:rsidRDefault="00241899" w:rsidP="00AE7166">
      <w:pPr>
        <w:spacing w:after="0" w:line="240" w:lineRule="auto"/>
        <w:ind w:firstLine="709"/>
        <w:jc w:val="both"/>
        <w:rPr>
          <w:rFonts w:ascii="Times New Roman" w:eastAsia="Times New Roman" w:hAnsi="Times New Roman" w:cs="Times New Roman"/>
          <w:sz w:val="24"/>
          <w:szCs w:val="24"/>
        </w:rPr>
      </w:pPr>
      <w:r w:rsidRPr="007E1989">
        <w:rPr>
          <w:rFonts w:ascii="Times New Roman" w:eastAsia="Times New Roman" w:hAnsi="Times New Roman" w:cs="Times New Roman"/>
          <w:sz w:val="24"/>
          <w:szCs w:val="24"/>
        </w:rPr>
        <w:t>2</w:t>
      </w:r>
      <w:r w:rsidR="00AE7166" w:rsidRPr="007E1989">
        <w:rPr>
          <w:rFonts w:ascii="Times New Roman" w:eastAsia="Times New Roman" w:hAnsi="Times New Roman" w:cs="Times New Roman"/>
          <w:sz w:val="24"/>
          <w:szCs w:val="24"/>
        </w:rPr>
        <w:t>.4. У</w:t>
      </w:r>
      <w:r w:rsidR="00FF6B5F" w:rsidRPr="007E1989">
        <w:rPr>
          <w:rFonts w:ascii="Times New Roman" w:eastAsia="Times New Roman" w:hAnsi="Times New Roman" w:cs="Times New Roman"/>
          <w:sz w:val="24"/>
          <w:szCs w:val="24"/>
        </w:rPr>
        <w:t>ведомление о проведении</w:t>
      </w:r>
      <w:r w:rsidR="00AE7166" w:rsidRPr="00497DDF">
        <w:rPr>
          <w:rFonts w:ascii="Times New Roman" w:eastAsia="Times New Roman" w:hAnsi="Times New Roman" w:cs="Times New Roman"/>
          <w:sz w:val="24"/>
          <w:szCs w:val="24"/>
        </w:rPr>
        <w:t xml:space="preserve">  Процедуры  содержит</w:t>
      </w:r>
      <w:r w:rsidR="007A5FB0" w:rsidRPr="00497DDF">
        <w:rPr>
          <w:rFonts w:ascii="Times New Roman" w:eastAsia="Times New Roman" w:hAnsi="Times New Roman" w:cs="Times New Roman"/>
          <w:sz w:val="24"/>
          <w:szCs w:val="24"/>
        </w:rPr>
        <w:t xml:space="preserve"> следующие сведения</w:t>
      </w:r>
      <w:r w:rsidR="00AE7166" w:rsidRPr="00497DDF">
        <w:rPr>
          <w:rFonts w:ascii="Times New Roman" w:eastAsia="Times New Roman" w:hAnsi="Times New Roman" w:cs="Times New Roman"/>
          <w:sz w:val="24"/>
          <w:szCs w:val="24"/>
        </w:rPr>
        <w:t>:</w:t>
      </w:r>
    </w:p>
    <w:p w:rsidR="00E3157B" w:rsidRPr="00497DDF" w:rsidRDefault="00E3157B" w:rsidP="00E3157B">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наименование Учреждения;</w:t>
      </w:r>
    </w:p>
    <w:p w:rsidR="004C4D37" w:rsidRPr="00497DDF" w:rsidRDefault="004C4D37" w:rsidP="00E3157B">
      <w:pPr>
        <w:numPr>
          <w:ilvl w:val="0"/>
          <w:numId w:val="17"/>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способ проведения Процедуры;</w:t>
      </w:r>
    </w:p>
    <w:p w:rsidR="00E54BA7" w:rsidRPr="00497DDF" w:rsidRDefault="00AE7166" w:rsidP="00E3157B">
      <w:pPr>
        <w:numPr>
          <w:ilvl w:val="0"/>
          <w:numId w:val="17"/>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 xml:space="preserve">предмет договора, </w:t>
      </w:r>
      <w:r w:rsidR="00E54BA7" w:rsidRPr="00497DDF">
        <w:rPr>
          <w:rFonts w:ascii="Times New Roman" w:hAnsi="Times New Roman" w:cs="Times New Roman"/>
          <w:sz w:val="24"/>
          <w:szCs w:val="24"/>
        </w:rPr>
        <w:t xml:space="preserve"> </w:t>
      </w:r>
      <w:r w:rsidR="00392702" w:rsidRPr="00497DDF">
        <w:rPr>
          <w:rFonts w:ascii="Times New Roman" w:hAnsi="Times New Roman" w:cs="Times New Roman"/>
          <w:sz w:val="24"/>
          <w:szCs w:val="24"/>
        </w:rPr>
        <w:t xml:space="preserve">описание </w:t>
      </w:r>
      <w:r w:rsidR="00E54BA7" w:rsidRPr="00497DDF">
        <w:rPr>
          <w:rFonts w:ascii="Times New Roman" w:hAnsi="Times New Roman" w:cs="Times New Roman"/>
          <w:sz w:val="24"/>
          <w:szCs w:val="24"/>
        </w:rPr>
        <w:t>лота;</w:t>
      </w:r>
      <w:r w:rsidR="00A46C4A" w:rsidRPr="00497DDF">
        <w:rPr>
          <w:rFonts w:ascii="Times New Roman" w:hAnsi="Times New Roman" w:cs="Times New Roman"/>
          <w:sz w:val="24"/>
          <w:szCs w:val="24"/>
        </w:rPr>
        <w:t xml:space="preserve"> </w:t>
      </w:r>
    </w:p>
    <w:p w:rsidR="00E54BA7" w:rsidRPr="00497DDF" w:rsidRDefault="00E54BA7" w:rsidP="00E3157B">
      <w:pPr>
        <w:numPr>
          <w:ilvl w:val="0"/>
          <w:numId w:val="17"/>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минимальная цена договора (лота);</w:t>
      </w:r>
    </w:p>
    <w:p w:rsidR="00AE7166" w:rsidRPr="00497DDF" w:rsidRDefault="00AE7166" w:rsidP="00E3157B">
      <w:pPr>
        <w:numPr>
          <w:ilvl w:val="0"/>
          <w:numId w:val="17"/>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срок, на который заключается договор;</w:t>
      </w:r>
    </w:p>
    <w:p w:rsidR="005234EC" w:rsidRPr="00497DDF" w:rsidRDefault="00AF2AD1" w:rsidP="00E3157B">
      <w:pPr>
        <w:numPr>
          <w:ilvl w:val="0"/>
          <w:numId w:val="17"/>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 xml:space="preserve">порядок, место, дата и время начала и дата и время окончания срока предоставления документации о Процедуре, электронный адрес страницы на </w:t>
      </w:r>
      <w:r w:rsidR="005234EC" w:rsidRPr="00497DDF">
        <w:rPr>
          <w:rFonts w:ascii="Times New Roman" w:hAnsi="Times New Roman" w:cs="Times New Roman"/>
          <w:sz w:val="24"/>
          <w:szCs w:val="24"/>
        </w:rPr>
        <w:t>сайте  Учреждения</w:t>
      </w:r>
      <w:r w:rsidRPr="00497DDF">
        <w:rPr>
          <w:rFonts w:ascii="Times New Roman" w:hAnsi="Times New Roman" w:cs="Times New Roman"/>
          <w:sz w:val="24"/>
          <w:szCs w:val="24"/>
        </w:rPr>
        <w:t>, на котором размещена документация о  Процедуре;</w:t>
      </w:r>
    </w:p>
    <w:p w:rsidR="005234EC" w:rsidRPr="00497DDF" w:rsidRDefault="005234EC" w:rsidP="00E3157B">
      <w:pPr>
        <w:numPr>
          <w:ilvl w:val="0"/>
          <w:numId w:val="17"/>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 xml:space="preserve"> размер, порядок и сроки внесения платы, взимаемой Учреждением за предоставление документации, если такая плата установлена Учреждением.</w:t>
      </w:r>
    </w:p>
    <w:p w:rsidR="00AF2AD1" w:rsidRPr="00497DDF" w:rsidRDefault="005234EC" w:rsidP="00E3157B">
      <w:pPr>
        <w:numPr>
          <w:ilvl w:val="0"/>
          <w:numId w:val="17"/>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наименование, место нахождения, почтовый адрес, адрес электронной почты и номер контактного телефона Учреждения и лица, ответственного за проведение Процедуры.</w:t>
      </w:r>
    </w:p>
    <w:p w:rsidR="00B932C7" w:rsidRPr="00497DDF" w:rsidRDefault="00241899" w:rsidP="00B932C7">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2</w:t>
      </w:r>
      <w:r w:rsidR="00AE7166" w:rsidRPr="00497DDF">
        <w:rPr>
          <w:rFonts w:ascii="Times New Roman" w:eastAsia="Times New Roman" w:hAnsi="Times New Roman" w:cs="Times New Roman"/>
          <w:sz w:val="24"/>
          <w:szCs w:val="24"/>
        </w:rPr>
        <w:t>.5. И</w:t>
      </w:r>
      <w:r w:rsidR="004E576D" w:rsidRPr="00497DDF">
        <w:rPr>
          <w:rFonts w:ascii="Times New Roman" w:eastAsia="Times New Roman" w:hAnsi="Times New Roman" w:cs="Times New Roman"/>
          <w:sz w:val="24"/>
          <w:szCs w:val="24"/>
        </w:rPr>
        <w:t>з</w:t>
      </w:r>
      <w:r w:rsidR="00AE7166" w:rsidRPr="00497DDF">
        <w:rPr>
          <w:rFonts w:ascii="Times New Roman" w:eastAsia="Times New Roman" w:hAnsi="Times New Roman" w:cs="Times New Roman"/>
          <w:sz w:val="24"/>
          <w:szCs w:val="24"/>
        </w:rPr>
        <w:t>вещение</w:t>
      </w:r>
      <w:r w:rsidR="004E576D" w:rsidRPr="00497DDF">
        <w:rPr>
          <w:rFonts w:ascii="Times New Roman" w:eastAsia="Times New Roman" w:hAnsi="Times New Roman" w:cs="Times New Roman"/>
          <w:sz w:val="24"/>
          <w:szCs w:val="24"/>
        </w:rPr>
        <w:t xml:space="preserve"> </w:t>
      </w:r>
      <w:r w:rsidR="0007620C" w:rsidRPr="00497DDF">
        <w:rPr>
          <w:rFonts w:ascii="Times New Roman" w:eastAsia="Times New Roman" w:hAnsi="Times New Roman" w:cs="Times New Roman"/>
          <w:sz w:val="24"/>
          <w:szCs w:val="24"/>
        </w:rPr>
        <w:t xml:space="preserve">о </w:t>
      </w:r>
      <w:r w:rsidR="00513AC1" w:rsidRPr="00497DDF">
        <w:rPr>
          <w:rFonts w:ascii="Times New Roman" w:eastAsia="Times New Roman" w:hAnsi="Times New Roman" w:cs="Times New Roman"/>
          <w:sz w:val="24"/>
          <w:szCs w:val="24"/>
        </w:rPr>
        <w:t xml:space="preserve"> Процедуре</w:t>
      </w:r>
      <w:r w:rsidR="00AE7166" w:rsidRPr="00497DDF">
        <w:rPr>
          <w:rFonts w:ascii="Times New Roman" w:eastAsia="Times New Roman" w:hAnsi="Times New Roman" w:cs="Times New Roman"/>
          <w:sz w:val="24"/>
          <w:szCs w:val="24"/>
        </w:rPr>
        <w:t xml:space="preserve"> содержит</w:t>
      </w:r>
      <w:r w:rsidR="004E576D" w:rsidRPr="00497DDF">
        <w:rPr>
          <w:rFonts w:ascii="Times New Roman" w:eastAsia="Times New Roman" w:hAnsi="Times New Roman" w:cs="Times New Roman"/>
          <w:sz w:val="24"/>
          <w:szCs w:val="24"/>
        </w:rPr>
        <w:t xml:space="preserve"> следующие сведения:</w:t>
      </w:r>
    </w:p>
    <w:p w:rsidR="00941479" w:rsidRDefault="00941479" w:rsidP="001D779C">
      <w:pPr>
        <w:numPr>
          <w:ilvl w:val="0"/>
          <w:numId w:val="11"/>
        </w:numPr>
        <w:spacing w:after="0" w:line="240" w:lineRule="auto"/>
        <w:jc w:val="both"/>
        <w:rPr>
          <w:rFonts w:ascii="Times New Roman" w:eastAsia="Times New Roman" w:hAnsi="Times New Roman" w:cs="Times New Roman"/>
          <w:sz w:val="24"/>
          <w:szCs w:val="24"/>
        </w:rPr>
      </w:pPr>
      <w:r w:rsidRPr="00941479">
        <w:rPr>
          <w:rFonts w:ascii="Times New Roman" w:eastAsia="Times New Roman" w:hAnsi="Times New Roman" w:cs="Times New Roman"/>
          <w:sz w:val="24"/>
          <w:szCs w:val="24"/>
        </w:rPr>
        <w:t>наименование Учреждения;</w:t>
      </w:r>
    </w:p>
    <w:p w:rsidR="001D779C" w:rsidRPr="00941479" w:rsidRDefault="001D779C" w:rsidP="001D779C">
      <w:pPr>
        <w:numPr>
          <w:ilvl w:val="0"/>
          <w:numId w:val="11"/>
        </w:numPr>
        <w:spacing w:after="0" w:line="240" w:lineRule="auto"/>
        <w:jc w:val="both"/>
        <w:rPr>
          <w:rFonts w:ascii="Times New Roman" w:eastAsia="Times New Roman" w:hAnsi="Times New Roman" w:cs="Times New Roman"/>
          <w:sz w:val="24"/>
          <w:szCs w:val="24"/>
        </w:rPr>
      </w:pPr>
      <w:r w:rsidRPr="00941479">
        <w:rPr>
          <w:rFonts w:ascii="Times New Roman" w:eastAsia="Times New Roman" w:hAnsi="Times New Roman" w:cs="Times New Roman"/>
          <w:sz w:val="24"/>
          <w:szCs w:val="24"/>
        </w:rPr>
        <w:t>способ проведения Процедуры;</w:t>
      </w:r>
    </w:p>
    <w:p w:rsidR="001D779C" w:rsidRPr="00497DDF" w:rsidRDefault="001D779C" w:rsidP="001D779C">
      <w:pPr>
        <w:numPr>
          <w:ilvl w:val="0"/>
          <w:numId w:val="11"/>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 xml:space="preserve">предмет договора,  описание лота; </w:t>
      </w:r>
    </w:p>
    <w:p w:rsidR="001D779C" w:rsidRPr="00497DDF" w:rsidRDefault="001D779C" w:rsidP="001D779C">
      <w:pPr>
        <w:numPr>
          <w:ilvl w:val="0"/>
          <w:numId w:val="11"/>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минимальная цена договора (лота);</w:t>
      </w:r>
    </w:p>
    <w:p w:rsidR="001D779C" w:rsidRPr="00497DDF" w:rsidRDefault="001D779C" w:rsidP="001D779C">
      <w:pPr>
        <w:numPr>
          <w:ilvl w:val="0"/>
          <w:numId w:val="11"/>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срок, на который заключается договор;</w:t>
      </w:r>
    </w:p>
    <w:p w:rsidR="00D22DA0" w:rsidRDefault="001D779C" w:rsidP="00F902A0">
      <w:pPr>
        <w:numPr>
          <w:ilvl w:val="0"/>
          <w:numId w:val="11"/>
        </w:numPr>
        <w:spacing w:after="0" w:line="240" w:lineRule="auto"/>
        <w:jc w:val="both"/>
        <w:rPr>
          <w:rFonts w:ascii="Times New Roman" w:hAnsi="Times New Roman" w:cs="Times New Roman"/>
          <w:sz w:val="24"/>
          <w:szCs w:val="24"/>
        </w:rPr>
      </w:pPr>
      <w:r w:rsidRPr="00D22DA0">
        <w:rPr>
          <w:rFonts w:ascii="Times New Roman" w:hAnsi="Times New Roman" w:cs="Times New Roman"/>
          <w:sz w:val="24"/>
          <w:szCs w:val="24"/>
        </w:rPr>
        <w:t>порядок, место, дата и время начала и дата и время окончания срока предоставления документации о Процедуре, электронный адрес страницы на сайте  Учреждения, на котором размещена документация о  Процедуре;</w:t>
      </w:r>
    </w:p>
    <w:p w:rsidR="00D22DA0" w:rsidRDefault="00D22DA0" w:rsidP="00F902A0">
      <w:pPr>
        <w:numPr>
          <w:ilvl w:val="0"/>
          <w:numId w:val="11"/>
        </w:numPr>
        <w:spacing w:after="0" w:line="240" w:lineRule="auto"/>
        <w:jc w:val="both"/>
        <w:rPr>
          <w:rFonts w:ascii="Times New Roman" w:hAnsi="Times New Roman" w:cs="Times New Roman"/>
          <w:sz w:val="24"/>
          <w:szCs w:val="24"/>
        </w:rPr>
      </w:pPr>
      <w:r w:rsidRPr="00D22DA0">
        <w:rPr>
          <w:rFonts w:ascii="Times New Roman" w:hAnsi="Times New Roman" w:cs="Times New Roman"/>
          <w:sz w:val="24"/>
          <w:szCs w:val="24"/>
        </w:rPr>
        <w:t xml:space="preserve"> размер, порядок и сроки внесения платы, взимаемой Учреждением за предоставление документации, если такая плата установлена Учреждением;</w:t>
      </w:r>
    </w:p>
    <w:p w:rsidR="00D22DA0" w:rsidRPr="00D22DA0" w:rsidRDefault="00D22DA0" w:rsidP="00F902A0">
      <w:pPr>
        <w:numPr>
          <w:ilvl w:val="0"/>
          <w:numId w:val="11"/>
        </w:numPr>
        <w:spacing w:after="0" w:line="240" w:lineRule="auto"/>
        <w:jc w:val="both"/>
        <w:rPr>
          <w:rFonts w:ascii="Times New Roman" w:hAnsi="Times New Roman" w:cs="Times New Roman"/>
          <w:sz w:val="24"/>
          <w:szCs w:val="24"/>
        </w:rPr>
      </w:pPr>
      <w:r w:rsidRPr="00D22DA0">
        <w:rPr>
          <w:rFonts w:ascii="Times New Roman" w:hAnsi="Times New Roman" w:cs="Times New Roman"/>
          <w:sz w:val="24"/>
          <w:szCs w:val="24"/>
        </w:rPr>
        <w:t xml:space="preserve"> </w:t>
      </w:r>
      <w:r w:rsidR="00F902A0" w:rsidRPr="00D22DA0">
        <w:rPr>
          <w:rFonts w:ascii="Times New Roman" w:hAnsi="Times New Roman" w:cs="Times New Roman"/>
          <w:sz w:val="24"/>
          <w:szCs w:val="24"/>
        </w:rPr>
        <w:t>дата и время окончания срока подачи заявок на участие в Процедуре;</w:t>
      </w:r>
    </w:p>
    <w:p w:rsidR="00F902A0" w:rsidRPr="00D22DA0" w:rsidRDefault="00D22DA0" w:rsidP="00F902A0">
      <w:pPr>
        <w:numPr>
          <w:ilvl w:val="0"/>
          <w:numId w:val="11"/>
        </w:numPr>
        <w:spacing w:after="0" w:line="240" w:lineRule="auto"/>
        <w:jc w:val="both"/>
        <w:rPr>
          <w:rFonts w:ascii="Times New Roman" w:hAnsi="Times New Roman" w:cs="Times New Roman"/>
          <w:sz w:val="24"/>
          <w:szCs w:val="24"/>
        </w:rPr>
      </w:pPr>
      <w:r w:rsidRPr="00D22DA0">
        <w:rPr>
          <w:rFonts w:ascii="Times New Roman" w:eastAsia="Times New Roman" w:hAnsi="Times New Roman" w:cs="Times New Roman"/>
          <w:sz w:val="24"/>
          <w:szCs w:val="24"/>
        </w:rPr>
        <w:t>порядок и срок отзыва заявок на участие в Процедуре;</w:t>
      </w:r>
    </w:p>
    <w:p w:rsidR="00E62B5E" w:rsidRPr="00497DDF" w:rsidRDefault="00F902A0" w:rsidP="00F902A0">
      <w:pPr>
        <w:numPr>
          <w:ilvl w:val="0"/>
          <w:numId w:val="11"/>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место, дата и время начала рассмотрения заявок на участие в Процедуре</w:t>
      </w:r>
      <w:r w:rsidR="00D22DA0">
        <w:rPr>
          <w:rFonts w:ascii="Times New Roman" w:hAnsi="Times New Roman" w:cs="Times New Roman"/>
          <w:sz w:val="24"/>
          <w:szCs w:val="24"/>
        </w:rPr>
        <w:t>;</w:t>
      </w:r>
    </w:p>
    <w:p w:rsidR="00F902A0" w:rsidRPr="00497DDF" w:rsidRDefault="00F902A0" w:rsidP="00F902A0">
      <w:pPr>
        <w:numPr>
          <w:ilvl w:val="0"/>
          <w:numId w:val="11"/>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E62B5E" w:rsidRPr="00497DDF">
        <w:rPr>
          <w:rFonts w:ascii="Times New Roman" w:hAnsi="Times New Roman" w:cs="Times New Roman"/>
          <w:sz w:val="24"/>
          <w:szCs w:val="24"/>
        </w:rPr>
        <w:t xml:space="preserve">место, дата и время начала проведения Процедуры </w:t>
      </w:r>
      <w:r w:rsidRPr="00497DDF">
        <w:rPr>
          <w:rFonts w:ascii="Times New Roman" w:hAnsi="Times New Roman" w:cs="Times New Roman"/>
          <w:sz w:val="24"/>
          <w:szCs w:val="24"/>
        </w:rPr>
        <w:t>и определения победителя Процедуры;</w:t>
      </w:r>
    </w:p>
    <w:p w:rsidR="00F902A0" w:rsidRPr="00497DDF" w:rsidRDefault="00F902A0" w:rsidP="001D779C">
      <w:pPr>
        <w:numPr>
          <w:ilvl w:val="0"/>
          <w:numId w:val="11"/>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разъяснение, что данное извещение не является офертой и Учреждение вправе отказаться от проведения Процедуры в любой момент до заключения договора;</w:t>
      </w:r>
    </w:p>
    <w:p w:rsidR="001D779C" w:rsidRPr="00497DDF" w:rsidRDefault="001D779C" w:rsidP="00F902A0">
      <w:pPr>
        <w:numPr>
          <w:ilvl w:val="0"/>
          <w:numId w:val="11"/>
        </w:numPr>
        <w:spacing w:after="0" w:line="240" w:lineRule="auto"/>
        <w:jc w:val="both"/>
        <w:rPr>
          <w:rFonts w:ascii="Times New Roman" w:hAnsi="Times New Roman" w:cs="Times New Roman"/>
          <w:sz w:val="24"/>
          <w:szCs w:val="24"/>
        </w:rPr>
      </w:pPr>
      <w:r w:rsidRPr="00497DDF">
        <w:rPr>
          <w:rFonts w:ascii="Times New Roman" w:hAnsi="Times New Roman" w:cs="Times New Roman"/>
          <w:sz w:val="24"/>
          <w:szCs w:val="24"/>
        </w:rPr>
        <w:t>место нахождения, почтовый адрес, адрес электронной почты и номер контактного телефона Учреждения и лица, ответственного за проведение Процедуры.</w:t>
      </w:r>
    </w:p>
    <w:p w:rsidR="00F24B6B" w:rsidRPr="00497DDF" w:rsidRDefault="00241899" w:rsidP="00F24B6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2</w:t>
      </w:r>
      <w:r w:rsidR="00814716" w:rsidRPr="00497DDF">
        <w:rPr>
          <w:rFonts w:ascii="Times New Roman" w:eastAsia="Times New Roman" w:hAnsi="Times New Roman" w:cs="Times New Roman"/>
          <w:sz w:val="24"/>
          <w:szCs w:val="24"/>
        </w:rPr>
        <w:t>. 6</w:t>
      </w:r>
      <w:r w:rsidR="00483BD9" w:rsidRPr="00497DDF">
        <w:rPr>
          <w:rFonts w:ascii="Times New Roman" w:eastAsia="Times New Roman" w:hAnsi="Times New Roman" w:cs="Times New Roman"/>
          <w:sz w:val="24"/>
          <w:szCs w:val="24"/>
        </w:rPr>
        <w:t xml:space="preserve">. Документация о </w:t>
      </w:r>
      <w:r w:rsidR="00F24B6B" w:rsidRPr="00497DDF">
        <w:rPr>
          <w:rFonts w:ascii="Times New Roman" w:eastAsia="Times New Roman" w:hAnsi="Times New Roman" w:cs="Times New Roman"/>
          <w:sz w:val="24"/>
          <w:szCs w:val="24"/>
        </w:rPr>
        <w:t xml:space="preserve"> </w:t>
      </w:r>
      <w:r w:rsidR="00483BD9" w:rsidRPr="00497DDF">
        <w:rPr>
          <w:rFonts w:ascii="Times New Roman" w:hAnsi="Times New Roman" w:cs="Times New Roman"/>
          <w:sz w:val="24"/>
          <w:szCs w:val="24"/>
        </w:rPr>
        <w:t>Процедуре</w:t>
      </w:r>
      <w:r w:rsidR="00F24B6B" w:rsidRPr="00497DDF">
        <w:rPr>
          <w:rFonts w:ascii="Times New Roman" w:hAnsi="Times New Roman" w:cs="Times New Roman"/>
          <w:sz w:val="24"/>
          <w:szCs w:val="24"/>
        </w:rPr>
        <w:t xml:space="preserve"> </w:t>
      </w:r>
      <w:r w:rsidR="00F902A0" w:rsidRPr="00497DDF">
        <w:rPr>
          <w:rFonts w:ascii="Times New Roman" w:eastAsia="Times New Roman" w:hAnsi="Times New Roman" w:cs="Times New Roman"/>
          <w:sz w:val="24"/>
          <w:szCs w:val="24"/>
        </w:rPr>
        <w:t>содержит следующие сведения</w:t>
      </w:r>
      <w:r w:rsidR="00F24B6B" w:rsidRPr="00497DDF">
        <w:rPr>
          <w:rFonts w:ascii="Times New Roman" w:eastAsia="Times New Roman" w:hAnsi="Times New Roman" w:cs="Times New Roman"/>
          <w:sz w:val="24"/>
          <w:szCs w:val="24"/>
        </w:rPr>
        <w:t>:</w:t>
      </w:r>
    </w:p>
    <w:p w:rsidR="00AC76E9" w:rsidRPr="00497DDF" w:rsidRDefault="00CD06E8" w:rsidP="00AC76E9">
      <w:pPr>
        <w:numPr>
          <w:ilvl w:val="0"/>
          <w:numId w:val="6"/>
        </w:numPr>
        <w:spacing w:after="0" w:line="240" w:lineRule="auto"/>
        <w:jc w:val="both"/>
        <w:rPr>
          <w:rFonts w:ascii="Times New Roman" w:eastAsia="Times New Roman" w:hAnsi="Times New Roman" w:cs="Times New Roman"/>
          <w:sz w:val="24"/>
          <w:szCs w:val="24"/>
        </w:rPr>
      </w:pPr>
      <w:proofErr w:type="gramStart"/>
      <w:r w:rsidRPr="00497DDF">
        <w:rPr>
          <w:rFonts w:ascii="Times New Roman" w:eastAsia="Times New Roman" w:hAnsi="Times New Roman" w:cs="Times New Roman"/>
          <w:sz w:val="24"/>
          <w:szCs w:val="24"/>
        </w:rPr>
        <w:t>описание лота, схемы, планы, чертежи, свидетельства, сертификаты, прочая документация, необходимая для описания предмета договора</w:t>
      </w:r>
      <w:r w:rsidR="009E648E" w:rsidRPr="00497DDF">
        <w:rPr>
          <w:rFonts w:ascii="Times New Roman" w:eastAsia="Times New Roman" w:hAnsi="Times New Roman" w:cs="Times New Roman"/>
          <w:sz w:val="24"/>
          <w:szCs w:val="24"/>
        </w:rPr>
        <w:t xml:space="preserve">; </w:t>
      </w:r>
      <w:proofErr w:type="gramEnd"/>
    </w:p>
    <w:p w:rsidR="00F24B6B" w:rsidRPr="00497DDF" w:rsidRDefault="00F24B6B" w:rsidP="00572E09">
      <w:pPr>
        <w:numPr>
          <w:ilvl w:val="0"/>
          <w:numId w:val="6"/>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форму заявки на участие в Процедуре;</w:t>
      </w:r>
    </w:p>
    <w:p w:rsidR="00F24B6B" w:rsidRPr="00497DDF" w:rsidRDefault="00F24B6B" w:rsidP="00572E09">
      <w:pPr>
        <w:numPr>
          <w:ilvl w:val="0"/>
          <w:numId w:val="6"/>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перечень и требования к документам, которые должны быть приложены к заявке;</w:t>
      </w:r>
    </w:p>
    <w:p w:rsidR="00F24B6B" w:rsidRPr="00497DDF" w:rsidRDefault="00F24B6B" w:rsidP="00572E09">
      <w:pPr>
        <w:numPr>
          <w:ilvl w:val="0"/>
          <w:numId w:val="6"/>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сведения о начальной</w:t>
      </w:r>
      <w:r w:rsidR="00B330A2" w:rsidRPr="00497DDF">
        <w:rPr>
          <w:rFonts w:ascii="Times New Roman" w:eastAsia="Times New Roman" w:hAnsi="Times New Roman" w:cs="Times New Roman"/>
          <w:sz w:val="24"/>
          <w:szCs w:val="24"/>
        </w:rPr>
        <w:t xml:space="preserve"> (минимальной)</w:t>
      </w:r>
      <w:r w:rsidRPr="00497DDF">
        <w:rPr>
          <w:rFonts w:ascii="Times New Roman" w:eastAsia="Times New Roman" w:hAnsi="Times New Roman" w:cs="Times New Roman"/>
          <w:sz w:val="24"/>
          <w:szCs w:val="24"/>
        </w:rPr>
        <w:t xml:space="preserve"> </w:t>
      </w:r>
      <w:r w:rsidR="00CD06E8" w:rsidRPr="00497DDF">
        <w:rPr>
          <w:rFonts w:ascii="Times New Roman" w:eastAsia="Times New Roman" w:hAnsi="Times New Roman" w:cs="Times New Roman"/>
          <w:sz w:val="24"/>
          <w:szCs w:val="24"/>
        </w:rPr>
        <w:t>цене договора</w:t>
      </w:r>
      <w:r w:rsidR="00B330A2" w:rsidRPr="00497DDF">
        <w:rPr>
          <w:rFonts w:ascii="Times New Roman" w:eastAsia="Times New Roman" w:hAnsi="Times New Roman" w:cs="Times New Roman"/>
          <w:sz w:val="24"/>
          <w:szCs w:val="24"/>
        </w:rPr>
        <w:t xml:space="preserve"> </w:t>
      </w:r>
      <w:r w:rsidR="00CD06E8" w:rsidRPr="00497DDF">
        <w:rPr>
          <w:rFonts w:ascii="Times New Roman" w:eastAsia="Times New Roman" w:hAnsi="Times New Roman" w:cs="Times New Roman"/>
          <w:sz w:val="24"/>
          <w:szCs w:val="24"/>
        </w:rPr>
        <w:t>(</w:t>
      </w:r>
      <w:r w:rsidR="00B330A2" w:rsidRPr="00497DDF">
        <w:rPr>
          <w:rFonts w:ascii="Times New Roman" w:eastAsia="Times New Roman" w:hAnsi="Times New Roman" w:cs="Times New Roman"/>
          <w:sz w:val="24"/>
          <w:szCs w:val="24"/>
        </w:rPr>
        <w:t>лота</w:t>
      </w:r>
      <w:r w:rsidR="00CD06E8" w:rsidRPr="00497DDF">
        <w:rPr>
          <w:rFonts w:ascii="Times New Roman" w:eastAsia="Times New Roman" w:hAnsi="Times New Roman" w:cs="Times New Roman"/>
          <w:sz w:val="24"/>
          <w:szCs w:val="24"/>
        </w:rPr>
        <w:t>)</w:t>
      </w:r>
      <w:r w:rsidRPr="00497DDF">
        <w:rPr>
          <w:rFonts w:ascii="Times New Roman" w:eastAsia="Times New Roman" w:hAnsi="Times New Roman" w:cs="Times New Roman"/>
          <w:sz w:val="24"/>
          <w:szCs w:val="24"/>
        </w:rPr>
        <w:t>;</w:t>
      </w:r>
    </w:p>
    <w:p w:rsidR="007564E4" w:rsidRPr="00497DDF" w:rsidRDefault="007564E4" w:rsidP="00572E09">
      <w:pPr>
        <w:numPr>
          <w:ilvl w:val="0"/>
          <w:numId w:val="6"/>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порядок формирования цены договора (цены лота) (с учетом или без учета расходов на страхование, налогов и других обязательных платежей, коммунальных платежей, расходов на электроэнергию, охрану, дератизацию, вывоз мусора и т.д.);</w:t>
      </w:r>
    </w:p>
    <w:p w:rsidR="00F24B6B" w:rsidRPr="00497DDF" w:rsidRDefault="00F24B6B" w:rsidP="00572E09">
      <w:pPr>
        <w:numPr>
          <w:ilvl w:val="0"/>
          <w:numId w:val="6"/>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критерии оценки и сопоставления заявок на участие в запросе предложений или конкурсе, величины значимости этих критериев (в случае проведения запроса предложений или конкурса);</w:t>
      </w:r>
    </w:p>
    <w:p w:rsidR="00CD06E8" w:rsidRPr="00497DDF" w:rsidRDefault="00F24B6B" w:rsidP="00572E09">
      <w:pPr>
        <w:numPr>
          <w:ilvl w:val="0"/>
          <w:numId w:val="6"/>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порядок оценки и сопоставления заявок на участие в запросе предложений или конкурсе и определения победителя процедуры запроса предложений или конкурса (в случае проведения запроса предложений или конкурса);</w:t>
      </w:r>
    </w:p>
    <w:p w:rsidR="00C64442" w:rsidRPr="00497DDF" w:rsidRDefault="00955D60" w:rsidP="00572E09">
      <w:pPr>
        <w:numPr>
          <w:ilvl w:val="0"/>
          <w:numId w:val="6"/>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возможность, </w:t>
      </w:r>
      <w:r w:rsidR="00C64442" w:rsidRPr="00497DDF">
        <w:rPr>
          <w:rFonts w:ascii="Times New Roman" w:eastAsia="Times New Roman" w:hAnsi="Times New Roman" w:cs="Times New Roman"/>
          <w:sz w:val="24"/>
          <w:szCs w:val="24"/>
        </w:rPr>
        <w:t>условия и порядок проведения переторжки</w:t>
      </w:r>
      <w:r w:rsidRPr="00497DDF">
        <w:rPr>
          <w:rFonts w:ascii="Times New Roman" w:eastAsia="Times New Roman" w:hAnsi="Times New Roman" w:cs="Times New Roman"/>
          <w:sz w:val="24"/>
          <w:szCs w:val="24"/>
        </w:rPr>
        <w:t xml:space="preserve"> (при необходимости)</w:t>
      </w:r>
      <w:r w:rsidR="00C64442" w:rsidRPr="00497DDF">
        <w:rPr>
          <w:rFonts w:ascii="Times New Roman" w:eastAsia="Times New Roman" w:hAnsi="Times New Roman" w:cs="Times New Roman"/>
          <w:sz w:val="24"/>
          <w:szCs w:val="24"/>
        </w:rPr>
        <w:t>;</w:t>
      </w:r>
    </w:p>
    <w:p w:rsidR="00F24B6B" w:rsidRPr="00497DDF" w:rsidRDefault="00F24B6B" w:rsidP="00CD06E8">
      <w:pPr>
        <w:numPr>
          <w:ilvl w:val="0"/>
          <w:numId w:val="6"/>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lastRenderedPageBreak/>
        <w:t xml:space="preserve"> </w:t>
      </w:r>
      <w:r w:rsidR="00CD06E8" w:rsidRPr="00497DDF">
        <w:rPr>
          <w:rFonts w:ascii="Times New Roman" w:eastAsia="Times New Roman" w:hAnsi="Times New Roman" w:cs="Times New Roman"/>
          <w:sz w:val="24"/>
          <w:szCs w:val="24"/>
        </w:rPr>
        <w:t>информацию о порядке проведения Процедуры, в том числе об условиях определения лица, выигравшего Процедуру;</w:t>
      </w:r>
    </w:p>
    <w:p w:rsidR="002B1584" w:rsidRPr="00497DDF" w:rsidRDefault="002B1584" w:rsidP="00572E09">
      <w:pPr>
        <w:numPr>
          <w:ilvl w:val="0"/>
          <w:numId w:val="6"/>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сведения об </w:t>
      </w:r>
      <w:r w:rsidRPr="007E1989">
        <w:rPr>
          <w:rFonts w:ascii="Times New Roman" w:eastAsia="Times New Roman" w:hAnsi="Times New Roman" w:cs="Times New Roman"/>
          <w:sz w:val="24"/>
          <w:szCs w:val="24"/>
        </w:rPr>
        <w:t>установлении обеспечения участия в Процедуре и (или) исполнения договора, виде, порядке</w:t>
      </w:r>
      <w:r w:rsidRPr="00497DDF">
        <w:rPr>
          <w:rFonts w:ascii="Times New Roman" w:eastAsia="Times New Roman" w:hAnsi="Times New Roman" w:cs="Times New Roman"/>
          <w:sz w:val="24"/>
          <w:szCs w:val="24"/>
        </w:rPr>
        <w:t xml:space="preserve"> и сроках внесения обеспечения участия в Процедуре и (или) исполнения договора;</w:t>
      </w:r>
    </w:p>
    <w:p w:rsidR="00F24B6B" w:rsidRPr="00497DDF" w:rsidRDefault="00F24B6B" w:rsidP="00572E09">
      <w:pPr>
        <w:numPr>
          <w:ilvl w:val="0"/>
          <w:numId w:val="6"/>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требования к участникам Про</w:t>
      </w:r>
      <w:r w:rsidR="00582228">
        <w:rPr>
          <w:rFonts w:ascii="Times New Roman" w:eastAsia="Times New Roman" w:hAnsi="Times New Roman" w:cs="Times New Roman"/>
          <w:sz w:val="24"/>
          <w:szCs w:val="24"/>
        </w:rPr>
        <w:t>цедуры, установленные разделом 4</w:t>
      </w:r>
      <w:r w:rsidRPr="00497DDF">
        <w:rPr>
          <w:rFonts w:ascii="Times New Roman" w:eastAsia="Times New Roman" w:hAnsi="Times New Roman" w:cs="Times New Roman"/>
          <w:sz w:val="24"/>
          <w:szCs w:val="24"/>
        </w:rPr>
        <w:t xml:space="preserve"> настоящего Положения;</w:t>
      </w:r>
    </w:p>
    <w:p w:rsidR="00D22DA0" w:rsidRPr="00D22DA0" w:rsidRDefault="00D22DA0" w:rsidP="00D22DA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договора.</w:t>
      </w:r>
      <w:r w:rsidRPr="00D22DA0">
        <w:rPr>
          <w:rFonts w:ascii="Times New Roman" w:eastAsia="Times New Roman" w:hAnsi="Times New Roman" w:cs="Times New Roman"/>
          <w:sz w:val="24"/>
          <w:szCs w:val="24"/>
        </w:rPr>
        <w:t xml:space="preserve"> </w:t>
      </w:r>
    </w:p>
    <w:p w:rsidR="00F24B6B" w:rsidRPr="00497DDF" w:rsidRDefault="00F24B6B" w:rsidP="00D22DA0">
      <w:pPr>
        <w:spacing w:after="0" w:line="240" w:lineRule="auto"/>
        <w:ind w:left="1069"/>
        <w:jc w:val="both"/>
        <w:rPr>
          <w:rFonts w:ascii="Times New Roman" w:eastAsia="Times New Roman" w:hAnsi="Times New Roman" w:cs="Times New Roman"/>
          <w:sz w:val="24"/>
          <w:szCs w:val="24"/>
        </w:rPr>
      </w:pPr>
    </w:p>
    <w:p w:rsidR="00F24B6B" w:rsidRPr="00497DDF" w:rsidRDefault="00241899" w:rsidP="00F24B6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2</w:t>
      </w:r>
      <w:r w:rsidR="00E562DB" w:rsidRPr="00497DDF">
        <w:rPr>
          <w:rFonts w:ascii="Times New Roman" w:eastAsia="Times New Roman" w:hAnsi="Times New Roman" w:cs="Times New Roman"/>
          <w:sz w:val="24"/>
          <w:szCs w:val="24"/>
        </w:rPr>
        <w:t>.7</w:t>
      </w:r>
      <w:r w:rsidR="00A33BF1" w:rsidRPr="00497DDF">
        <w:rPr>
          <w:rFonts w:ascii="Times New Roman" w:eastAsia="Times New Roman" w:hAnsi="Times New Roman" w:cs="Times New Roman"/>
          <w:sz w:val="24"/>
          <w:szCs w:val="24"/>
        </w:rPr>
        <w:t>. Документация о конкурентной Процедуре</w:t>
      </w:r>
      <w:r w:rsidR="00F24B6B" w:rsidRPr="00497DDF">
        <w:rPr>
          <w:rFonts w:ascii="Times New Roman" w:eastAsia="Times New Roman" w:hAnsi="Times New Roman" w:cs="Times New Roman"/>
          <w:sz w:val="24"/>
          <w:szCs w:val="24"/>
        </w:rPr>
        <w:t xml:space="preserve">  может содержать дополнительные сведения.</w:t>
      </w:r>
    </w:p>
    <w:p w:rsidR="00814716" w:rsidRPr="00497DDF" w:rsidRDefault="00241899" w:rsidP="00F24B6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2</w:t>
      </w:r>
      <w:r w:rsidR="00E562DB" w:rsidRPr="00497DDF">
        <w:rPr>
          <w:rFonts w:ascii="Times New Roman" w:eastAsia="Times New Roman" w:hAnsi="Times New Roman" w:cs="Times New Roman"/>
          <w:sz w:val="24"/>
          <w:szCs w:val="24"/>
        </w:rPr>
        <w:t xml:space="preserve">.8. Допускается публикация документации о конкурентной процедуре, </w:t>
      </w:r>
      <w:r w:rsidR="007564E4" w:rsidRPr="00497DDF">
        <w:rPr>
          <w:rFonts w:ascii="Times New Roman" w:eastAsia="Times New Roman" w:hAnsi="Times New Roman" w:cs="Times New Roman"/>
          <w:sz w:val="24"/>
          <w:szCs w:val="24"/>
        </w:rPr>
        <w:t>проводимой в отношении</w:t>
      </w:r>
      <w:r w:rsidR="00E562DB" w:rsidRPr="00497DDF">
        <w:rPr>
          <w:rFonts w:ascii="Times New Roman" w:eastAsia="Times New Roman" w:hAnsi="Times New Roman" w:cs="Times New Roman"/>
          <w:sz w:val="24"/>
          <w:szCs w:val="24"/>
        </w:rPr>
        <w:t xml:space="preserve"> нескольких однотипных лотов. При этом </w:t>
      </w:r>
      <w:r w:rsidR="007564E4" w:rsidRPr="00497DDF">
        <w:rPr>
          <w:rFonts w:ascii="Times New Roman" w:eastAsia="Times New Roman" w:hAnsi="Times New Roman" w:cs="Times New Roman"/>
          <w:sz w:val="24"/>
          <w:szCs w:val="24"/>
        </w:rPr>
        <w:t xml:space="preserve">в отношении каждого лота в извещении о Процедуре отдельно указываются предмет, сведения о начальной цене, сроки и иные условия договора. </w:t>
      </w:r>
      <w:r w:rsidR="00E562DB" w:rsidRPr="00497DDF">
        <w:rPr>
          <w:rFonts w:ascii="Times New Roman" w:eastAsia="Times New Roman" w:hAnsi="Times New Roman" w:cs="Times New Roman"/>
          <w:sz w:val="24"/>
          <w:szCs w:val="24"/>
        </w:rPr>
        <w:t xml:space="preserve">Процедура проводится </w:t>
      </w:r>
      <w:r w:rsidR="007564E4" w:rsidRPr="00497DDF">
        <w:rPr>
          <w:rFonts w:ascii="Times New Roman" w:eastAsia="Times New Roman" w:hAnsi="Times New Roman" w:cs="Times New Roman"/>
          <w:sz w:val="24"/>
          <w:szCs w:val="24"/>
        </w:rPr>
        <w:t>отдельно для каждого лота</w:t>
      </w:r>
      <w:r w:rsidR="00E562DB" w:rsidRPr="00497DDF">
        <w:rPr>
          <w:rFonts w:ascii="Times New Roman" w:eastAsia="Times New Roman" w:hAnsi="Times New Roman" w:cs="Times New Roman"/>
          <w:sz w:val="24"/>
          <w:szCs w:val="24"/>
        </w:rPr>
        <w:t xml:space="preserve">. </w:t>
      </w:r>
    </w:p>
    <w:p w:rsidR="004E576D" w:rsidRPr="00497DDF" w:rsidRDefault="00241899" w:rsidP="00E562D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2</w:t>
      </w:r>
      <w:r w:rsidR="00E562DB" w:rsidRPr="00497DDF">
        <w:rPr>
          <w:rFonts w:ascii="Times New Roman" w:eastAsia="Times New Roman" w:hAnsi="Times New Roman" w:cs="Times New Roman"/>
          <w:sz w:val="24"/>
          <w:szCs w:val="24"/>
        </w:rPr>
        <w:t>.9. Учреждение</w:t>
      </w:r>
      <w:r w:rsidR="004E576D" w:rsidRPr="00497DDF">
        <w:rPr>
          <w:rFonts w:ascii="Times New Roman" w:eastAsia="Times New Roman" w:hAnsi="Times New Roman" w:cs="Times New Roman"/>
          <w:sz w:val="24"/>
          <w:szCs w:val="24"/>
        </w:rPr>
        <w:t xml:space="preserve"> вправе принять решение о внесении изменений в </w:t>
      </w:r>
      <w:r w:rsidR="00E562DB" w:rsidRPr="00497DDF">
        <w:rPr>
          <w:rFonts w:ascii="Times New Roman" w:eastAsia="Times New Roman" w:hAnsi="Times New Roman" w:cs="Times New Roman"/>
          <w:sz w:val="24"/>
          <w:szCs w:val="24"/>
        </w:rPr>
        <w:t xml:space="preserve">документацию о конкурентной процедуре </w:t>
      </w:r>
      <w:r w:rsidR="004E576D" w:rsidRPr="00497DDF">
        <w:rPr>
          <w:rFonts w:ascii="Times New Roman" w:eastAsia="Times New Roman" w:hAnsi="Times New Roman" w:cs="Times New Roman"/>
          <w:sz w:val="24"/>
          <w:szCs w:val="24"/>
        </w:rPr>
        <w:t>не позднее</w:t>
      </w:r>
      <w:r w:rsidR="007A5FB0" w:rsidRPr="00497DDF">
        <w:rPr>
          <w:rFonts w:ascii="Times New Roman" w:eastAsia="Times New Roman" w:hAnsi="Times New Roman" w:cs="Times New Roman"/>
          <w:sz w:val="24"/>
          <w:szCs w:val="24"/>
        </w:rPr>
        <w:t>,</w:t>
      </w:r>
      <w:r w:rsidR="00CA7D64" w:rsidRPr="00497DDF">
        <w:rPr>
          <w:rFonts w:ascii="Times New Roman" w:eastAsia="Times New Roman" w:hAnsi="Times New Roman" w:cs="Times New Roman"/>
          <w:sz w:val="24"/>
          <w:szCs w:val="24"/>
        </w:rPr>
        <w:t xml:space="preserve"> чем за </w:t>
      </w:r>
      <w:r w:rsidR="00B748D9" w:rsidRPr="00B748D9">
        <w:rPr>
          <w:rFonts w:ascii="Times New Roman" w:eastAsia="Times New Roman" w:hAnsi="Times New Roman" w:cs="Times New Roman"/>
          <w:sz w:val="24"/>
          <w:szCs w:val="24"/>
        </w:rPr>
        <w:t>2 (</w:t>
      </w:r>
      <w:r w:rsidR="00CA7D64" w:rsidRPr="00497DDF">
        <w:rPr>
          <w:rFonts w:ascii="Times New Roman" w:eastAsia="Times New Roman" w:hAnsi="Times New Roman" w:cs="Times New Roman"/>
          <w:sz w:val="24"/>
          <w:szCs w:val="24"/>
        </w:rPr>
        <w:t>два</w:t>
      </w:r>
      <w:r w:rsidR="00B748D9" w:rsidRPr="00B748D9">
        <w:rPr>
          <w:rFonts w:ascii="Times New Roman" w:eastAsia="Times New Roman" w:hAnsi="Times New Roman" w:cs="Times New Roman"/>
          <w:sz w:val="24"/>
          <w:szCs w:val="24"/>
        </w:rPr>
        <w:t>)</w:t>
      </w:r>
      <w:r w:rsidR="00CA7D64" w:rsidRPr="00497DDF">
        <w:rPr>
          <w:rFonts w:ascii="Times New Roman" w:eastAsia="Times New Roman" w:hAnsi="Times New Roman" w:cs="Times New Roman"/>
          <w:sz w:val="24"/>
          <w:szCs w:val="24"/>
        </w:rPr>
        <w:t xml:space="preserve"> дня</w:t>
      </w:r>
      <w:r w:rsidR="004E576D" w:rsidRPr="00497DDF">
        <w:rPr>
          <w:rFonts w:ascii="Times New Roman" w:eastAsia="Times New Roman" w:hAnsi="Times New Roman" w:cs="Times New Roman"/>
          <w:sz w:val="24"/>
          <w:szCs w:val="24"/>
        </w:rPr>
        <w:t xml:space="preserve"> до даты оконч</w:t>
      </w:r>
      <w:r w:rsidR="007A5FB0" w:rsidRPr="00497DDF">
        <w:rPr>
          <w:rFonts w:ascii="Times New Roman" w:eastAsia="Times New Roman" w:hAnsi="Times New Roman" w:cs="Times New Roman"/>
          <w:sz w:val="24"/>
          <w:szCs w:val="24"/>
        </w:rPr>
        <w:t>ания подачи заявок</w:t>
      </w:r>
      <w:r w:rsidR="004E576D" w:rsidRPr="00497DDF">
        <w:rPr>
          <w:rFonts w:ascii="Times New Roman" w:eastAsia="Times New Roman" w:hAnsi="Times New Roman" w:cs="Times New Roman"/>
          <w:sz w:val="24"/>
          <w:szCs w:val="24"/>
        </w:rPr>
        <w:t xml:space="preserve">. Не позднее чем в течение дня, следующего за </w:t>
      </w:r>
      <w:r w:rsidR="00B748D9">
        <w:rPr>
          <w:rFonts w:ascii="Times New Roman" w:eastAsia="Times New Roman" w:hAnsi="Times New Roman" w:cs="Times New Roman"/>
          <w:sz w:val="24"/>
          <w:szCs w:val="24"/>
        </w:rPr>
        <w:t>днем принятия указанного решения</w:t>
      </w:r>
      <w:r w:rsidR="004E576D" w:rsidRPr="00497DDF">
        <w:rPr>
          <w:rFonts w:ascii="Times New Roman" w:eastAsia="Times New Roman" w:hAnsi="Times New Roman" w:cs="Times New Roman"/>
          <w:sz w:val="24"/>
          <w:szCs w:val="24"/>
        </w:rPr>
        <w:t>,  такие изме</w:t>
      </w:r>
      <w:r w:rsidR="00E562DB" w:rsidRPr="00497DDF">
        <w:rPr>
          <w:rFonts w:ascii="Times New Roman" w:eastAsia="Times New Roman" w:hAnsi="Times New Roman" w:cs="Times New Roman"/>
          <w:sz w:val="24"/>
          <w:szCs w:val="24"/>
        </w:rPr>
        <w:t>нения размещаются на сайте Учреждения</w:t>
      </w:r>
      <w:r w:rsidR="004E576D" w:rsidRPr="00497DDF">
        <w:rPr>
          <w:rFonts w:ascii="Times New Roman" w:eastAsia="Times New Roman" w:hAnsi="Times New Roman" w:cs="Times New Roman"/>
          <w:sz w:val="24"/>
          <w:szCs w:val="24"/>
        </w:rPr>
        <w:t xml:space="preserve">. </w:t>
      </w:r>
      <w:r w:rsidR="00CA7D64" w:rsidRPr="00497DDF">
        <w:rPr>
          <w:rFonts w:ascii="Times New Roman" w:eastAsia="Times New Roman" w:hAnsi="Times New Roman" w:cs="Times New Roman"/>
          <w:sz w:val="24"/>
          <w:szCs w:val="24"/>
        </w:rPr>
        <w:t xml:space="preserve">Одновременно лицо, </w:t>
      </w:r>
      <w:r w:rsidR="00CA7D64" w:rsidRPr="00497DDF">
        <w:rPr>
          <w:rFonts w:ascii="Times New Roman" w:hAnsi="Times New Roman" w:cs="Times New Roman"/>
          <w:sz w:val="24"/>
          <w:szCs w:val="24"/>
        </w:rPr>
        <w:t xml:space="preserve">ответственное за проведение Процедуры, уведомляет по электронной почте всех подавших заявки о внесении изменений и новых сроках проведения Процедуры.  </w:t>
      </w:r>
    </w:p>
    <w:p w:rsidR="00CA7D64" w:rsidRPr="00497DDF" w:rsidRDefault="004E576D"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При этом срок подачи заявок на участие в </w:t>
      </w:r>
      <w:r w:rsidR="003B3207" w:rsidRPr="00497DDF">
        <w:rPr>
          <w:rFonts w:ascii="Times New Roman" w:eastAsia="Times New Roman" w:hAnsi="Times New Roman" w:cs="Times New Roman"/>
          <w:sz w:val="24"/>
          <w:szCs w:val="24"/>
        </w:rPr>
        <w:t>торгах</w:t>
      </w:r>
      <w:r w:rsidRPr="00497DDF">
        <w:rPr>
          <w:rFonts w:ascii="Times New Roman" w:eastAsia="Times New Roman" w:hAnsi="Times New Roman" w:cs="Times New Roman"/>
          <w:sz w:val="24"/>
          <w:szCs w:val="24"/>
        </w:rPr>
        <w:t xml:space="preserve"> </w:t>
      </w:r>
      <w:r w:rsidR="00E562DB" w:rsidRPr="00497DDF">
        <w:rPr>
          <w:rFonts w:ascii="Times New Roman" w:eastAsia="Times New Roman" w:hAnsi="Times New Roman" w:cs="Times New Roman"/>
          <w:sz w:val="24"/>
          <w:szCs w:val="24"/>
        </w:rPr>
        <w:t xml:space="preserve">(конкурсе, аукционе) </w:t>
      </w:r>
      <w:r w:rsidRPr="00497DDF">
        <w:rPr>
          <w:rFonts w:ascii="Times New Roman" w:eastAsia="Times New Roman" w:hAnsi="Times New Roman" w:cs="Times New Roman"/>
          <w:sz w:val="24"/>
          <w:szCs w:val="24"/>
        </w:rPr>
        <w:t xml:space="preserve">должен быть продлен таким образом, чтобы </w:t>
      </w:r>
      <w:r w:rsidR="00D147D9" w:rsidRPr="00497DDF">
        <w:rPr>
          <w:rFonts w:ascii="Times New Roman" w:eastAsia="Times New Roman" w:hAnsi="Times New Roman" w:cs="Times New Roman"/>
          <w:sz w:val="24"/>
          <w:szCs w:val="24"/>
        </w:rPr>
        <w:t>от</w:t>
      </w:r>
      <w:r w:rsidRPr="00497DDF">
        <w:rPr>
          <w:rFonts w:ascii="Times New Roman" w:eastAsia="Times New Roman" w:hAnsi="Times New Roman" w:cs="Times New Roman"/>
          <w:sz w:val="24"/>
          <w:szCs w:val="24"/>
        </w:rPr>
        <w:t xml:space="preserve"> даты размещения </w:t>
      </w:r>
      <w:r w:rsidR="00CA7D64" w:rsidRPr="00497DDF">
        <w:rPr>
          <w:rFonts w:ascii="Times New Roman" w:eastAsia="Times New Roman" w:hAnsi="Times New Roman" w:cs="Times New Roman"/>
          <w:sz w:val="24"/>
          <w:szCs w:val="24"/>
        </w:rPr>
        <w:t xml:space="preserve">изменений </w:t>
      </w:r>
      <w:r w:rsidRPr="00497DDF">
        <w:rPr>
          <w:rFonts w:ascii="Times New Roman" w:eastAsia="Times New Roman" w:hAnsi="Times New Roman" w:cs="Times New Roman"/>
          <w:sz w:val="24"/>
          <w:szCs w:val="24"/>
        </w:rPr>
        <w:t>до даты оконч</w:t>
      </w:r>
      <w:r w:rsidR="00CA7D64" w:rsidRPr="00497DDF">
        <w:rPr>
          <w:rFonts w:ascii="Times New Roman" w:eastAsia="Times New Roman" w:hAnsi="Times New Roman" w:cs="Times New Roman"/>
          <w:sz w:val="24"/>
          <w:szCs w:val="24"/>
        </w:rPr>
        <w:t xml:space="preserve">ания подачи заявок </w:t>
      </w:r>
      <w:r w:rsidRPr="00497DDF">
        <w:rPr>
          <w:rFonts w:ascii="Times New Roman" w:eastAsia="Times New Roman" w:hAnsi="Times New Roman" w:cs="Times New Roman"/>
          <w:sz w:val="24"/>
          <w:szCs w:val="24"/>
        </w:rPr>
        <w:t xml:space="preserve"> он составлял не менее </w:t>
      </w:r>
      <w:r w:rsidR="009718C1">
        <w:rPr>
          <w:rFonts w:ascii="Times New Roman" w:eastAsia="Times New Roman" w:hAnsi="Times New Roman" w:cs="Times New Roman"/>
          <w:sz w:val="24"/>
          <w:szCs w:val="24"/>
        </w:rPr>
        <w:t>15 (</w:t>
      </w:r>
      <w:r w:rsidRPr="00497DDF">
        <w:rPr>
          <w:rFonts w:ascii="Times New Roman" w:eastAsia="Times New Roman" w:hAnsi="Times New Roman" w:cs="Times New Roman"/>
          <w:sz w:val="24"/>
          <w:szCs w:val="24"/>
        </w:rPr>
        <w:t>пятнадцати</w:t>
      </w:r>
      <w:r w:rsidR="009718C1">
        <w:rPr>
          <w:rFonts w:ascii="Times New Roman" w:eastAsia="Times New Roman" w:hAnsi="Times New Roman" w:cs="Times New Roman"/>
          <w:sz w:val="24"/>
          <w:szCs w:val="24"/>
        </w:rPr>
        <w:t>)</w:t>
      </w:r>
      <w:r w:rsidRPr="00497DDF">
        <w:rPr>
          <w:rFonts w:ascii="Times New Roman" w:eastAsia="Times New Roman" w:hAnsi="Times New Roman" w:cs="Times New Roman"/>
          <w:sz w:val="24"/>
          <w:szCs w:val="24"/>
        </w:rPr>
        <w:t xml:space="preserve"> дней</w:t>
      </w:r>
      <w:r w:rsidR="00CA7D64" w:rsidRPr="00497DDF">
        <w:rPr>
          <w:rFonts w:ascii="Times New Roman" w:eastAsia="Times New Roman" w:hAnsi="Times New Roman" w:cs="Times New Roman"/>
          <w:sz w:val="24"/>
          <w:szCs w:val="24"/>
        </w:rPr>
        <w:t>.</w:t>
      </w:r>
    </w:p>
    <w:p w:rsidR="00CA7D64" w:rsidRPr="00497DDF" w:rsidRDefault="00CA7D64"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С</w:t>
      </w:r>
      <w:r w:rsidR="004E576D" w:rsidRPr="00497DDF">
        <w:rPr>
          <w:rFonts w:ascii="Times New Roman" w:eastAsia="Times New Roman" w:hAnsi="Times New Roman" w:cs="Times New Roman"/>
          <w:sz w:val="24"/>
          <w:szCs w:val="24"/>
        </w:rPr>
        <w:t xml:space="preserve">рок подачи заявок на участие в запросе котировок </w:t>
      </w:r>
      <w:r w:rsidR="00D63EB7" w:rsidRPr="00497DDF">
        <w:rPr>
          <w:rFonts w:ascii="Times New Roman" w:eastAsia="Times New Roman" w:hAnsi="Times New Roman" w:cs="Times New Roman"/>
          <w:sz w:val="24"/>
          <w:szCs w:val="24"/>
        </w:rPr>
        <w:t xml:space="preserve">(запросе предложений) </w:t>
      </w:r>
      <w:r w:rsidR="004E576D" w:rsidRPr="00497DDF">
        <w:rPr>
          <w:rFonts w:ascii="Times New Roman" w:eastAsia="Times New Roman" w:hAnsi="Times New Roman" w:cs="Times New Roman"/>
          <w:sz w:val="24"/>
          <w:szCs w:val="24"/>
        </w:rPr>
        <w:t>должен быть</w:t>
      </w:r>
      <w:r w:rsidR="00DC3471" w:rsidRPr="00497DDF">
        <w:rPr>
          <w:rFonts w:ascii="Times New Roman" w:eastAsia="Times New Roman" w:hAnsi="Times New Roman" w:cs="Times New Roman"/>
          <w:sz w:val="24"/>
          <w:szCs w:val="24"/>
        </w:rPr>
        <w:t xml:space="preserve"> продлен таким образом, чтобы от </w:t>
      </w:r>
      <w:r w:rsidR="004E576D" w:rsidRPr="00497DDF">
        <w:rPr>
          <w:rFonts w:ascii="Times New Roman" w:eastAsia="Times New Roman" w:hAnsi="Times New Roman" w:cs="Times New Roman"/>
          <w:sz w:val="24"/>
          <w:szCs w:val="24"/>
        </w:rPr>
        <w:t xml:space="preserve">даты размещения до даты окончания подачи заявок он составлял не менее </w:t>
      </w:r>
      <w:r w:rsidR="009718C1">
        <w:rPr>
          <w:rFonts w:ascii="Times New Roman" w:eastAsia="Times New Roman" w:hAnsi="Times New Roman" w:cs="Times New Roman"/>
          <w:sz w:val="24"/>
          <w:szCs w:val="24"/>
        </w:rPr>
        <w:t>5 (</w:t>
      </w:r>
      <w:r w:rsidR="004E576D" w:rsidRPr="00497DDF">
        <w:rPr>
          <w:rFonts w:ascii="Times New Roman" w:eastAsia="Times New Roman" w:hAnsi="Times New Roman" w:cs="Times New Roman"/>
          <w:sz w:val="24"/>
          <w:szCs w:val="24"/>
        </w:rPr>
        <w:t>пяти</w:t>
      </w:r>
      <w:r w:rsidR="009718C1">
        <w:rPr>
          <w:rFonts w:ascii="Times New Roman" w:eastAsia="Times New Roman" w:hAnsi="Times New Roman" w:cs="Times New Roman"/>
          <w:sz w:val="24"/>
          <w:szCs w:val="24"/>
        </w:rPr>
        <w:t>)</w:t>
      </w:r>
      <w:r w:rsidR="004E576D" w:rsidRPr="00497DDF">
        <w:rPr>
          <w:rFonts w:ascii="Times New Roman" w:eastAsia="Times New Roman" w:hAnsi="Times New Roman" w:cs="Times New Roman"/>
          <w:sz w:val="24"/>
          <w:szCs w:val="24"/>
        </w:rPr>
        <w:t xml:space="preserve"> дней. </w:t>
      </w:r>
    </w:p>
    <w:p w:rsidR="006D5CE8" w:rsidRPr="00497DDF" w:rsidRDefault="00241899"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2</w:t>
      </w:r>
      <w:r w:rsidR="006D5CE8" w:rsidRPr="00497DDF">
        <w:rPr>
          <w:rFonts w:ascii="Times New Roman" w:eastAsia="Times New Roman" w:hAnsi="Times New Roman" w:cs="Times New Roman"/>
          <w:sz w:val="24"/>
          <w:szCs w:val="24"/>
        </w:rPr>
        <w:t>.10. Учреждение</w:t>
      </w:r>
      <w:r w:rsidR="005A4D92" w:rsidRPr="00497DDF">
        <w:rPr>
          <w:rFonts w:ascii="Times New Roman" w:eastAsia="Times New Roman" w:hAnsi="Times New Roman" w:cs="Times New Roman"/>
          <w:sz w:val="24"/>
          <w:szCs w:val="24"/>
        </w:rPr>
        <w:t xml:space="preserve"> </w:t>
      </w:r>
      <w:r w:rsidR="004E576D" w:rsidRPr="00497DDF">
        <w:rPr>
          <w:rFonts w:ascii="Times New Roman" w:eastAsia="Times New Roman" w:hAnsi="Times New Roman" w:cs="Times New Roman"/>
          <w:sz w:val="24"/>
          <w:szCs w:val="24"/>
        </w:rPr>
        <w:t xml:space="preserve">вправе отказаться от проведения </w:t>
      </w:r>
      <w:r w:rsidR="00886A10" w:rsidRPr="00497DDF">
        <w:rPr>
          <w:rFonts w:ascii="Times New Roman" w:eastAsia="Times New Roman" w:hAnsi="Times New Roman" w:cs="Times New Roman"/>
          <w:sz w:val="24"/>
          <w:szCs w:val="24"/>
        </w:rPr>
        <w:t>Процедуры</w:t>
      </w:r>
      <w:r w:rsidR="006D5CE8" w:rsidRPr="00497DDF">
        <w:rPr>
          <w:rFonts w:ascii="Times New Roman" w:eastAsia="Times New Roman" w:hAnsi="Times New Roman" w:cs="Times New Roman"/>
          <w:sz w:val="24"/>
          <w:szCs w:val="24"/>
        </w:rPr>
        <w:t xml:space="preserve"> </w:t>
      </w:r>
      <w:r w:rsidR="00886A10" w:rsidRPr="00497DDF">
        <w:rPr>
          <w:rFonts w:ascii="Times New Roman" w:eastAsia="Times New Roman" w:hAnsi="Times New Roman" w:cs="Times New Roman"/>
          <w:sz w:val="24"/>
          <w:szCs w:val="24"/>
        </w:rPr>
        <w:t xml:space="preserve"> </w:t>
      </w:r>
      <w:r w:rsidR="006D5CE8" w:rsidRPr="00497DDF">
        <w:rPr>
          <w:rFonts w:ascii="Times New Roman" w:eastAsia="Times New Roman" w:hAnsi="Times New Roman" w:cs="Times New Roman"/>
          <w:sz w:val="24"/>
          <w:szCs w:val="24"/>
        </w:rPr>
        <w:t xml:space="preserve">в любое время до </w:t>
      </w:r>
      <w:r w:rsidR="00886A10" w:rsidRPr="00497DDF">
        <w:rPr>
          <w:rFonts w:ascii="Times New Roman" w:hAnsi="Times New Roman" w:cs="Times New Roman"/>
          <w:sz w:val="24"/>
          <w:szCs w:val="24"/>
        </w:rPr>
        <w:t>даты и времени начала проведения Процедуры и определения победителя Процедуры</w:t>
      </w:r>
      <w:r w:rsidR="006D5CE8" w:rsidRPr="00497DDF">
        <w:rPr>
          <w:rFonts w:ascii="Times New Roman" w:eastAsia="Times New Roman" w:hAnsi="Times New Roman" w:cs="Times New Roman"/>
          <w:sz w:val="24"/>
          <w:szCs w:val="24"/>
        </w:rPr>
        <w:t>.</w:t>
      </w:r>
      <w:r w:rsidR="005A4D92" w:rsidRPr="00497DDF">
        <w:rPr>
          <w:rFonts w:ascii="Times New Roman" w:eastAsia="Times New Roman" w:hAnsi="Times New Roman" w:cs="Times New Roman"/>
          <w:sz w:val="24"/>
          <w:szCs w:val="24"/>
        </w:rPr>
        <w:t xml:space="preserve"> </w:t>
      </w:r>
      <w:r w:rsidR="00F43CA3" w:rsidRPr="00497DDF">
        <w:rPr>
          <w:rFonts w:ascii="Times New Roman" w:eastAsia="Times New Roman" w:hAnsi="Times New Roman" w:cs="Times New Roman"/>
          <w:sz w:val="24"/>
          <w:szCs w:val="24"/>
        </w:rPr>
        <w:t>Не позднее чем в течение дня, следующего за днем</w:t>
      </w:r>
      <w:r w:rsidR="008D6EB0" w:rsidRPr="00497DDF">
        <w:rPr>
          <w:rFonts w:ascii="Times New Roman" w:eastAsia="Times New Roman" w:hAnsi="Times New Roman" w:cs="Times New Roman"/>
          <w:sz w:val="24"/>
          <w:szCs w:val="24"/>
        </w:rPr>
        <w:t xml:space="preserve"> принятия такого решения</w:t>
      </w:r>
      <w:r w:rsidR="00F43CA3" w:rsidRPr="00497DDF">
        <w:rPr>
          <w:rFonts w:ascii="Times New Roman" w:eastAsia="Times New Roman" w:hAnsi="Times New Roman" w:cs="Times New Roman"/>
          <w:sz w:val="24"/>
          <w:szCs w:val="24"/>
        </w:rPr>
        <w:t xml:space="preserve">, </w:t>
      </w:r>
      <w:r w:rsidR="00D57330" w:rsidRPr="00497DDF">
        <w:rPr>
          <w:rFonts w:ascii="Times New Roman" w:eastAsia="Times New Roman" w:hAnsi="Times New Roman" w:cs="Times New Roman"/>
          <w:sz w:val="24"/>
          <w:szCs w:val="24"/>
        </w:rPr>
        <w:t>и</w:t>
      </w:r>
      <w:r w:rsidR="004E576D" w:rsidRPr="00497DDF">
        <w:rPr>
          <w:rFonts w:ascii="Times New Roman" w:eastAsia="Times New Roman" w:hAnsi="Times New Roman" w:cs="Times New Roman"/>
          <w:sz w:val="24"/>
          <w:szCs w:val="24"/>
        </w:rPr>
        <w:t>звещение об отказе размещается на</w:t>
      </w:r>
      <w:r w:rsidR="006D5CE8" w:rsidRPr="00497DDF">
        <w:rPr>
          <w:rFonts w:ascii="Times New Roman" w:eastAsia="Times New Roman" w:hAnsi="Times New Roman" w:cs="Times New Roman"/>
          <w:sz w:val="24"/>
          <w:szCs w:val="24"/>
        </w:rPr>
        <w:t xml:space="preserve"> официальном сайте Учреждения</w:t>
      </w:r>
      <w:r w:rsidR="004E576D" w:rsidRPr="00497DDF">
        <w:rPr>
          <w:rFonts w:ascii="Times New Roman" w:eastAsia="Times New Roman" w:hAnsi="Times New Roman" w:cs="Times New Roman"/>
          <w:sz w:val="24"/>
          <w:szCs w:val="24"/>
        </w:rPr>
        <w:t xml:space="preserve">. </w:t>
      </w:r>
    </w:p>
    <w:p w:rsidR="004E576D" w:rsidRPr="00497DDF" w:rsidRDefault="006D5CE8"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Одновременно лицо, </w:t>
      </w:r>
      <w:r w:rsidRPr="00497DDF">
        <w:rPr>
          <w:rFonts w:ascii="Times New Roman" w:hAnsi="Times New Roman" w:cs="Times New Roman"/>
          <w:sz w:val="24"/>
          <w:szCs w:val="24"/>
        </w:rPr>
        <w:t>ответственное за проведение Процедуры, уведомляет по электронной почте</w:t>
      </w:r>
      <w:r w:rsidR="004E576D" w:rsidRPr="00497DDF">
        <w:rPr>
          <w:rFonts w:ascii="Times New Roman" w:eastAsia="Times New Roman" w:hAnsi="Times New Roman" w:cs="Times New Roman"/>
          <w:sz w:val="24"/>
          <w:szCs w:val="24"/>
        </w:rPr>
        <w:t xml:space="preserve"> </w:t>
      </w:r>
      <w:r w:rsidRPr="00497DDF">
        <w:rPr>
          <w:rFonts w:ascii="Times New Roman" w:eastAsia="Times New Roman" w:hAnsi="Times New Roman" w:cs="Times New Roman"/>
          <w:sz w:val="24"/>
          <w:szCs w:val="24"/>
        </w:rPr>
        <w:t>всех лиц, подавших заявки на участие в Процедуре, об отказе Учреждения от проведения Процедуры.</w:t>
      </w:r>
    </w:p>
    <w:p w:rsidR="004E576D" w:rsidRPr="00497DDF" w:rsidRDefault="004E576D" w:rsidP="00F02315">
      <w:pPr>
        <w:spacing w:after="0" w:line="240" w:lineRule="auto"/>
        <w:ind w:firstLine="540"/>
        <w:jc w:val="both"/>
        <w:rPr>
          <w:rFonts w:ascii="Times New Roman" w:eastAsia="Times New Roman" w:hAnsi="Times New Roman" w:cs="Times New Roman"/>
          <w:sz w:val="24"/>
          <w:szCs w:val="24"/>
        </w:rPr>
      </w:pPr>
    </w:p>
    <w:p w:rsidR="004E576D" w:rsidRPr="00497DDF" w:rsidRDefault="00241899" w:rsidP="00F02315">
      <w:pPr>
        <w:spacing w:after="0" w:line="240" w:lineRule="auto"/>
        <w:jc w:val="center"/>
        <w:rPr>
          <w:rFonts w:ascii="Times New Roman" w:eastAsia="Times New Roman" w:hAnsi="Times New Roman" w:cs="Times New Roman"/>
          <w:b/>
          <w:bCs/>
          <w:sz w:val="24"/>
          <w:szCs w:val="24"/>
        </w:rPr>
      </w:pPr>
      <w:r w:rsidRPr="00497DDF">
        <w:rPr>
          <w:rFonts w:ascii="Times New Roman" w:eastAsia="Times New Roman" w:hAnsi="Times New Roman" w:cs="Times New Roman"/>
          <w:b/>
          <w:bCs/>
          <w:sz w:val="24"/>
          <w:szCs w:val="24"/>
        </w:rPr>
        <w:t>3</w:t>
      </w:r>
      <w:r w:rsidR="004E576D" w:rsidRPr="00497DDF">
        <w:rPr>
          <w:rFonts w:ascii="Times New Roman" w:eastAsia="Times New Roman" w:hAnsi="Times New Roman" w:cs="Times New Roman"/>
          <w:b/>
          <w:bCs/>
          <w:sz w:val="24"/>
          <w:szCs w:val="24"/>
        </w:rPr>
        <w:t xml:space="preserve">. </w:t>
      </w:r>
      <w:r w:rsidR="00BC7862" w:rsidRPr="00497DDF">
        <w:rPr>
          <w:rFonts w:ascii="Times New Roman" w:eastAsia="Times New Roman" w:hAnsi="Times New Roman" w:cs="Times New Roman"/>
          <w:b/>
          <w:bCs/>
          <w:sz w:val="24"/>
          <w:szCs w:val="24"/>
        </w:rPr>
        <w:t>КОМИССИЯ</w:t>
      </w:r>
      <w:r w:rsidR="004E576D" w:rsidRPr="00497DDF">
        <w:rPr>
          <w:rFonts w:ascii="Times New Roman" w:eastAsia="Times New Roman" w:hAnsi="Times New Roman" w:cs="Times New Roman"/>
          <w:b/>
          <w:bCs/>
          <w:sz w:val="24"/>
          <w:szCs w:val="24"/>
        </w:rPr>
        <w:t xml:space="preserve"> ПО ПРОВЕДЕНИЮ </w:t>
      </w:r>
      <w:r w:rsidR="00857A81" w:rsidRPr="00497DDF">
        <w:rPr>
          <w:rFonts w:ascii="Times New Roman" w:eastAsia="Times New Roman" w:hAnsi="Times New Roman" w:cs="Times New Roman"/>
          <w:b/>
          <w:bCs/>
          <w:sz w:val="24"/>
          <w:szCs w:val="24"/>
        </w:rPr>
        <w:t>КОНКУРЕНТНЫХ</w:t>
      </w:r>
      <w:r w:rsidR="004E576D" w:rsidRPr="00497DDF">
        <w:rPr>
          <w:rFonts w:ascii="Times New Roman" w:eastAsia="Times New Roman" w:hAnsi="Times New Roman" w:cs="Times New Roman"/>
          <w:b/>
          <w:bCs/>
          <w:sz w:val="24"/>
          <w:szCs w:val="24"/>
        </w:rPr>
        <w:t xml:space="preserve"> ПРОЦЕДУР</w:t>
      </w:r>
    </w:p>
    <w:p w:rsidR="004E576D" w:rsidRPr="00497DDF" w:rsidRDefault="004E576D" w:rsidP="00F02315">
      <w:pPr>
        <w:spacing w:after="0" w:line="240" w:lineRule="auto"/>
        <w:jc w:val="center"/>
        <w:rPr>
          <w:rFonts w:ascii="Times New Roman" w:eastAsia="Times New Roman" w:hAnsi="Times New Roman" w:cs="Times New Roman"/>
          <w:b/>
          <w:bCs/>
          <w:sz w:val="24"/>
          <w:szCs w:val="24"/>
        </w:rPr>
      </w:pPr>
    </w:p>
    <w:p w:rsidR="004E576D" w:rsidRPr="00497DDF" w:rsidRDefault="00241899" w:rsidP="00EE6C57">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3</w:t>
      </w:r>
      <w:r w:rsidR="00DC3471" w:rsidRPr="00497DDF">
        <w:rPr>
          <w:rFonts w:ascii="Times New Roman" w:eastAsia="Times New Roman" w:hAnsi="Times New Roman" w:cs="Times New Roman"/>
          <w:sz w:val="24"/>
          <w:szCs w:val="24"/>
        </w:rPr>
        <w:t xml:space="preserve">.1. Для </w:t>
      </w:r>
      <w:r w:rsidR="00087C27" w:rsidRPr="00497DDF">
        <w:rPr>
          <w:rFonts w:ascii="Times New Roman" w:eastAsia="Times New Roman" w:hAnsi="Times New Roman" w:cs="Times New Roman"/>
          <w:sz w:val="24"/>
          <w:szCs w:val="24"/>
        </w:rPr>
        <w:t xml:space="preserve">определения </w:t>
      </w:r>
      <w:r w:rsidR="00087C27" w:rsidRPr="00045A09">
        <w:rPr>
          <w:rFonts w:ascii="Times New Roman" w:eastAsia="Times New Roman" w:hAnsi="Times New Roman" w:cs="Times New Roman"/>
          <w:sz w:val="24"/>
          <w:szCs w:val="24"/>
        </w:rPr>
        <w:t>победителя</w:t>
      </w:r>
      <w:r w:rsidR="00FE1632" w:rsidRPr="00045A09">
        <w:rPr>
          <w:rFonts w:ascii="Times New Roman" w:eastAsia="Times New Roman" w:hAnsi="Times New Roman" w:cs="Times New Roman"/>
          <w:sz w:val="24"/>
          <w:szCs w:val="24"/>
        </w:rPr>
        <w:t xml:space="preserve"> Процедуры приказом директора Учреждения создается постоянная </w:t>
      </w:r>
      <w:r w:rsidR="00BC7862" w:rsidRPr="00045A09">
        <w:rPr>
          <w:rFonts w:ascii="Times New Roman" w:eastAsia="Times New Roman" w:hAnsi="Times New Roman" w:cs="Times New Roman"/>
          <w:sz w:val="24"/>
          <w:szCs w:val="24"/>
        </w:rPr>
        <w:t>комиссия</w:t>
      </w:r>
      <w:r w:rsidR="004E576D" w:rsidRPr="00045A09">
        <w:rPr>
          <w:rFonts w:ascii="Times New Roman" w:eastAsia="Times New Roman" w:hAnsi="Times New Roman" w:cs="Times New Roman"/>
          <w:sz w:val="24"/>
          <w:szCs w:val="24"/>
        </w:rPr>
        <w:t xml:space="preserve"> по проведен</w:t>
      </w:r>
      <w:r w:rsidR="00DC3471" w:rsidRPr="00045A09">
        <w:rPr>
          <w:rFonts w:ascii="Times New Roman" w:eastAsia="Times New Roman" w:hAnsi="Times New Roman" w:cs="Times New Roman"/>
          <w:sz w:val="24"/>
          <w:szCs w:val="24"/>
        </w:rPr>
        <w:t xml:space="preserve">ию </w:t>
      </w:r>
      <w:r w:rsidR="00857A81" w:rsidRPr="00045A09">
        <w:rPr>
          <w:rFonts w:ascii="Times New Roman" w:eastAsia="Times New Roman" w:hAnsi="Times New Roman" w:cs="Times New Roman"/>
          <w:sz w:val="24"/>
          <w:szCs w:val="24"/>
        </w:rPr>
        <w:t>конкурентных</w:t>
      </w:r>
      <w:r w:rsidR="00DC3471" w:rsidRPr="00045A09">
        <w:rPr>
          <w:rFonts w:ascii="Times New Roman" w:eastAsia="Times New Roman" w:hAnsi="Times New Roman" w:cs="Times New Roman"/>
          <w:sz w:val="24"/>
          <w:szCs w:val="24"/>
        </w:rPr>
        <w:t xml:space="preserve"> процедур (далее – </w:t>
      </w:r>
      <w:r w:rsidR="003B2CA7" w:rsidRPr="00045A09">
        <w:rPr>
          <w:rFonts w:ascii="Times New Roman" w:eastAsia="Times New Roman" w:hAnsi="Times New Roman" w:cs="Times New Roman"/>
          <w:sz w:val="24"/>
          <w:szCs w:val="24"/>
        </w:rPr>
        <w:t>комиссия</w:t>
      </w:r>
      <w:r w:rsidR="004E576D" w:rsidRPr="00045A09">
        <w:rPr>
          <w:rFonts w:ascii="Times New Roman" w:eastAsia="Times New Roman" w:hAnsi="Times New Roman" w:cs="Times New Roman"/>
          <w:sz w:val="24"/>
          <w:szCs w:val="24"/>
        </w:rPr>
        <w:t xml:space="preserve">). Функции </w:t>
      </w:r>
      <w:r w:rsidR="00045A09">
        <w:rPr>
          <w:rFonts w:ascii="Times New Roman" w:eastAsia="Times New Roman" w:hAnsi="Times New Roman" w:cs="Times New Roman"/>
          <w:sz w:val="24"/>
          <w:szCs w:val="24"/>
        </w:rPr>
        <w:t xml:space="preserve">и полномочия </w:t>
      </w:r>
      <w:r w:rsidR="004E576D" w:rsidRPr="00045A09">
        <w:rPr>
          <w:rFonts w:ascii="Times New Roman" w:eastAsia="Times New Roman" w:hAnsi="Times New Roman" w:cs="Times New Roman"/>
          <w:sz w:val="24"/>
          <w:szCs w:val="24"/>
        </w:rPr>
        <w:t xml:space="preserve">данной </w:t>
      </w:r>
      <w:r w:rsidR="003B2CA7" w:rsidRPr="00045A09">
        <w:rPr>
          <w:rFonts w:ascii="Times New Roman" w:eastAsia="Times New Roman" w:hAnsi="Times New Roman" w:cs="Times New Roman"/>
          <w:sz w:val="24"/>
          <w:szCs w:val="24"/>
        </w:rPr>
        <w:t>комиссии</w:t>
      </w:r>
      <w:r w:rsidR="004E576D" w:rsidRPr="00045A09">
        <w:rPr>
          <w:rFonts w:ascii="Times New Roman" w:eastAsia="Times New Roman" w:hAnsi="Times New Roman" w:cs="Times New Roman"/>
          <w:sz w:val="24"/>
          <w:szCs w:val="24"/>
        </w:rPr>
        <w:t xml:space="preserve"> н</w:t>
      </w:r>
      <w:r w:rsidR="00FE1632" w:rsidRPr="00045A09">
        <w:rPr>
          <w:rFonts w:ascii="Times New Roman" w:eastAsia="Times New Roman" w:hAnsi="Times New Roman" w:cs="Times New Roman"/>
          <w:sz w:val="24"/>
          <w:szCs w:val="24"/>
        </w:rPr>
        <w:t>а основании приказа директора</w:t>
      </w:r>
      <w:r w:rsidR="004E576D" w:rsidRPr="00045A09">
        <w:rPr>
          <w:rFonts w:ascii="Times New Roman" w:eastAsia="Times New Roman" w:hAnsi="Times New Roman" w:cs="Times New Roman"/>
          <w:sz w:val="24"/>
          <w:szCs w:val="24"/>
        </w:rPr>
        <w:t xml:space="preserve"> Учреж</w:t>
      </w:r>
      <w:r w:rsidR="0039131E" w:rsidRPr="00045A09">
        <w:rPr>
          <w:rFonts w:ascii="Times New Roman" w:eastAsia="Times New Roman" w:hAnsi="Times New Roman" w:cs="Times New Roman"/>
          <w:sz w:val="24"/>
          <w:szCs w:val="24"/>
        </w:rPr>
        <w:t>дения могут быть переданы</w:t>
      </w:r>
      <w:r w:rsidR="004E576D" w:rsidRPr="00045A09">
        <w:rPr>
          <w:rFonts w:ascii="Times New Roman" w:eastAsia="Times New Roman" w:hAnsi="Times New Roman" w:cs="Times New Roman"/>
          <w:sz w:val="24"/>
          <w:szCs w:val="24"/>
        </w:rPr>
        <w:t xml:space="preserve"> закупочной </w:t>
      </w:r>
      <w:r w:rsidR="003B2CA7" w:rsidRPr="00045A09">
        <w:rPr>
          <w:rFonts w:ascii="Times New Roman" w:eastAsia="Times New Roman" w:hAnsi="Times New Roman" w:cs="Times New Roman"/>
          <w:sz w:val="24"/>
          <w:szCs w:val="24"/>
        </w:rPr>
        <w:t>комиссии</w:t>
      </w:r>
      <w:r w:rsidR="004E576D" w:rsidRPr="00045A09">
        <w:rPr>
          <w:rFonts w:ascii="Times New Roman" w:eastAsia="Times New Roman" w:hAnsi="Times New Roman" w:cs="Times New Roman"/>
          <w:sz w:val="24"/>
          <w:szCs w:val="24"/>
        </w:rPr>
        <w:t xml:space="preserve"> Учреждения.</w:t>
      </w:r>
    </w:p>
    <w:p w:rsidR="004E576D" w:rsidRPr="00497DDF" w:rsidRDefault="00241899" w:rsidP="00EE6C57">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3</w:t>
      </w:r>
      <w:r w:rsidR="004E576D" w:rsidRPr="00497DDF">
        <w:rPr>
          <w:rFonts w:ascii="Times New Roman" w:eastAsia="Times New Roman" w:hAnsi="Times New Roman" w:cs="Times New Roman"/>
          <w:sz w:val="24"/>
          <w:szCs w:val="24"/>
        </w:rPr>
        <w:t xml:space="preserve">.2. </w:t>
      </w:r>
      <w:r w:rsidR="00A731B5">
        <w:rPr>
          <w:rFonts w:ascii="Times New Roman" w:eastAsia="Times New Roman" w:hAnsi="Times New Roman" w:cs="Times New Roman"/>
          <w:sz w:val="24"/>
          <w:szCs w:val="24"/>
        </w:rPr>
        <w:t>Директор</w:t>
      </w:r>
      <w:r w:rsidR="009A6211" w:rsidRPr="00497DDF">
        <w:rPr>
          <w:rFonts w:ascii="Times New Roman" w:eastAsia="Times New Roman" w:hAnsi="Times New Roman" w:cs="Times New Roman"/>
          <w:sz w:val="24"/>
          <w:szCs w:val="24"/>
        </w:rPr>
        <w:t xml:space="preserve"> Учреж</w:t>
      </w:r>
      <w:r w:rsidR="00110B46" w:rsidRPr="00497DDF">
        <w:rPr>
          <w:rFonts w:ascii="Times New Roman" w:eastAsia="Times New Roman" w:hAnsi="Times New Roman" w:cs="Times New Roman"/>
          <w:sz w:val="24"/>
          <w:szCs w:val="24"/>
        </w:rPr>
        <w:t xml:space="preserve">дения вправе включать в состав </w:t>
      </w:r>
      <w:r w:rsidR="003B2CA7" w:rsidRPr="00497DDF">
        <w:rPr>
          <w:rFonts w:ascii="Times New Roman" w:eastAsia="Times New Roman" w:hAnsi="Times New Roman" w:cs="Times New Roman"/>
          <w:sz w:val="24"/>
          <w:szCs w:val="24"/>
        </w:rPr>
        <w:t>комиссии</w:t>
      </w:r>
      <w:r w:rsidR="009A6211" w:rsidRPr="00497DDF">
        <w:rPr>
          <w:rFonts w:ascii="Times New Roman" w:eastAsia="Times New Roman" w:hAnsi="Times New Roman" w:cs="Times New Roman"/>
          <w:sz w:val="24"/>
          <w:szCs w:val="24"/>
        </w:rPr>
        <w:t xml:space="preserve"> привлеченных специалистов, обладающих знаниями, необходимыми для проведения оценки и сопоставления заявок участников. </w:t>
      </w:r>
    </w:p>
    <w:p w:rsidR="004E576D" w:rsidRPr="00497DDF" w:rsidRDefault="00241899" w:rsidP="00EE6C57">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3</w:t>
      </w:r>
      <w:r w:rsidR="00110B46" w:rsidRPr="00497DDF">
        <w:rPr>
          <w:rFonts w:ascii="Times New Roman" w:eastAsia="Times New Roman" w:hAnsi="Times New Roman" w:cs="Times New Roman"/>
          <w:sz w:val="24"/>
          <w:szCs w:val="24"/>
        </w:rPr>
        <w:t xml:space="preserve">.3. Число членов </w:t>
      </w:r>
      <w:r w:rsidR="003B2CA7" w:rsidRPr="00497DDF">
        <w:rPr>
          <w:rFonts w:ascii="Times New Roman" w:eastAsia="Times New Roman" w:hAnsi="Times New Roman" w:cs="Times New Roman"/>
          <w:sz w:val="24"/>
          <w:szCs w:val="24"/>
        </w:rPr>
        <w:t>комиссии</w:t>
      </w:r>
      <w:r w:rsidR="004E576D" w:rsidRPr="00497DDF">
        <w:rPr>
          <w:rFonts w:ascii="Times New Roman" w:eastAsia="Times New Roman" w:hAnsi="Times New Roman" w:cs="Times New Roman"/>
          <w:sz w:val="24"/>
          <w:szCs w:val="24"/>
        </w:rPr>
        <w:t xml:space="preserve"> должно быть не менее </w:t>
      </w:r>
      <w:r w:rsidR="00045A09">
        <w:rPr>
          <w:rFonts w:ascii="Times New Roman" w:eastAsia="Times New Roman" w:hAnsi="Times New Roman" w:cs="Times New Roman"/>
          <w:sz w:val="24"/>
          <w:szCs w:val="24"/>
        </w:rPr>
        <w:t xml:space="preserve">3 </w:t>
      </w:r>
      <w:r w:rsidR="009718C1">
        <w:rPr>
          <w:rFonts w:ascii="Times New Roman" w:eastAsia="Times New Roman" w:hAnsi="Times New Roman" w:cs="Times New Roman"/>
          <w:sz w:val="24"/>
          <w:szCs w:val="24"/>
        </w:rPr>
        <w:t>(</w:t>
      </w:r>
      <w:r w:rsidR="00045A09">
        <w:rPr>
          <w:rFonts w:ascii="Times New Roman" w:eastAsia="Times New Roman" w:hAnsi="Times New Roman" w:cs="Times New Roman"/>
          <w:sz w:val="24"/>
          <w:szCs w:val="24"/>
        </w:rPr>
        <w:t>трех</w:t>
      </w:r>
      <w:r w:rsidR="009718C1">
        <w:rPr>
          <w:rFonts w:ascii="Times New Roman" w:eastAsia="Times New Roman" w:hAnsi="Times New Roman" w:cs="Times New Roman"/>
          <w:sz w:val="24"/>
          <w:szCs w:val="24"/>
        </w:rPr>
        <w:t>)</w:t>
      </w:r>
      <w:r w:rsidR="004E576D" w:rsidRPr="00497DDF">
        <w:rPr>
          <w:rFonts w:ascii="Times New Roman" w:eastAsia="Times New Roman" w:hAnsi="Times New Roman" w:cs="Times New Roman"/>
          <w:sz w:val="24"/>
          <w:szCs w:val="24"/>
        </w:rPr>
        <w:t xml:space="preserve"> человек.</w:t>
      </w:r>
    </w:p>
    <w:p w:rsidR="004E576D" w:rsidRPr="00497DDF" w:rsidRDefault="00241899" w:rsidP="00EE6C57">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3</w:t>
      </w:r>
      <w:r w:rsidR="00110B46" w:rsidRPr="00497DDF">
        <w:rPr>
          <w:rFonts w:ascii="Times New Roman" w:eastAsia="Times New Roman" w:hAnsi="Times New Roman" w:cs="Times New Roman"/>
          <w:sz w:val="24"/>
          <w:szCs w:val="24"/>
        </w:rPr>
        <w:t xml:space="preserve">.4. </w:t>
      </w:r>
      <w:proofErr w:type="gramStart"/>
      <w:r w:rsidR="00110B46" w:rsidRPr="00497DDF">
        <w:rPr>
          <w:rFonts w:ascii="Times New Roman" w:eastAsia="Times New Roman" w:hAnsi="Times New Roman" w:cs="Times New Roman"/>
          <w:sz w:val="24"/>
          <w:szCs w:val="24"/>
        </w:rPr>
        <w:t xml:space="preserve">Членами </w:t>
      </w:r>
      <w:r w:rsidR="003B2CA7" w:rsidRPr="00497DDF">
        <w:rPr>
          <w:rFonts w:ascii="Times New Roman" w:eastAsia="Times New Roman" w:hAnsi="Times New Roman" w:cs="Times New Roman"/>
          <w:sz w:val="24"/>
          <w:szCs w:val="24"/>
        </w:rPr>
        <w:t>комиссии</w:t>
      </w:r>
      <w:r w:rsidR="004E576D" w:rsidRPr="00497DDF">
        <w:rPr>
          <w:rFonts w:ascii="Times New Roman" w:eastAsia="Times New Roman" w:hAnsi="Times New Roman" w:cs="Times New Roman"/>
          <w:sz w:val="24"/>
          <w:szCs w:val="24"/>
        </w:rPr>
        <w:t xml:space="preserve"> не могут быть физические лица, лично заинтересов</w:t>
      </w:r>
      <w:r w:rsidR="00DC3471" w:rsidRPr="00497DDF">
        <w:rPr>
          <w:rFonts w:ascii="Times New Roman" w:eastAsia="Times New Roman" w:hAnsi="Times New Roman" w:cs="Times New Roman"/>
          <w:sz w:val="24"/>
          <w:szCs w:val="24"/>
        </w:rPr>
        <w:t>анные в результатах  П</w:t>
      </w:r>
      <w:r w:rsidR="004E576D" w:rsidRPr="00497DDF">
        <w:rPr>
          <w:rFonts w:ascii="Times New Roman" w:eastAsia="Times New Roman" w:hAnsi="Times New Roman" w:cs="Times New Roman"/>
          <w:sz w:val="24"/>
          <w:szCs w:val="24"/>
        </w:rPr>
        <w:t xml:space="preserve">роцедуры (в том числе физические лица, подавшие заявки на участие в  </w:t>
      </w:r>
      <w:r w:rsidR="00857A81" w:rsidRPr="00497DDF">
        <w:rPr>
          <w:rFonts w:ascii="Times New Roman" w:eastAsia="Times New Roman" w:hAnsi="Times New Roman" w:cs="Times New Roman"/>
          <w:sz w:val="24"/>
          <w:szCs w:val="24"/>
        </w:rPr>
        <w:t>конкурентной</w:t>
      </w:r>
      <w:r w:rsidR="004E576D" w:rsidRPr="00497DDF">
        <w:rPr>
          <w:rFonts w:ascii="Times New Roman" w:eastAsia="Times New Roman" w:hAnsi="Times New Roman" w:cs="Times New Roman"/>
          <w:sz w:val="24"/>
          <w:szCs w:val="24"/>
        </w:rPr>
        <w:t xml:space="preserve"> процедуре либо состоящие в штате организаций, подавших указанные заявки), либо физические лица, на которых способны оказыват</w:t>
      </w:r>
      <w:r w:rsidR="00DC3471" w:rsidRPr="00497DDF">
        <w:rPr>
          <w:rFonts w:ascii="Times New Roman" w:eastAsia="Times New Roman" w:hAnsi="Times New Roman" w:cs="Times New Roman"/>
          <w:sz w:val="24"/>
          <w:szCs w:val="24"/>
        </w:rPr>
        <w:t>ь влияние участники  П</w:t>
      </w:r>
      <w:r w:rsidR="004E576D" w:rsidRPr="00497DDF">
        <w:rPr>
          <w:rFonts w:ascii="Times New Roman" w:eastAsia="Times New Roman" w:hAnsi="Times New Roman" w:cs="Times New Roman"/>
          <w:sz w:val="24"/>
          <w:szCs w:val="24"/>
        </w:rPr>
        <w:t xml:space="preserve">роцедуры  и лица, подавшие заявки на участие в  </w:t>
      </w:r>
      <w:r w:rsidR="00857A81" w:rsidRPr="00497DDF">
        <w:rPr>
          <w:rFonts w:ascii="Times New Roman" w:eastAsia="Times New Roman" w:hAnsi="Times New Roman" w:cs="Times New Roman"/>
          <w:sz w:val="24"/>
          <w:szCs w:val="24"/>
        </w:rPr>
        <w:t>конкурентной</w:t>
      </w:r>
      <w:r w:rsidR="004E576D" w:rsidRPr="00497DDF">
        <w:rPr>
          <w:rFonts w:ascii="Times New Roman" w:eastAsia="Times New Roman" w:hAnsi="Times New Roman" w:cs="Times New Roman"/>
          <w:sz w:val="24"/>
          <w:szCs w:val="24"/>
        </w:rPr>
        <w:t xml:space="preserve"> процедуре (в том числе физические лица, являющиеся участниками (акционерами) этих</w:t>
      </w:r>
      <w:proofErr w:type="gramEnd"/>
      <w:r w:rsidR="004E576D" w:rsidRPr="00497DDF">
        <w:rPr>
          <w:rFonts w:ascii="Times New Roman" w:eastAsia="Times New Roman" w:hAnsi="Times New Roman" w:cs="Times New Roman"/>
          <w:sz w:val="24"/>
          <w:szCs w:val="24"/>
        </w:rPr>
        <w:t xml:space="preserve"> организаций, членами их органов управления, кредиторами участников аукционов)</w:t>
      </w:r>
      <w:r w:rsidR="00110B46" w:rsidRPr="00497DDF">
        <w:rPr>
          <w:rFonts w:ascii="Times New Roman" w:eastAsia="Times New Roman" w:hAnsi="Times New Roman" w:cs="Times New Roman"/>
          <w:sz w:val="24"/>
          <w:szCs w:val="24"/>
        </w:rPr>
        <w:t xml:space="preserve">. В случае выявления </w:t>
      </w:r>
      <w:r w:rsidR="00110B46" w:rsidRPr="00497DDF">
        <w:rPr>
          <w:rFonts w:ascii="Times New Roman" w:eastAsia="Times New Roman" w:hAnsi="Times New Roman" w:cs="Times New Roman"/>
          <w:sz w:val="24"/>
          <w:szCs w:val="24"/>
        </w:rPr>
        <w:lastRenderedPageBreak/>
        <w:t xml:space="preserve">в составе </w:t>
      </w:r>
      <w:r w:rsidR="003B2CA7" w:rsidRPr="00497DDF">
        <w:rPr>
          <w:rFonts w:ascii="Times New Roman" w:eastAsia="Times New Roman" w:hAnsi="Times New Roman" w:cs="Times New Roman"/>
          <w:sz w:val="24"/>
          <w:szCs w:val="24"/>
        </w:rPr>
        <w:t>комиссии</w:t>
      </w:r>
      <w:r w:rsidR="004E576D" w:rsidRPr="00497DDF">
        <w:rPr>
          <w:rFonts w:ascii="Times New Roman" w:eastAsia="Times New Roman" w:hAnsi="Times New Roman" w:cs="Times New Roman"/>
          <w:sz w:val="24"/>
          <w:szCs w:val="24"/>
        </w:rPr>
        <w:t xml:space="preserve"> указанных лиц </w:t>
      </w:r>
      <w:r w:rsidR="004B3544" w:rsidRPr="00497DDF">
        <w:rPr>
          <w:rFonts w:ascii="Times New Roman" w:eastAsia="Times New Roman" w:hAnsi="Times New Roman" w:cs="Times New Roman"/>
          <w:sz w:val="24"/>
          <w:szCs w:val="24"/>
        </w:rPr>
        <w:t xml:space="preserve">директор Учреждения </w:t>
      </w:r>
      <w:r w:rsidR="004E576D" w:rsidRPr="00497DDF">
        <w:rPr>
          <w:rFonts w:ascii="Times New Roman" w:eastAsia="Times New Roman" w:hAnsi="Times New Roman" w:cs="Times New Roman"/>
          <w:sz w:val="24"/>
          <w:szCs w:val="24"/>
        </w:rPr>
        <w:t>обязан незамедлительно заменить их иными физическими лицами.</w:t>
      </w:r>
    </w:p>
    <w:p w:rsidR="004E576D" w:rsidRPr="00497DDF" w:rsidRDefault="00241899" w:rsidP="00EE6C57">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3</w:t>
      </w:r>
      <w:r w:rsidR="00110B46" w:rsidRPr="00497DDF">
        <w:rPr>
          <w:rFonts w:ascii="Times New Roman" w:eastAsia="Times New Roman" w:hAnsi="Times New Roman" w:cs="Times New Roman"/>
          <w:sz w:val="24"/>
          <w:szCs w:val="24"/>
        </w:rPr>
        <w:t xml:space="preserve">.5. Замена члена </w:t>
      </w:r>
      <w:r w:rsidR="003B2CA7" w:rsidRPr="00497DDF">
        <w:rPr>
          <w:rFonts w:ascii="Times New Roman" w:eastAsia="Times New Roman" w:hAnsi="Times New Roman" w:cs="Times New Roman"/>
          <w:sz w:val="24"/>
          <w:szCs w:val="24"/>
        </w:rPr>
        <w:t>комиссии</w:t>
      </w:r>
      <w:r w:rsidR="004E576D" w:rsidRPr="00497DDF">
        <w:rPr>
          <w:rFonts w:ascii="Times New Roman" w:eastAsia="Times New Roman" w:hAnsi="Times New Roman" w:cs="Times New Roman"/>
          <w:sz w:val="24"/>
          <w:szCs w:val="24"/>
        </w:rPr>
        <w:t xml:space="preserve"> допускаетс</w:t>
      </w:r>
      <w:r w:rsidR="004B3544" w:rsidRPr="00497DDF">
        <w:rPr>
          <w:rFonts w:ascii="Times New Roman" w:eastAsia="Times New Roman" w:hAnsi="Times New Roman" w:cs="Times New Roman"/>
          <w:sz w:val="24"/>
          <w:szCs w:val="24"/>
        </w:rPr>
        <w:t>я только по решению директора</w:t>
      </w:r>
      <w:r w:rsidR="004E576D" w:rsidRPr="00497DDF">
        <w:rPr>
          <w:rFonts w:ascii="Times New Roman" w:eastAsia="Times New Roman" w:hAnsi="Times New Roman" w:cs="Times New Roman"/>
          <w:sz w:val="24"/>
          <w:szCs w:val="24"/>
        </w:rPr>
        <w:t xml:space="preserve"> Учреждения.</w:t>
      </w:r>
    </w:p>
    <w:p w:rsidR="004E576D" w:rsidRPr="00497DDF" w:rsidRDefault="00241899" w:rsidP="00EE6C57">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3</w:t>
      </w:r>
      <w:r w:rsidR="004E576D" w:rsidRPr="00497DDF">
        <w:rPr>
          <w:rFonts w:ascii="Times New Roman" w:eastAsia="Times New Roman" w:hAnsi="Times New Roman" w:cs="Times New Roman"/>
          <w:sz w:val="24"/>
          <w:szCs w:val="24"/>
        </w:rPr>
        <w:t xml:space="preserve">.6.   </w:t>
      </w:r>
      <w:r w:rsidR="004B3544" w:rsidRPr="00497DDF">
        <w:rPr>
          <w:rFonts w:ascii="Times New Roman" w:eastAsia="Times New Roman" w:hAnsi="Times New Roman" w:cs="Times New Roman"/>
          <w:sz w:val="24"/>
          <w:szCs w:val="24"/>
        </w:rPr>
        <w:t>К</w:t>
      </w:r>
      <w:r w:rsidR="003B2CA7" w:rsidRPr="00497DDF">
        <w:rPr>
          <w:rFonts w:ascii="Times New Roman" w:eastAsia="Times New Roman" w:hAnsi="Times New Roman" w:cs="Times New Roman"/>
          <w:sz w:val="24"/>
          <w:szCs w:val="24"/>
        </w:rPr>
        <w:t>омиссия</w:t>
      </w:r>
      <w:r w:rsidR="004E576D" w:rsidRPr="00497DDF">
        <w:rPr>
          <w:rFonts w:ascii="Times New Roman" w:eastAsia="Times New Roman" w:hAnsi="Times New Roman" w:cs="Times New Roman"/>
          <w:sz w:val="24"/>
          <w:szCs w:val="24"/>
        </w:rPr>
        <w:t xml:space="preserve"> осуществляет следующие функции:</w:t>
      </w:r>
    </w:p>
    <w:p w:rsidR="005E104E" w:rsidRPr="00497DDF" w:rsidRDefault="005E104E" w:rsidP="00EE6C57">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проведение процедуры вскрытия заявок;</w:t>
      </w:r>
    </w:p>
    <w:p w:rsidR="004E576D" w:rsidRPr="00497DDF" w:rsidRDefault="004E576D"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рассмотрение</w:t>
      </w:r>
      <w:r w:rsidR="00E30FF7" w:rsidRPr="00497DDF">
        <w:rPr>
          <w:rFonts w:ascii="Times New Roman" w:eastAsia="Times New Roman" w:hAnsi="Times New Roman" w:cs="Times New Roman"/>
          <w:sz w:val="24"/>
          <w:szCs w:val="24"/>
        </w:rPr>
        <w:t xml:space="preserve"> заявок</w:t>
      </w:r>
      <w:r w:rsidR="00F1471E" w:rsidRPr="00497DDF">
        <w:rPr>
          <w:rFonts w:ascii="Times New Roman" w:eastAsia="Times New Roman" w:hAnsi="Times New Roman" w:cs="Times New Roman"/>
          <w:sz w:val="24"/>
          <w:szCs w:val="24"/>
        </w:rPr>
        <w:t xml:space="preserve"> и определение их соответствия требованиям документации о Процедуре</w:t>
      </w:r>
      <w:r w:rsidRPr="00497DDF">
        <w:rPr>
          <w:rFonts w:ascii="Times New Roman" w:eastAsia="Times New Roman" w:hAnsi="Times New Roman" w:cs="Times New Roman"/>
          <w:sz w:val="24"/>
          <w:szCs w:val="24"/>
        </w:rPr>
        <w:t>;</w:t>
      </w:r>
    </w:p>
    <w:p w:rsidR="004E576D" w:rsidRPr="00497DDF" w:rsidRDefault="004E576D"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 принятие решения о допуске </w:t>
      </w:r>
      <w:r w:rsidR="00EE6C57" w:rsidRPr="00497DDF">
        <w:rPr>
          <w:rFonts w:ascii="Times New Roman" w:eastAsia="Times New Roman" w:hAnsi="Times New Roman" w:cs="Times New Roman"/>
          <w:sz w:val="24"/>
          <w:szCs w:val="24"/>
        </w:rPr>
        <w:t xml:space="preserve">или отказе в допуске </w:t>
      </w:r>
      <w:r w:rsidR="004B3544" w:rsidRPr="00497DDF">
        <w:rPr>
          <w:rFonts w:ascii="Times New Roman" w:eastAsia="Times New Roman" w:hAnsi="Times New Roman" w:cs="Times New Roman"/>
          <w:sz w:val="24"/>
          <w:szCs w:val="24"/>
        </w:rPr>
        <w:t>претендент</w:t>
      </w:r>
      <w:r w:rsidRPr="00497DDF">
        <w:rPr>
          <w:rFonts w:ascii="Times New Roman" w:eastAsia="Times New Roman" w:hAnsi="Times New Roman" w:cs="Times New Roman"/>
          <w:sz w:val="24"/>
          <w:szCs w:val="24"/>
        </w:rPr>
        <w:t>а к участ</w:t>
      </w:r>
      <w:r w:rsidR="00DC3471" w:rsidRPr="00497DDF">
        <w:rPr>
          <w:rFonts w:ascii="Times New Roman" w:eastAsia="Times New Roman" w:hAnsi="Times New Roman" w:cs="Times New Roman"/>
          <w:sz w:val="24"/>
          <w:szCs w:val="24"/>
        </w:rPr>
        <w:t>ию в П</w:t>
      </w:r>
      <w:r w:rsidRPr="00497DDF">
        <w:rPr>
          <w:rFonts w:ascii="Times New Roman" w:eastAsia="Times New Roman" w:hAnsi="Times New Roman" w:cs="Times New Roman"/>
          <w:sz w:val="24"/>
          <w:szCs w:val="24"/>
        </w:rPr>
        <w:t>роцедуре;</w:t>
      </w:r>
    </w:p>
    <w:p w:rsidR="00EE6C57" w:rsidRPr="00497DDF" w:rsidRDefault="00EE6C57"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 оценка поданных </w:t>
      </w:r>
      <w:r w:rsidR="004B3544" w:rsidRPr="00497DDF">
        <w:rPr>
          <w:rFonts w:ascii="Times New Roman" w:eastAsia="Times New Roman" w:hAnsi="Times New Roman" w:cs="Times New Roman"/>
          <w:sz w:val="24"/>
          <w:szCs w:val="24"/>
        </w:rPr>
        <w:t>участник</w:t>
      </w:r>
      <w:r w:rsidRPr="00497DDF">
        <w:rPr>
          <w:rFonts w:ascii="Times New Roman" w:eastAsia="Times New Roman" w:hAnsi="Times New Roman" w:cs="Times New Roman"/>
          <w:sz w:val="24"/>
          <w:szCs w:val="24"/>
        </w:rPr>
        <w:t>ами предложений;</w:t>
      </w:r>
    </w:p>
    <w:p w:rsidR="005E104E" w:rsidRPr="00497DDF" w:rsidRDefault="005E104E"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проведение аукциона;</w:t>
      </w:r>
    </w:p>
    <w:p w:rsidR="004E576D" w:rsidRPr="00497DDF" w:rsidRDefault="005E104E"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 </w:t>
      </w:r>
      <w:r w:rsidR="004E576D" w:rsidRPr="00497DDF">
        <w:rPr>
          <w:rFonts w:ascii="Times New Roman" w:eastAsia="Times New Roman" w:hAnsi="Times New Roman" w:cs="Times New Roman"/>
          <w:sz w:val="24"/>
          <w:szCs w:val="24"/>
        </w:rPr>
        <w:t>недопущение нарушений действующего законодательства РФ и настоящего Поло</w:t>
      </w:r>
      <w:r w:rsidR="007B14CE" w:rsidRPr="00497DDF">
        <w:rPr>
          <w:rFonts w:ascii="Times New Roman" w:eastAsia="Times New Roman" w:hAnsi="Times New Roman" w:cs="Times New Roman"/>
          <w:sz w:val="24"/>
          <w:szCs w:val="24"/>
        </w:rPr>
        <w:t>жения при проведении П</w:t>
      </w:r>
      <w:r w:rsidR="004E576D" w:rsidRPr="00497DDF">
        <w:rPr>
          <w:rFonts w:ascii="Times New Roman" w:eastAsia="Times New Roman" w:hAnsi="Times New Roman" w:cs="Times New Roman"/>
          <w:sz w:val="24"/>
          <w:szCs w:val="24"/>
        </w:rPr>
        <w:t>роцедуры;</w:t>
      </w:r>
    </w:p>
    <w:p w:rsidR="008C1E1B" w:rsidRPr="00497DDF" w:rsidRDefault="004E576D"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w:t>
      </w:r>
      <w:r w:rsidR="00E23D4D" w:rsidRPr="00497DDF">
        <w:rPr>
          <w:rFonts w:ascii="Times New Roman" w:eastAsia="Times New Roman" w:hAnsi="Times New Roman" w:cs="Times New Roman"/>
          <w:sz w:val="24"/>
          <w:szCs w:val="24"/>
        </w:rPr>
        <w:t xml:space="preserve"> </w:t>
      </w:r>
      <w:r w:rsidRPr="00497DDF">
        <w:rPr>
          <w:rFonts w:ascii="Times New Roman" w:eastAsia="Times New Roman" w:hAnsi="Times New Roman" w:cs="Times New Roman"/>
          <w:sz w:val="24"/>
          <w:szCs w:val="24"/>
        </w:rPr>
        <w:t xml:space="preserve">определение победителя </w:t>
      </w:r>
      <w:r w:rsidR="00D4379B" w:rsidRPr="00497DDF">
        <w:rPr>
          <w:rFonts w:ascii="Times New Roman" w:eastAsia="Times New Roman" w:hAnsi="Times New Roman" w:cs="Times New Roman"/>
          <w:sz w:val="24"/>
          <w:szCs w:val="24"/>
        </w:rPr>
        <w:t>П</w:t>
      </w:r>
      <w:r w:rsidRPr="00497DDF">
        <w:rPr>
          <w:rFonts w:ascii="Times New Roman" w:eastAsia="Times New Roman" w:hAnsi="Times New Roman" w:cs="Times New Roman"/>
          <w:sz w:val="24"/>
          <w:szCs w:val="24"/>
        </w:rPr>
        <w:t>роцедуры</w:t>
      </w:r>
      <w:r w:rsidR="00EE6C57" w:rsidRPr="00497DDF">
        <w:rPr>
          <w:rFonts w:ascii="Times New Roman" w:eastAsia="Times New Roman" w:hAnsi="Times New Roman" w:cs="Times New Roman"/>
          <w:sz w:val="24"/>
          <w:szCs w:val="24"/>
        </w:rPr>
        <w:t>;</w:t>
      </w:r>
    </w:p>
    <w:p w:rsidR="005E104E" w:rsidRPr="00497DDF" w:rsidRDefault="005E104E"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признание Процедуры несостоявшейся;</w:t>
      </w:r>
    </w:p>
    <w:p w:rsidR="00241899" w:rsidRPr="00497DDF" w:rsidRDefault="008C1E1B" w:rsidP="00241899">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 </w:t>
      </w:r>
      <w:r w:rsidR="00EE6C57" w:rsidRPr="00497DDF">
        <w:rPr>
          <w:rFonts w:ascii="Times New Roman" w:eastAsia="Times New Roman" w:hAnsi="Times New Roman" w:cs="Times New Roman"/>
          <w:sz w:val="24"/>
          <w:szCs w:val="24"/>
        </w:rPr>
        <w:t>утверждение</w:t>
      </w:r>
      <w:r w:rsidRPr="00497DDF">
        <w:rPr>
          <w:rFonts w:ascii="Times New Roman" w:eastAsia="Times New Roman" w:hAnsi="Times New Roman" w:cs="Times New Roman"/>
          <w:sz w:val="24"/>
          <w:szCs w:val="24"/>
        </w:rPr>
        <w:t xml:space="preserve"> протокола рассмотрения заявок на участие в Процедуре,  протокола об итогах Процедуры, протокола об отказе от заключения договора, протокола </w:t>
      </w:r>
      <w:r w:rsidR="005E104E" w:rsidRPr="00497DDF">
        <w:rPr>
          <w:rFonts w:ascii="Times New Roman" w:eastAsia="Times New Roman" w:hAnsi="Times New Roman" w:cs="Times New Roman"/>
          <w:sz w:val="24"/>
          <w:szCs w:val="24"/>
        </w:rPr>
        <w:t>об отстранении участника Процедуры</w:t>
      </w:r>
      <w:r w:rsidRPr="00497DDF">
        <w:rPr>
          <w:rFonts w:ascii="Times New Roman" w:eastAsia="Times New Roman" w:hAnsi="Times New Roman" w:cs="Times New Roman"/>
          <w:sz w:val="24"/>
          <w:szCs w:val="24"/>
        </w:rPr>
        <w:t xml:space="preserve">, </w:t>
      </w:r>
      <w:r w:rsidR="005E104E" w:rsidRPr="00497DDF">
        <w:rPr>
          <w:rFonts w:ascii="Times New Roman" w:eastAsia="Times New Roman" w:hAnsi="Times New Roman" w:cs="Times New Roman"/>
          <w:sz w:val="24"/>
          <w:szCs w:val="24"/>
        </w:rPr>
        <w:t xml:space="preserve">протокола о признании Процедуры несостоявшейся; </w:t>
      </w:r>
      <w:r w:rsidRPr="00497DDF">
        <w:rPr>
          <w:rFonts w:ascii="Times New Roman" w:eastAsia="Times New Roman" w:hAnsi="Times New Roman" w:cs="Times New Roman"/>
          <w:sz w:val="24"/>
          <w:szCs w:val="24"/>
        </w:rPr>
        <w:t>иных протоколов.</w:t>
      </w:r>
    </w:p>
    <w:p w:rsidR="00241899" w:rsidRPr="00497DDF" w:rsidRDefault="00241899" w:rsidP="00241899">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3</w:t>
      </w:r>
      <w:r w:rsidR="004E576D" w:rsidRPr="00497DDF">
        <w:rPr>
          <w:rFonts w:ascii="Times New Roman" w:eastAsia="Times New Roman" w:hAnsi="Times New Roman" w:cs="Times New Roman"/>
          <w:sz w:val="24"/>
          <w:szCs w:val="24"/>
        </w:rPr>
        <w:t xml:space="preserve">.7. </w:t>
      </w:r>
      <w:r w:rsidR="004B3544" w:rsidRPr="00497DDF">
        <w:rPr>
          <w:rFonts w:ascii="Times New Roman" w:eastAsia="Times New Roman" w:hAnsi="Times New Roman" w:cs="Times New Roman"/>
          <w:sz w:val="24"/>
          <w:szCs w:val="24"/>
        </w:rPr>
        <w:t>К</w:t>
      </w:r>
      <w:r w:rsidR="003B2CA7" w:rsidRPr="00497DDF">
        <w:rPr>
          <w:rFonts w:ascii="Times New Roman" w:eastAsia="Times New Roman" w:hAnsi="Times New Roman" w:cs="Times New Roman"/>
          <w:sz w:val="24"/>
          <w:szCs w:val="24"/>
        </w:rPr>
        <w:t>омиссия</w:t>
      </w:r>
      <w:r w:rsidR="004E576D" w:rsidRPr="00497DDF">
        <w:rPr>
          <w:rFonts w:ascii="Times New Roman" w:eastAsia="Times New Roman" w:hAnsi="Times New Roman" w:cs="Times New Roman"/>
          <w:sz w:val="24"/>
          <w:szCs w:val="24"/>
        </w:rPr>
        <w:t xml:space="preserve"> правомочна осуществлят</w:t>
      </w:r>
      <w:r w:rsidR="00A731B5">
        <w:rPr>
          <w:rFonts w:ascii="Times New Roman" w:eastAsia="Times New Roman" w:hAnsi="Times New Roman" w:cs="Times New Roman"/>
          <w:sz w:val="24"/>
          <w:szCs w:val="24"/>
        </w:rPr>
        <w:t>ь функции, предусмотренные  п. 3</w:t>
      </w:r>
      <w:r w:rsidR="004E576D" w:rsidRPr="00497DDF">
        <w:rPr>
          <w:rFonts w:ascii="Times New Roman" w:eastAsia="Times New Roman" w:hAnsi="Times New Roman" w:cs="Times New Roman"/>
          <w:sz w:val="24"/>
          <w:szCs w:val="24"/>
        </w:rPr>
        <w:t xml:space="preserve">.6. Положения, если на заседании </w:t>
      </w:r>
      <w:r w:rsidR="003B2CA7" w:rsidRPr="00497DDF">
        <w:rPr>
          <w:rFonts w:ascii="Times New Roman" w:eastAsia="Times New Roman" w:hAnsi="Times New Roman" w:cs="Times New Roman"/>
          <w:sz w:val="24"/>
          <w:szCs w:val="24"/>
        </w:rPr>
        <w:t>комиссии</w:t>
      </w:r>
      <w:r w:rsidR="004E576D" w:rsidRPr="00497DDF">
        <w:rPr>
          <w:rFonts w:ascii="Times New Roman" w:eastAsia="Times New Roman" w:hAnsi="Times New Roman" w:cs="Times New Roman"/>
          <w:sz w:val="24"/>
          <w:szCs w:val="24"/>
        </w:rPr>
        <w:t xml:space="preserve"> присутствует не менее </w:t>
      </w:r>
      <w:r w:rsidR="009718C1">
        <w:rPr>
          <w:rFonts w:ascii="Times New Roman" w:eastAsia="Times New Roman" w:hAnsi="Times New Roman" w:cs="Times New Roman"/>
          <w:sz w:val="24"/>
          <w:szCs w:val="24"/>
        </w:rPr>
        <w:t>50 (</w:t>
      </w:r>
      <w:r w:rsidR="004E576D" w:rsidRPr="00497DDF">
        <w:rPr>
          <w:rFonts w:ascii="Times New Roman" w:eastAsia="Times New Roman" w:hAnsi="Times New Roman" w:cs="Times New Roman"/>
          <w:sz w:val="24"/>
          <w:szCs w:val="24"/>
        </w:rPr>
        <w:t>пятидесяти</w:t>
      </w:r>
      <w:r w:rsidR="009718C1">
        <w:rPr>
          <w:rFonts w:ascii="Times New Roman" w:eastAsia="Times New Roman" w:hAnsi="Times New Roman" w:cs="Times New Roman"/>
          <w:sz w:val="24"/>
          <w:szCs w:val="24"/>
        </w:rPr>
        <w:t>)</w:t>
      </w:r>
      <w:r w:rsidR="004E576D" w:rsidRPr="00497DDF">
        <w:rPr>
          <w:rFonts w:ascii="Times New Roman" w:eastAsia="Times New Roman" w:hAnsi="Times New Roman" w:cs="Times New Roman"/>
          <w:sz w:val="24"/>
          <w:szCs w:val="24"/>
        </w:rPr>
        <w:t xml:space="preserve"> процентов общего числа ее членов. Члены </w:t>
      </w:r>
      <w:r w:rsidR="003B2CA7" w:rsidRPr="00497DDF">
        <w:rPr>
          <w:rFonts w:ascii="Times New Roman" w:eastAsia="Times New Roman" w:hAnsi="Times New Roman" w:cs="Times New Roman"/>
          <w:sz w:val="24"/>
          <w:szCs w:val="24"/>
        </w:rPr>
        <w:t>комиссии</w:t>
      </w:r>
      <w:r w:rsidR="004E576D" w:rsidRPr="00497DDF">
        <w:rPr>
          <w:rFonts w:ascii="Times New Roman" w:eastAsia="Times New Roman" w:hAnsi="Times New Roman" w:cs="Times New Roman"/>
          <w:sz w:val="24"/>
          <w:szCs w:val="24"/>
        </w:rPr>
        <w:t xml:space="preserve"> должны быть уведомлены о месте, дате и времени проведения заседания </w:t>
      </w:r>
      <w:r w:rsidR="003B2CA7" w:rsidRPr="00497DDF">
        <w:rPr>
          <w:rFonts w:ascii="Times New Roman" w:eastAsia="Times New Roman" w:hAnsi="Times New Roman" w:cs="Times New Roman"/>
          <w:sz w:val="24"/>
          <w:szCs w:val="24"/>
        </w:rPr>
        <w:t>комиссии</w:t>
      </w:r>
      <w:r w:rsidR="004E576D" w:rsidRPr="00497DDF">
        <w:rPr>
          <w:rFonts w:ascii="Times New Roman" w:eastAsia="Times New Roman" w:hAnsi="Times New Roman" w:cs="Times New Roman"/>
          <w:sz w:val="24"/>
          <w:szCs w:val="24"/>
        </w:rPr>
        <w:t xml:space="preserve">. Члены </w:t>
      </w:r>
      <w:r w:rsidR="003B2CA7" w:rsidRPr="00497DDF">
        <w:rPr>
          <w:rFonts w:ascii="Times New Roman" w:eastAsia="Times New Roman" w:hAnsi="Times New Roman" w:cs="Times New Roman"/>
          <w:sz w:val="24"/>
          <w:szCs w:val="24"/>
        </w:rPr>
        <w:t>комиссии</w:t>
      </w:r>
      <w:r w:rsidR="004E576D" w:rsidRPr="00497DDF">
        <w:rPr>
          <w:rFonts w:ascii="Times New Roman" w:eastAsia="Times New Roman" w:hAnsi="Times New Roman" w:cs="Times New Roman"/>
          <w:sz w:val="24"/>
          <w:szCs w:val="24"/>
        </w:rPr>
        <w:t xml:space="preserve"> лично участвуют в заседаниях и подписывают протоколы заседаний </w:t>
      </w:r>
      <w:r w:rsidR="003B2CA7" w:rsidRPr="00497DDF">
        <w:rPr>
          <w:rFonts w:ascii="Times New Roman" w:eastAsia="Times New Roman" w:hAnsi="Times New Roman" w:cs="Times New Roman"/>
          <w:sz w:val="24"/>
          <w:szCs w:val="24"/>
        </w:rPr>
        <w:t>комиссии</w:t>
      </w:r>
      <w:r w:rsidR="004E576D" w:rsidRPr="00497DDF">
        <w:rPr>
          <w:rFonts w:ascii="Times New Roman" w:eastAsia="Times New Roman" w:hAnsi="Times New Roman" w:cs="Times New Roman"/>
          <w:sz w:val="24"/>
          <w:szCs w:val="24"/>
        </w:rPr>
        <w:t xml:space="preserve">. Решения </w:t>
      </w:r>
      <w:r w:rsidR="003B2CA7" w:rsidRPr="00497DDF">
        <w:rPr>
          <w:rFonts w:ascii="Times New Roman" w:eastAsia="Times New Roman" w:hAnsi="Times New Roman" w:cs="Times New Roman"/>
          <w:sz w:val="24"/>
          <w:szCs w:val="24"/>
        </w:rPr>
        <w:t>комиссии</w:t>
      </w:r>
      <w:r w:rsidR="004E576D" w:rsidRPr="00497DDF">
        <w:rPr>
          <w:rFonts w:ascii="Times New Roman" w:eastAsia="Times New Roman" w:hAnsi="Times New Roman" w:cs="Times New Roman"/>
          <w:sz w:val="24"/>
          <w:szCs w:val="24"/>
        </w:rPr>
        <w:t xml:space="preserve"> принимаются открытым голосованием простым большинством голосов членов </w:t>
      </w:r>
      <w:r w:rsidR="003B2CA7" w:rsidRPr="00497DDF">
        <w:rPr>
          <w:rFonts w:ascii="Times New Roman" w:eastAsia="Times New Roman" w:hAnsi="Times New Roman" w:cs="Times New Roman"/>
          <w:sz w:val="24"/>
          <w:szCs w:val="24"/>
        </w:rPr>
        <w:t>комиссии</w:t>
      </w:r>
      <w:r w:rsidR="004E576D" w:rsidRPr="00497DDF">
        <w:rPr>
          <w:rFonts w:ascii="Times New Roman" w:eastAsia="Times New Roman" w:hAnsi="Times New Roman" w:cs="Times New Roman"/>
          <w:sz w:val="24"/>
          <w:szCs w:val="24"/>
        </w:rPr>
        <w:t xml:space="preserve">, присутствующих на заседании. Каждый член </w:t>
      </w:r>
      <w:r w:rsidR="003B2CA7" w:rsidRPr="00497DDF">
        <w:rPr>
          <w:rFonts w:ascii="Times New Roman" w:eastAsia="Times New Roman" w:hAnsi="Times New Roman" w:cs="Times New Roman"/>
          <w:sz w:val="24"/>
          <w:szCs w:val="24"/>
        </w:rPr>
        <w:t>комиссии</w:t>
      </w:r>
      <w:r w:rsidRPr="00497DDF">
        <w:rPr>
          <w:rFonts w:ascii="Times New Roman" w:eastAsia="Times New Roman" w:hAnsi="Times New Roman" w:cs="Times New Roman"/>
          <w:sz w:val="24"/>
          <w:szCs w:val="24"/>
        </w:rPr>
        <w:t xml:space="preserve"> имеет один голос.</w:t>
      </w:r>
    </w:p>
    <w:p w:rsidR="00241899" w:rsidRPr="00497DDF" w:rsidRDefault="00241899" w:rsidP="00241899">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3</w:t>
      </w:r>
      <w:r w:rsidR="00F1471E" w:rsidRPr="00497DDF">
        <w:rPr>
          <w:rFonts w:ascii="Times New Roman" w:eastAsia="Times New Roman" w:hAnsi="Times New Roman" w:cs="Times New Roman"/>
          <w:sz w:val="24"/>
          <w:szCs w:val="24"/>
        </w:rPr>
        <w:t xml:space="preserve">.8. Заседание </w:t>
      </w:r>
      <w:r w:rsidR="003B2CA7" w:rsidRPr="00497DDF">
        <w:rPr>
          <w:rFonts w:ascii="Times New Roman" w:eastAsia="Times New Roman" w:hAnsi="Times New Roman" w:cs="Times New Roman"/>
          <w:sz w:val="24"/>
          <w:szCs w:val="24"/>
        </w:rPr>
        <w:t>комиссии</w:t>
      </w:r>
      <w:r w:rsidR="00F1471E" w:rsidRPr="00497DDF">
        <w:rPr>
          <w:rFonts w:ascii="Times New Roman" w:eastAsia="Times New Roman" w:hAnsi="Times New Roman" w:cs="Times New Roman"/>
          <w:sz w:val="24"/>
          <w:szCs w:val="24"/>
        </w:rPr>
        <w:t xml:space="preserve"> ведёт председатель </w:t>
      </w:r>
      <w:r w:rsidR="003B2CA7" w:rsidRPr="00497DDF">
        <w:rPr>
          <w:rFonts w:ascii="Times New Roman" w:eastAsia="Times New Roman" w:hAnsi="Times New Roman" w:cs="Times New Roman"/>
          <w:sz w:val="24"/>
          <w:szCs w:val="24"/>
        </w:rPr>
        <w:t>комиссии</w:t>
      </w:r>
      <w:r w:rsidR="00F1471E" w:rsidRPr="00497DDF">
        <w:rPr>
          <w:rFonts w:ascii="Times New Roman" w:eastAsia="Times New Roman" w:hAnsi="Times New Roman" w:cs="Times New Roman"/>
          <w:sz w:val="24"/>
          <w:szCs w:val="24"/>
        </w:rPr>
        <w:t xml:space="preserve">. При равенстве голосов членов </w:t>
      </w:r>
      <w:r w:rsidR="003B2CA7" w:rsidRPr="00497DDF">
        <w:rPr>
          <w:rFonts w:ascii="Times New Roman" w:eastAsia="Times New Roman" w:hAnsi="Times New Roman" w:cs="Times New Roman"/>
          <w:sz w:val="24"/>
          <w:szCs w:val="24"/>
        </w:rPr>
        <w:t>комиссии</w:t>
      </w:r>
      <w:r w:rsidR="00F1471E" w:rsidRPr="00497DDF">
        <w:rPr>
          <w:rFonts w:ascii="Times New Roman" w:eastAsia="Times New Roman" w:hAnsi="Times New Roman" w:cs="Times New Roman"/>
          <w:sz w:val="24"/>
          <w:szCs w:val="24"/>
        </w:rPr>
        <w:t xml:space="preserve"> голос председателя </w:t>
      </w:r>
      <w:r w:rsidR="003B2CA7" w:rsidRPr="00497DDF">
        <w:rPr>
          <w:rFonts w:ascii="Times New Roman" w:eastAsia="Times New Roman" w:hAnsi="Times New Roman" w:cs="Times New Roman"/>
          <w:sz w:val="24"/>
          <w:szCs w:val="24"/>
        </w:rPr>
        <w:t>комиссии</w:t>
      </w:r>
      <w:r w:rsidRPr="00497DDF">
        <w:rPr>
          <w:rFonts w:ascii="Times New Roman" w:eastAsia="Times New Roman" w:hAnsi="Times New Roman" w:cs="Times New Roman"/>
          <w:sz w:val="24"/>
          <w:szCs w:val="24"/>
        </w:rPr>
        <w:t xml:space="preserve"> является решающим.</w:t>
      </w:r>
    </w:p>
    <w:p w:rsidR="004E576D" w:rsidRPr="00497DDF" w:rsidRDefault="00241899" w:rsidP="00D22DA0">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3</w:t>
      </w:r>
      <w:r w:rsidR="00F1471E" w:rsidRPr="00497DDF">
        <w:rPr>
          <w:rFonts w:ascii="Times New Roman" w:eastAsia="Times New Roman" w:hAnsi="Times New Roman" w:cs="Times New Roman"/>
          <w:sz w:val="24"/>
          <w:szCs w:val="24"/>
        </w:rPr>
        <w:t xml:space="preserve">.9. Приём заявок на участие в Процедуре, ведение протоколов, уведомление </w:t>
      </w:r>
      <w:r w:rsidR="004B3544" w:rsidRPr="00497DDF">
        <w:rPr>
          <w:rFonts w:ascii="Times New Roman" w:eastAsia="Times New Roman" w:hAnsi="Times New Roman" w:cs="Times New Roman"/>
          <w:sz w:val="24"/>
          <w:szCs w:val="24"/>
        </w:rPr>
        <w:t>претендент</w:t>
      </w:r>
      <w:r w:rsidR="00F1471E" w:rsidRPr="00497DDF">
        <w:rPr>
          <w:rFonts w:ascii="Times New Roman" w:eastAsia="Times New Roman" w:hAnsi="Times New Roman" w:cs="Times New Roman"/>
          <w:sz w:val="24"/>
          <w:szCs w:val="24"/>
        </w:rPr>
        <w:t xml:space="preserve">ов и </w:t>
      </w:r>
      <w:r w:rsidR="004B3544" w:rsidRPr="00497DDF">
        <w:rPr>
          <w:rFonts w:ascii="Times New Roman" w:eastAsia="Times New Roman" w:hAnsi="Times New Roman" w:cs="Times New Roman"/>
          <w:sz w:val="24"/>
          <w:szCs w:val="24"/>
        </w:rPr>
        <w:t>участник</w:t>
      </w:r>
      <w:r w:rsidR="00F1471E" w:rsidRPr="00497DDF">
        <w:rPr>
          <w:rFonts w:ascii="Times New Roman" w:eastAsia="Times New Roman" w:hAnsi="Times New Roman" w:cs="Times New Roman"/>
          <w:sz w:val="24"/>
          <w:szCs w:val="24"/>
        </w:rPr>
        <w:t xml:space="preserve">ов Процедуры осуществляет секретарь </w:t>
      </w:r>
      <w:r w:rsidR="003B2CA7" w:rsidRPr="00497DDF">
        <w:rPr>
          <w:rFonts w:ascii="Times New Roman" w:eastAsia="Times New Roman" w:hAnsi="Times New Roman" w:cs="Times New Roman"/>
          <w:sz w:val="24"/>
          <w:szCs w:val="24"/>
        </w:rPr>
        <w:t>комиссии</w:t>
      </w:r>
      <w:r w:rsidR="00F1471E" w:rsidRPr="00497DDF">
        <w:rPr>
          <w:rFonts w:ascii="Times New Roman" w:eastAsia="Times New Roman" w:hAnsi="Times New Roman" w:cs="Times New Roman"/>
          <w:sz w:val="24"/>
          <w:szCs w:val="24"/>
        </w:rPr>
        <w:t xml:space="preserve">. </w:t>
      </w:r>
    </w:p>
    <w:p w:rsidR="006A0F25" w:rsidRPr="00497DDF" w:rsidRDefault="006A0F25" w:rsidP="00F02315">
      <w:pPr>
        <w:spacing w:after="0" w:line="240" w:lineRule="auto"/>
        <w:jc w:val="both"/>
        <w:rPr>
          <w:rFonts w:ascii="Times New Roman" w:eastAsia="Times New Roman" w:hAnsi="Times New Roman" w:cs="Times New Roman"/>
          <w:sz w:val="24"/>
          <w:szCs w:val="24"/>
        </w:rPr>
      </w:pPr>
    </w:p>
    <w:p w:rsidR="004E576D" w:rsidRPr="00497DDF" w:rsidRDefault="00241899" w:rsidP="00F02315">
      <w:pPr>
        <w:spacing w:after="0" w:line="240" w:lineRule="auto"/>
        <w:jc w:val="center"/>
        <w:rPr>
          <w:rFonts w:ascii="Times New Roman" w:eastAsia="Times New Roman" w:hAnsi="Times New Roman" w:cs="Times New Roman"/>
          <w:b/>
          <w:bCs/>
          <w:sz w:val="24"/>
          <w:szCs w:val="24"/>
        </w:rPr>
      </w:pPr>
      <w:r w:rsidRPr="00497DDF">
        <w:rPr>
          <w:rFonts w:ascii="Times New Roman" w:eastAsia="Times New Roman" w:hAnsi="Times New Roman" w:cs="Times New Roman"/>
          <w:b/>
          <w:bCs/>
          <w:sz w:val="24"/>
          <w:szCs w:val="24"/>
        </w:rPr>
        <w:t>4</w:t>
      </w:r>
      <w:r w:rsidR="004E576D" w:rsidRPr="00497DDF">
        <w:rPr>
          <w:rFonts w:ascii="Times New Roman" w:eastAsia="Times New Roman" w:hAnsi="Times New Roman" w:cs="Times New Roman"/>
          <w:b/>
          <w:bCs/>
          <w:sz w:val="24"/>
          <w:szCs w:val="24"/>
        </w:rPr>
        <w:t xml:space="preserve">. ОБЩИЕ ТРЕБОВАНИЯ К УЧАСТНИКАМ </w:t>
      </w:r>
      <w:r w:rsidR="00857A81" w:rsidRPr="00497DDF">
        <w:rPr>
          <w:rFonts w:ascii="Times New Roman" w:eastAsia="Times New Roman" w:hAnsi="Times New Roman" w:cs="Times New Roman"/>
          <w:b/>
          <w:bCs/>
          <w:sz w:val="24"/>
          <w:szCs w:val="24"/>
        </w:rPr>
        <w:t>КОНКУРЕНТНОЙ</w:t>
      </w:r>
      <w:r w:rsidR="004E576D" w:rsidRPr="00497DDF">
        <w:rPr>
          <w:rFonts w:ascii="Times New Roman" w:eastAsia="Times New Roman" w:hAnsi="Times New Roman" w:cs="Times New Roman"/>
          <w:b/>
          <w:bCs/>
          <w:sz w:val="24"/>
          <w:szCs w:val="24"/>
        </w:rPr>
        <w:t xml:space="preserve"> ПРОЦЕДУРЫ</w:t>
      </w:r>
    </w:p>
    <w:p w:rsidR="004E576D" w:rsidRPr="00497DDF" w:rsidRDefault="004E576D" w:rsidP="00F02315">
      <w:pPr>
        <w:spacing w:after="0" w:line="240" w:lineRule="auto"/>
        <w:jc w:val="center"/>
        <w:rPr>
          <w:rFonts w:ascii="Times New Roman" w:eastAsia="Times New Roman" w:hAnsi="Times New Roman" w:cs="Times New Roman"/>
          <w:b/>
          <w:bCs/>
          <w:sz w:val="24"/>
          <w:szCs w:val="24"/>
        </w:rPr>
      </w:pPr>
    </w:p>
    <w:p w:rsidR="004E576D" w:rsidRPr="00497DDF" w:rsidRDefault="00241899"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4</w:t>
      </w:r>
      <w:r w:rsidR="007B14CE" w:rsidRPr="00497DDF">
        <w:rPr>
          <w:rFonts w:ascii="Times New Roman" w:eastAsia="Times New Roman" w:hAnsi="Times New Roman" w:cs="Times New Roman"/>
          <w:sz w:val="24"/>
          <w:szCs w:val="24"/>
        </w:rPr>
        <w:t xml:space="preserve">.1. </w:t>
      </w:r>
      <w:proofErr w:type="gramStart"/>
      <w:r w:rsidR="004B3544" w:rsidRPr="00497DDF">
        <w:rPr>
          <w:rFonts w:ascii="Times New Roman" w:eastAsia="Times New Roman" w:hAnsi="Times New Roman" w:cs="Times New Roman"/>
          <w:sz w:val="24"/>
          <w:szCs w:val="24"/>
        </w:rPr>
        <w:t>Участник</w:t>
      </w:r>
      <w:r w:rsidR="007B14CE" w:rsidRPr="00497DDF">
        <w:rPr>
          <w:rFonts w:ascii="Times New Roman" w:eastAsia="Times New Roman" w:hAnsi="Times New Roman" w:cs="Times New Roman"/>
          <w:sz w:val="24"/>
          <w:szCs w:val="24"/>
        </w:rPr>
        <w:t>ом  П</w:t>
      </w:r>
      <w:r w:rsidR="004E576D" w:rsidRPr="00497DDF">
        <w:rPr>
          <w:rFonts w:ascii="Times New Roman" w:eastAsia="Times New Roman" w:hAnsi="Times New Roman" w:cs="Times New Roman"/>
          <w:sz w:val="24"/>
          <w:szCs w:val="24"/>
        </w:rPr>
        <w:t xml:space="preserve">роцедуры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имеющее или не имеющее статус </w:t>
      </w:r>
      <w:r w:rsidR="00E83E18" w:rsidRPr="00497DDF">
        <w:rPr>
          <w:rFonts w:ascii="Times New Roman" w:eastAsia="Times New Roman" w:hAnsi="Times New Roman" w:cs="Times New Roman"/>
          <w:sz w:val="24"/>
          <w:szCs w:val="24"/>
        </w:rPr>
        <w:t>индивидуального предпринимателя</w:t>
      </w:r>
      <w:r w:rsidR="009718C1">
        <w:rPr>
          <w:rFonts w:ascii="Times New Roman" w:eastAsia="Times New Roman" w:hAnsi="Times New Roman" w:cs="Times New Roman"/>
          <w:sz w:val="24"/>
          <w:szCs w:val="24"/>
        </w:rPr>
        <w:t xml:space="preserve"> </w:t>
      </w:r>
      <w:r w:rsidR="00DE560D" w:rsidRPr="00DE560D">
        <w:rPr>
          <w:rFonts w:ascii="Times New Roman" w:eastAsia="Times New Roman" w:hAnsi="Times New Roman" w:cs="Times New Roman"/>
          <w:sz w:val="24"/>
          <w:szCs w:val="24"/>
        </w:rPr>
        <w:t>(</w:t>
      </w:r>
      <w:proofErr w:type="spellStart"/>
      <w:r w:rsidR="00DE560D" w:rsidRPr="00DE560D">
        <w:rPr>
          <w:rFonts w:ascii="Times New Roman" w:eastAsia="Times New Roman" w:hAnsi="Times New Roman" w:cs="Times New Roman"/>
          <w:sz w:val="24"/>
          <w:szCs w:val="24"/>
        </w:rPr>
        <w:t>самозанятые</w:t>
      </w:r>
      <w:proofErr w:type="spellEnd"/>
      <w:r w:rsidR="00DE560D" w:rsidRPr="00DE560D">
        <w:rPr>
          <w:rFonts w:ascii="Times New Roman" w:eastAsia="Times New Roman" w:hAnsi="Times New Roman" w:cs="Times New Roman"/>
          <w:sz w:val="24"/>
          <w:szCs w:val="24"/>
        </w:rPr>
        <w:t xml:space="preserve"> граждане), претендующее на заключение договора, при соблюдении установленных ограничений, в отношении осуществляемых видов деятельности и размера их дохода в течение календарного года (</w:t>
      </w:r>
      <w:proofErr w:type="spellStart"/>
      <w:r w:rsidR="00DE560D" w:rsidRPr="00DE560D">
        <w:rPr>
          <w:rFonts w:ascii="Times New Roman" w:eastAsia="Times New Roman" w:hAnsi="Times New Roman" w:cs="Times New Roman"/>
          <w:sz w:val="24"/>
          <w:szCs w:val="24"/>
        </w:rPr>
        <w:t>пп</w:t>
      </w:r>
      <w:proofErr w:type="spellEnd"/>
      <w:r w:rsidR="00DE560D" w:rsidRPr="00DE560D">
        <w:rPr>
          <w:rFonts w:ascii="Times New Roman" w:eastAsia="Times New Roman" w:hAnsi="Times New Roman" w:cs="Times New Roman"/>
          <w:sz w:val="24"/>
          <w:szCs w:val="24"/>
        </w:rPr>
        <w:t>. 6 п. 2 ст. 18</w:t>
      </w:r>
      <w:proofErr w:type="gramEnd"/>
      <w:r w:rsidR="00DE560D" w:rsidRPr="00DE560D">
        <w:rPr>
          <w:rFonts w:ascii="Times New Roman" w:eastAsia="Times New Roman" w:hAnsi="Times New Roman" w:cs="Times New Roman"/>
          <w:sz w:val="24"/>
          <w:szCs w:val="24"/>
        </w:rPr>
        <w:t xml:space="preserve"> </w:t>
      </w:r>
      <w:proofErr w:type="gramStart"/>
      <w:r w:rsidR="00DE560D" w:rsidRPr="00DE560D">
        <w:rPr>
          <w:rFonts w:ascii="Times New Roman" w:eastAsia="Times New Roman" w:hAnsi="Times New Roman" w:cs="Times New Roman"/>
          <w:sz w:val="24"/>
          <w:szCs w:val="24"/>
        </w:rPr>
        <w:t>НК РФ; ч. 1 ст. 1, ч. 1, 6, 7 ст. 2, ст. 4, ч. 2 ст. 6, ст. 16 Закона от 27.11.2018 № 422-ФЗ «О проведении эксперимента по установлению специального налогового режима «Налог на профессиональный доход»)</w:t>
      </w:r>
      <w:r w:rsidR="00E83E18" w:rsidRPr="00DE560D">
        <w:rPr>
          <w:rFonts w:ascii="Times New Roman" w:eastAsia="Times New Roman" w:hAnsi="Times New Roman" w:cs="Times New Roman"/>
          <w:sz w:val="24"/>
          <w:szCs w:val="24"/>
        </w:rPr>
        <w:t>,</w:t>
      </w:r>
      <w:r w:rsidR="00E83E18" w:rsidRPr="00497DDF">
        <w:rPr>
          <w:rFonts w:ascii="Times New Roman" w:eastAsia="Times New Roman" w:hAnsi="Times New Roman" w:cs="Times New Roman"/>
          <w:sz w:val="24"/>
          <w:szCs w:val="24"/>
        </w:rPr>
        <w:t xml:space="preserve"> подавшее заявку </w:t>
      </w:r>
      <w:r w:rsidR="00817BC0" w:rsidRPr="00497DDF">
        <w:rPr>
          <w:rFonts w:ascii="Times New Roman" w:eastAsia="Times New Roman" w:hAnsi="Times New Roman" w:cs="Times New Roman"/>
          <w:sz w:val="24"/>
          <w:szCs w:val="24"/>
        </w:rPr>
        <w:t>и допущенное комиссией к участию в Процедуре на условиях, изложенных</w:t>
      </w:r>
      <w:r w:rsidR="00E83E18" w:rsidRPr="00497DDF">
        <w:rPr>
          <w:rFonts w:ascii="Times New Roman" w:eastAsia="Times New Roman" w:hAnsi="Times New Roman" w:cs="Times New Roman"/>
          <w:sz w:val="24"/>
          <w:szCs w:val="24"/>
        </w:rPr>
        <w:t xml:space="preserve"> в документации о Процедуре и настоящем Положении. </w:t>
      </w:r>
      <w:proofErr w:type="gramEnd"/>
    </w:p>
    <w:p w:rsidR="004E576D" w:rsidRPr="00497DDF" w:rsidRDefault="00241899" w:rsidP="009205F2">
      <w:pPr>
        <w:spacing w:after="0" w:line="240" w:lineRule="auto"/>
        <w:ind w:firstLine="709"/>
        <w:jc w:val="both"/>
        <w:rPr>
          <w:rFonts w:ascii="Times New Roman" w:hAnsi="Times New Roman" w:cs="Times New Roman"/>
          <w:sz w:val="24"/>
          <w:szCs w:val="24"/>
        </w:rPr>
      </w:pPr>
      <w:r w:rsidRPr="00497DDF">
        <w:rPr>
          <w:rFonts w:ascii="Times New Roman" w:eastAsia="Times New Roman" w:hAnsi="Times New Roman" w:cs="Times New Roman"/>
          <w:sz w:val="24"/>
          <w:szCs w:val="24"/>
        </w:rPr>
        <w:t>4</w:t>
      </w:r>
      <w:r w:rsidR="007B14CE" w:rsidRPr="00497DDF">
        <w:rPr>
          <w:rFonts w:ascii="Times New Roman" w:eastAsia="Times New Roman" w:hAnsi="Times New Roman" w:cs="Times New Roman"/>
          <w:sz w:val="24"/>
          <w:szCs w:val="24"/>
        </w:rPr>
        <w:t xml:space="preserve">.2. </w:t>
      </w:r>
      <w:r w:rsidR="004B3544" w:rsidRPr="00497DDF">
        <w:rPr>
          <w:rFonts w:ascii="Times New Roman" w:eastAsia="Times New Roman" w:hAnsi="Times New Roman" w:cs="Times New Roman"/>
          <w:sz w:val="24"/>
          <w:szCs w:val="24"/>
        </w:rPr>
        <w:t>Участник</w:t>
      </w:r>
      <w:r w:rsidR="007B14CE" w:rsidRPr="00497DDF">
        <w:rPr>
          <w:rFonts w:ascii="Times New Roman" w:eastAsia="Times New Roman" w:hAnsi="Times New Roman" w:cs="Times New Roman"/>
          <w:sz w:val="24"/>
          <w:szCs w:val="24"/>
        </w:rPr>
        <w:t xml:space="preserve"> П</w:t>
      </w:r>
      <w:r w:rsidR="004E576D" w:rsidRPr="00497DDF">
        <w:rPr>
          <w:rFonts w:ascii="Times New Roman" w:eastAsia="Times New Roman" w:hAnsi="Times New Roman" w:cs="Times New Roman"/>
          <w:sz w:val="24"/>
          <w:szCs w:val="24"/>
        </w:rPr>
        <w:t>роцедуры должен соответствовать следующим требованиям:</w:t>
      </w:r>
    </w:p>
    <w:p w:rsidR="004E576D" w:rsidRPr="00497DDF" w:rsidRDefault="004E576D" w:rsidP="009205F2">
      <w:pPr>
        <w:pStyle w:val="ConsPlusNormal"/>
        <w:spacing w:line="240" w:lineRule="auto"/>
        <w:ind w:firstLine="426"/>
        <w:jc w:val="both"/>
        <w:rPr>
          <w:rFonts w:ascii="Times New Roman" w:hAnsi="Times New Roman" w:cs="Times New Roman"/>
          <w:sz w:val="24"/>
          <w:szCs w:val="24"/>
          <w:lang w:eastAsia="ru-RU"/>
        </w:rPr>
      </w:pPr>
      <w:r w:rsidRPr="00497DDF">
        <w:rPr>
          <w:rFonts w:ascii="Times New Roman" w:hAnsi="Times New Roman" w:cs="Times New Roman"/>
          <w:sz w:val="24"/>
          <w:szCs w:val="24"/>
          <w:lang w:eastAsia="ru-RU"/>
        </w:rPr>
        <w:t xml:space="preserve">- </w:t>
      </w:r>
      <w:r w:rsidR="0094170D">
        <w:rPr>
          <w:rFonts w:ascii="Times New Roman" w:hAnsi="Times New Roman" w:cs="Times New Roman"/>
          <w:sz w:val="24"/>
          <w:szCs w:val="24"/>
          <w:lang w:eastAsia="ru-RU"/>
        </w:rPr>
        <w:t>отсутствие процедуры</w:t>
      </w:r>
      <w:r w:rsidRPr="00497DDF">
        <w:rPr>
          <w:rFonts w:ascii="Times New Roman" w:hAnsi="Times New Roman" w:cs="Times New Roman"/>
          <w:sz w:val="24"/>
          <w:szCs w:val="24"/>
          <w:lang w:eastAsia="ru-RU"/>
        </w:rPr>
        <w:t xml:space="preserve"> ликвидации участника</w:t>
      </w:r>
      <w:r w:rsidR="0094170D">
        <w:rPr>
          <w:rFonts w:ascii="Times New Roman" w:hAnsi="Times New Roman" w:cs="Times New Roman"/>
          <w:sz w:val="24"/>
          <w:szCs w:val="24"/>
          <w:lang w:eastAsia="ru-RU"/>
        </w:rPr>
        <w:t xml:space="preserve">, </w:t>
      </w:r>
      <w:r w:rsidRPr="00497DDF">
        <w:rPr>
          <w:rFonts w:ascii="Times New Roman" w:hAnsi="Times New Roman" w:cs="Times New Roman"/>
          <w:sz w:val="24"/>
          <w:szCs w:val="24"/>
          <w:lang w:eastAsia="ru-RU"/>
        </w:rPr>
        <w:t xml:space="preserve"> </w:t>
      </w:r>
      <w:r w:rsidR="0094170D">
        <w:rPr>
          <w:rFonts w:ascii="Times New Roman" w:hAnsi="Times New Roman" w:cs="Times New Roman"/>
          <w:sz w:val="24"/>
          <w:szCs w:val="24"/>
          <w:lang w:eastAsia="ru-RU"/>
        </w:rPr>
        <w:t>отсутствие процедуры</w:t>
      </w:r>
      <w:r w:rsidR="0094170D" w:rsidRPr="00497DDF">
        <w:rPr>
          <w:rFonts w:ascii="Times New Roman" w:hAnsi="Times New Roman" w:cs="Times New Roman"/>
          <w:sz w:val="24"/>
          <w:szCs w:val="24"/>
          <w:lang w:eastAsia="ru-RU"/>
        </w:rPr>
        <w:t xml:space="preserve"> </w:t>
      </w:r>
      <w:r w:rsidR="0094170D">
        <w:rPr>
          <w:rFonts w:ascii="Times New Roman" w:hAnsi="Times New Roman" w:cs="Times New Roman"/>
          <w:sz w:val="24"/>
          <w:szCs w:val="24"/>
          <w:lang w:eastAsia="ru-RU"/>
        </w:rPr>
        <w:t>банкротства в отношении</w:t>
      </w:r>
      <w:r w:rsidR="0094170D" w:rsidRPr="00497DDF">
        <w:rPr>
          <w:rFonts w:ascii="Times New Roman" w:hAnsi="Times New Roman" w:cs="Times New Roman"/>
          <w:sz w:val="24"/>
          <w:szCs w:val="24"/>
          <w:lang w:eastAsia="ru-RU"/>
        </w:rPr>
        <w:t xml:space="preserve"> участника </w:t>
      </w:r>
      <w:r w:rsidR="0094170D">
        <w:rPr>
          <w:rFonts w:ascii="Times New Roman" w:hAnsi="Times New Roman" w:cs="Times New Roman"/>
          <w:sz w:val="24"/>
          <w:szCs w:val="24"/>
          <w:lang w:eastAsia="ru-RU"/>
        </w:rPr>
        <w:t xml:space="preserve">или </w:t>
      </w:r>
      <w:r w:rsidRPr="00497DDF">
        <w:rPr>
          <w:rFonts w:ascii="Times New Roman" w:hAnsi="Times New Roman" w:cs="Times New Roman"/>
          <w:sz w:val="24"/>
          <w:szCs w:val="24"/>
          <w:lang w:eastAsia="ru-RU"/>
        </w:rPr>
        <w:t>решения арбитражного суд</w:t>
      </w:r>
      <w:r w:rsidR="00B330A2" w:rsidRPr="00497DDF">
        <w:rPr>
          <w:rFonts w:ascii="Times New Roman" w:hAnsi="Times New Roman" w:cs="Times New Roman"/>
          <w:sz w:val="24"/>
          <w:szCs w:val="24"/>
          <w:lang w:eastAsia="ru-RU"/>
        </w:rPr>
        <w:t>а о признании участника Процедуры</w:t>
      </w:r>
      <w:r w:rsidRPr="00497DDF">
        <w:rPr>
          <w:rFonts w:ascii="Times New Roman" w:hAnsi="Times New Roman" w:cs="Times New Roman"/>
          <w:sz w:val="24"/>
          <w:szCs w:val="24"/>
          <w:lang w:eastAsia="ru-RU"/>
        </w:rPr>
        <w:t xml:space="preserve"> банкротом;</w:t>
      </w:r>
    </w:p>
    <w:p w:rsidR="00B330A2" w:rsidRPr="00497DDF" w:rsidRDefault="00B330A2" w:rsidP="005C4AE5">
      <w:pPr>
        <w:pStyle w:val="ConsPlusNormal"/>
        <w:spacing w:line="240" w:lineRule="auto"/>
        <w:ind w:firstLine="426"/>
        <w:jc w:val="both"/>
        <w:rPr>
          <w:rFonts w:ascii="Times New Roman" w:hAnsi="Times New Roman" w:cs="Times New Roman"/>
          <w:sz w:val="24"/>
          <w:szCs w:val="24"/>
          <w:lang w:eastAsia="ru-RU"/>
        </w:rPr>
      </w:pPr>
      <w:proofErr w:type="gramStart"/>
      <w:r w:rsidRPr="00497DDF">
        <w:rPr>
          <w:rFonts w:ascii="Times New Roman" w:hAnsi="Times New Roman" w:cs="Times New Roman"/>
          <w:sz w:val="24"/>
          <w:szCs w:val="24"/>
          <w:lang w:eastAsia="ru-RU"/>
        </w:rPr>
        <w:t xml:space="preserve">- отсутствие сведений об участнике Процедуры в реестрах недобросовестных поставщиков по </w:t>
      </w:r>
      <w:r w:rsidR="005C4AE5">
        <w:rPr>
          <w:rFonts w:ascii="Times New Roman" w:hAnsi="Times New Roman" w:cs="Times New Roman"/>
          <w:sz w:val="24"/>
          <w:szCs w:val="24"/>
          <w:lang w:eastAsia="ru-RU"/>
        </w:rPr>
        <w:t>Федеральному</w:t>
      </w:r>
      <w:r w:rsidR="005C4AE5" w:rsidRPr="005C4AE5">
        <w:rPr>
          <w:rFonts w:ascii="Times New Roman" w:hAnsi="Times New Roman" w:cs="Times New Roman"/>
          <w:sz w:val="24"/>
          <w:szCs w:val="24"/>
          <w:lang w:eastAsia="ru-RU"/>
        </w:rPr>
        <w:t xml:space="preserve"> закон</w:t>
      </w:r>
      <w:r w:rsidR="005C4AE5">
        <w:rPr>
          <w:rFonts w:ascii="Times New Roman" w:hAnsi="Times New Roman" w:cs="Times New Roman"/>
          <w:sz w:val="24"/>
          <w:szCs w:val="24"/>
          <w:lang w:eastAsia="ru-RU"/>
        </w:rPr>
        <w:t>у от 5 апреля 2013 г. № 44-ФЗ «</w:t>
      </w:r>
      <w:r w:rsidR="005C4AE5" w:rsidRPr="005C4AE5">
        <w:rPr>
          <w:rFonts w:ascii="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w:t>
      </w:r>
      <w:r w:rsidR="005C4AE5" w:rsidRPr="005C4AE5">
        <w:rPr>
          <w:rFonts w:ascii="Times New Roman" w:hAnsi="Times New Roman" w:cs="Times New Roman"/>
          <w:sz w:val="24"/>
          <w:szCs w:val="24"/>
          <w:lang w:eastAsia="ru-RU"/>
        </w:rPr>
        <w:lastRenderedPageBreak/>
        <w:t>муниципальных нужд»</w:t>
      </w:r>
      <w:r w:rsidRPr="005C4AE5">
        <w:rPr>
          <w:rFonts w:ascii="Times New Roman" w:hAnsi="Times New Roman" w:cs="Times New Roman"/>
          <w:sz w:val="24"/>
          <w:szCs w:val="24"/>
          <w:lang w:eastAsia="ru-RU"/>
        </w:rPr>
        <w:t xml:space="preserve"> и </w:t>
      </w:r>
      <w:r w:rsidR="005C4AE5" w:rsidRPr="005C4AE5">
        <w:rPr>
          <w:rFonts w:ascii="Times New Roman" w:hAnsi="Times New Roman" w:cs="Times New Roman"/>
          <w:sz w:val="24"/>
          <w:szCs w:val="24"/>
          <w:lang w:eastAsia="ru-RU"/>
        </w:rPr>
        <w:t>Федеральному закону от 18 июля 2011 г. № 223-ФЗ «О закупках товаров, работ, услуг отдельными видами юридических лиц»</w:t>
      </w:r>
      <w:r w:rsidRPr="005C4AE5">
        <w:rPr>
          <w:rFonts w:ascii="Times New Roman" w:hAnsi="Times New Roman" w:cs="Times New Roman"/>
          <w:sz w:val="24"/>
          <w:szCs w:val="24"/>
          <w:lang w:eastAsia="ru-RU"/>
        </w:rPr>
        <w:t>;</w:t>
      </w:r>
      <w:proofErr w:type="gramEnd"/>
    </w:p>
    <w:p w:rsidR="004E576D" w:rsidRPr="00497DDF" w:rsidRDefault="004E576D" w:rsidP="009205F2">
      <w:pPr>
        <w:pStyle w:val="ConsPlusNormal"/>
        <w:spacing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lang w:eastAsia="ru-RU"/>
        </w:rPr>
        <w:t xml:space="preserve">- </w:t>
      </w:r>
      <w:r w:rsidR="0094170D">
        <w:rPr>
          <w:rFonts w:ascii="Times New Roman" w:hAnsi="Times New Roman" w:cs="Times New Roman"/>
          <w:sz w:val="24"/>
          <w:szCs w:val="24"/>
          <w:lang w:eastAsia="ru-RU"/>
        </w:rPr>
        <w:t>отсутствие приостановления</w:t>
      </w:r>
      <w:r w:rsidRPr="00497DDF">
        <w:rPr>
          <w:rFonts w:ascii="Times New Roman" w:hAnsi="Times New Roman" w:cs="Times New Roman"/>
          <w:sz w:val="24"/>
          <w:szCs w:val="24"/>
          <w:lang w:eastAsia="ru-RU"/>
        </w:rPr>
        <w:t xml:space="preserve"> деятельности участника </w:t>
      </w:r>
      <w:r w:rsidR="00B330A2" w:rsidRPr="00497DDF">
        <w:rPr>
          <w:rFonts w:ascii="Times New Roman" w:hAnsi="Times New Roman" w:cs="Times New Roman"/>
          <w:sz w:val="24"/>
          <w:szCs w:val="24"/>
          <w:lang w:eastAsia="ru-RU"/>
        </w:rPr>
        <w:t xml:space="preserve">Процедуры </w:t>
      </w:r>
      <w:r w:rsidRPr="00497DDF">
        <w:rPr>
          <w:rFonts w:ascii="Times New Roman" w:hAnsi="Times New Roman" w:cs="Times New Roman"/>
          <w:sz w:val="24"/>
          <w:szCs w:val="24"/>
          <w:lang w:eastAsia="ru-RU"/>
        </w:rPr>
        <w:t>в порядке, предусмотренном Кодексом Российской Федерации об административных правонарушениях.</w:t>
      </w:r>
    </w:p>
    <w:p w:rsidR="004E576D" w:rsidRPr="00497DDF" w:rsidRDefault="00241899"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4</w:t>
      </w:r>
      <w:r w:rsidR="00A0093B" w:rsidRPr="00497DDF">
        <w:rPr>
          <w:rFonts w:ascii="Times New Roman" w:eastAsia="Times New Roman" w:hAnsi="Times New Roman" w:cs="Times New Roman"/>
          <w:sz w:val="24"/>
          <w:szCs w:val="24"/>
        </w:rPr>
        <w:t>.3. Кроме указанных в п. 4</w:t>
      </w:r>
      <w:r w:rsidR="004E576D" w:rsidRPr="00497DDF">
        <w:rPr>
          <w:rFonts w:ascii="Times New Roman" w:eastAsia="Times New Roman" w:hAnsi="Times New Roman" w:cs="Times New Roman"/>
          <w:sz w:val="24"/>
          <w:szCs w:val="24"/>
        </w:rPr>
        <w:t>.2 Положения тр</w:t>
      </w:r>
      <w:r w:rsidR="007B14CE" w:rsidRPr="00497DDF">
        <w:rPr>
          <w:rFonts w:ascii="Times New Roman" w:eastAsia="Times New Roman" w:hAnsi="Times New Roman" w:cs="Times New Roman"/>
          <w:sz w:val="24"/>
          <w:szCs w:val="24"/>
        </w:rPr>
        <w:t>ебований организатор П</w:t>
      </w:r>
      <w:r w:rsidR="004E576D" w:rsidRPr="00497DDF">
        <w:rPr>
          <w:rFonts w:ascii="Times New Roman" w:eastAsia="Times New Roman" w:hAnsi="Times New Roman" w:cs="Times New Roman"/>
          <w:sz w:val="24"/>
          <w:szCs w:val="24"/>
        </w:rPr>
        <w:t>роцедуры вправе установить и иные тре</w:t>
      </w:r>
      <w:r w:rsidR="007B14CE" w:rsidRPr="00497DDF">
        <w:rPr>
          <w:rFonts w:ascii="Times New Roman" w:eastAsia="Times New Roman" w:hAnsi="Times New Roman" w:cs="Times New Roman"/>
          <w:sz w:val="24"/>
          <w:szCs w:val="24"/>
        </w:rPr>
        <w:t>бования к участникам П</w:t>
      </w:r>
      <w:r w:rsidR="004E576D" w:rsidRPr="00497DDF">
        <w:rPr>
          <w:rFonts w:ascii="Times New Roman" w:eastAsia="Times New Roman" w:hAnsi="Times New Roman" w:cs="Times New Roman"/>
          <w:sz w:val="24"/>
          <w:szCs w:val="24"/>
        </w:rPr>
        <w:t xml:space="preserve">роцедуры, которые указываются в документации о </w:t>
      </w:r>
      <w:r w:rsidR="00D4379B" w:rsidRPr="00497DDF">
        <w:rPr>
          <w:rFonts w:ascii="Times New Roman" w:eastAsia="Times New Roman" w:hAnsi="Times New Roman" w:cs="Times New Roman"/>
          <w:sz w:val="24"/>
          <w:szCs w:val="24"/>
        </w:rPr>
        <w:t>П</w:t>
      </w:r>
      <w:r w:rsidR="004E576D" w:rsidRPr="00497DDF">
        <w:rPr>
          <w:rFonts w:ascii="Times New Roman" w:eastAsia="Times New Roman" w:hAnsi="Times New Roman" w:cs="Times New Roman"/>
          <w:sz w:val="24"/>
          <w:szCs w:val="24"/>
        </w:rPr>
        <w:t>роцедуре.</w:t>
      </w:r>
    </w:p>
    <w:p w:rsidR="004E576D" w:rsidRPr="00497DDF" w:rsidRDefault="00241899"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4</w:t>
      </w:r>
      <w:r w:rsidR="007B14CE" w:rsidRPr="00497DDF">
        <w:rPr>
          <w:rFonts w:ascii="Times New Roman" w:eastAsia="Times New Roman" w:hAnsi="Times New Roman" w:cs="Times New Roman"/>
          <w:sz w:val="24"/>
          <w:szCs w:val="24"/>
        </w:rPr>
        <w:t xml:space="preserve">.4. </w:t>
      </w:r>
      <w:r w:rsidR="004B3544" w:rsidRPr="00497DDF">
        <w:rPr>
          <w:rFonts w:ascii="Times New Roman" w:eastAsia="Times New Roman" w:hAnsi="Times New Roman" w:cs="Times New Roman"/>
          <w:sz w:val="24"/>
          <w:szCs w:val="24"/>
        </w:rPr>
        <w:t>К</w:t>
      </w:r>
      <w:r w:rsidR="003B2CA7" w:rsidRPr="00497DDF">
        <w:rPr>
          <w:rFonts w:ascii="Times New Roman" w:eastAsia="Times New Roman" w:hAnsi="Times New Roman" w:cs="Times New Roman"/>
          <w:sz w:val="24"/>
          <w:szCs w:val="24"/>
        </w:rPr>
        <w:t>омиссия</w:t>
      </w:r>
      <w:r w:rsidR="004E576D" w:rsidRPr="00497DDF">
        <w:rPr>
          <w:rFonts w:ascii="Times New Roman" w:eastAsia="Times New Roman" w:hAnsi="Times New Roman" w:cs="Times New Roman"/>
          <w:sz w:val="24"/>
          <w:szCs w:val="24"/>
        </w:rPr>
        <w:t xml:space="preserve"> вправе запрашивать информацию и документы в целях проверки со</w:t>
      </w:r>
      <w:r w:rsidR="007B14CE" w:rsidRPr="00497DDF">
        <w:rPr>
          <w:rFonts w:ascii="Times New Roman" w:eastAsia="Times New Roman" w:hAnsi="Times New Roman" w:cs="Times New Roman"/>
          <w:sz w:val="24"/>
          <w:szCs w:val="24"/>
        </w:rPr>
        <w:t>ответствия участника П</w:t>
      </w:r>
      <w:r w:rsidR="004E576D" w:rsidRPr="00497DDF">
        <w:rPr>
          <w:rFonts w:ascii="Times New Roman" w:eastAsia="Times New Roman" w:hAnsi="Times New Roman" w:cs="Times New Roman"/>
          <w:sz w:val="24"/>
          <w:szCs w:val="24"/>
        </w:rPr>
        <w:t>роцедуры</w:t>
      </w:r>
      <w:r w:rsidR="00D4379B" w:rsidRPr="00497DDF">
        <w:rPr>
          <w:rFonts w:ascii="Times New Roman" w:eastAsia="Times New Roman" w:hAnsi="Times New Roman" w:cs="Times New Roman"/>
          <w:sz w:val="24"/>
          <w:szCs w:val="24"/>
        </w:rPr>
        <w:t xml:space="preserve"> требованиям, указанным в документации о Процедуре. </w:t>
      </w:r>
    </w:p>
    <w:p w:rsidR="002A6320" w:rsidRPr="00497DDF" w:rsidRDefault="004E576D" w:rsidP="00F02315">
      <w:pPr>
        <w:spacing w:after="0" w:line="240" w:lineRule="auto"/>
        <w:jc w:val="both"/>
        <w:rPr>
          <w:rFonts w:ascii="Times New Roman" w:eastAsia="Times New Roman" w:hAnsi="Times New Roman" w:cs="Times New Roman"/>
          <w:b/>
          <w:bCs/>
          <w:sz w:val="24"/>
          <w:szCs w:val="24"/>
        </w:rPr>
      </w:pPr>
      <w:r w:rsidRPr="00497DDF">
        <w:rPr>
          <w:rFonts w:ascii="Times New Roman" w:eastAsia="Times New Roman" w:hAnsi="Times New Roman" w:cs="Times New Roman"/>
          <w:sz w:val="24"/>
          <w:szCs w:val="24"/>
        </w:rPr>
        <w:tab/>
      </w:r>
    </w:p>
    <w:p w:rsidR="004E576D" w:rsidRPr="00497DDF" w:rsidRDefault="00241899" w:rsidP="00F02315">
      <w:pPr>
        <w:spacing w:after="0" w:line="240" w:lineRule="auto"/>
        <w:jc w:val="center"/>
        <w:rPr>
          <w:rFonts w:ascii="Times New Roman" w:eastAsia="Times New Roman" w:hAnsi="Times New Roman" w:cs="Times New Roman"/>
          <w:b/>
          <w:bCs/>
          <w:sz w:val="24"/>
          <w:szCs w:val="24"/>
        </w:rPr>
      </w:pPr>
      <w:r w:rsidRPr="00497DDF">
        <w:rPr>
          <w:rFonts w:ascii="Times New Roman" w:eastAsia="Times New Roman" w:hAnsi="Times New Roman" w:cs="Times New Roman"/>
          <w:b/>
          <w:bCs/>
          <w:sz w:val="24"/>
          <w:szCs w:val="24"/>
        </w:rPr>
        <w:t>5</w:t>
      </w:r>
      <w:r w:rsidR="004E576D" w:rsidRPr="00497DDF">
        <w:rPr>
          <w:rFonts w:ascii="Times New Roman" w:eastAsia="Times New Roman" w:hAnsi="Times New Roman" w:cs="Times New Roman"/>
          <w:b/>
          <w:bCs/>
          <w:sz w:val="24"/>
          <w:szCs w:val="24"/>
        </w:rPr>
        <w:t xml:space="preserve">. ПОРЯДОК ПОДАЧИ ЗАЯВОК НА УЧАСТИЕ В </w:t>
      </w:r>
      <w:r w:rsidR="00857A81" w:rsidRPr="00497DDF">
        <w:rPr>
          <w:rFonts w:ascii="Times New Roman" w:eastAsia="Times New Roman" w:hAnsi="Times New Roman" w:cs="Times New Roman"/>
          <w:b/>
          <w:bCs/>
          <w:sz w:val="24"/>
          <w:szCs w:val="24"/>
        </w:rPr>
        <w:t>КОНКУРЕНТНОЙ</w:t>
      </w:r>
      <w:r w:rsidR="004E576D" w:rsidRPr="00497DDF">
        <w:rPr>
          <w:rFonts w:ascii="Times New Roman" w:eastAsia="Times New Roman" w:hAnsi="Times New Roman" w:cs="Times New Roman"/>
          <w:b/>
          <w:bCs/>
          <w:sz w:val="24"/>
          <w:szCs w:val="24"/>
        </w:rPr>
        <w:t xml:space="preserve"> ПРОЦЕДУРЕ</w:t>
      </w:r>
    </w:p>
    <w:p w:rsidR="004E576D" w:rsidRPr="00497DDF" w:rsidRDefault="004E576D" w:rsidP="00F02315">
      <w:pPr>
        <w:spacing w:after="0" w:line="240" w:lineRule="auto"/>
        <w:jc w:val="center"/>
        <w:rPr>
          <w:rFonts w:ascii="Times New Roman" w:eastAsia="Times New Roman" w:hAnsi="Times New Roman" w:cs="Times New Roman"/>
          <w:b/>
          <w:bCs/>
          <w:sz w:val="24"/>
          <w:szCs w:val="24"/>
        </w:rPr>
      </w:pPr>
    </w:p>
    <w:p w:rsidR="004E576D" w:rsidRPr="00497DDF" w:rsidRDefault="00241899"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5</w:t>
      </w:r>
      <w:r w:rsidR="004E576D" w:rsidRPr="00497DDF">
        <w:rPr>
          <w:rFonts w:ascii="Times New Roman" w:eastAsia="Times New Roman" w:hAnsi="Times New Roman" w:cs="Times New Roman"/>
          <w:sz w:val="24"/>
          <w:szCs w:val="24"/>
        </w:rPr>
        <w:t xml:space="preserve">.1. </w:t>
      </w:r>
      <w:r w:rsidR="004B3544" w:rsidRPr="00497DDF">
        <w:rPr>
          <w:rFonts w:ascii="Times New Roman" w:eastAsia="Times New Roman" w:hAnsi="Times New Roman" w:cs="Times New Roman"/>
          <w:sz w:val="24"/>
          <w:szCs w:val="24"/>
        </w:rPr>
        <w:t>Претендент</w:t>
      </w:r>
      <w:r w:rsidR="004E576D" w:rsidRPr="00497DDF">
        <w:rPr>
          <w:rFonts w:ascii="Times New Roman" w:eastAsia="Times New Roman" w:hAnsi="Times New Roman" w:cs="Times New Roman"/>
          <w:sz w:val="24"/>
          <w:szCs w:val="24"/>
        </w:rPr>
        <w:t>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имеющее или не имеющее статус индивидуального предпринимателя</w:t>
      </w:r>
      <w:r w:rsidR="00DE560D" w:rsidRPr="00DE560D">
        <w:rPr>
          <w:rFonts w:ascii="Times New Roman" w:eastAsia="Times New Roman" w:hAnsi="Times New Roman" w:cs="Times New Roman"/>
          <w:sz w:val="24"/>
          <w:szCs w:val="24"/>
        </w:rPr>
        <w:t xml:space="preserve"> или </w:t>
      </w:r>
      <w:proofErr w:type="spellStart"/>
      <w:r w:rsidR="00DE560D" w:rsidRPr="00DE560D">
        <w:rPr>
          <w:rFonts w:ascii="Times New Roman" w:eastAsia="Times New Roman" w:hAnsi="Times New Roman" w:cs="Times New Roman"/>
          <w:sz w:val="24"/>
          <w:szCs w:val="24"/>
        </w:rPr>
        <w:t>самозанятого</w:t>
      </w:r>
      <w:proofErr w:type="spellEnd"/>
      <w:r w:rsidR="00DE560D" w:rsidRPr="00DE560D">
        <w:rPr>
          <w:rFonts w:ascii="Times New Roman" w:eastAsia="Times New Roman" w:hAnsi="Times New Roman" w:cs="Times New Roman"/>
          <w:sz w:val="24"/>
          <w:szCs w:val="24"/>
        </w:rPr>
        <w:t xml:space="preserve"> гражданина</w:t>
      </w:r>
      <w:r w:rsidR="004E576D" w:rsidRPr="00497DDF">
        <w:rPr>
          <w:rFonts w:ascii="Times New Roman" w:eastAsia="Times New Roman" w:hAnsi="Times New Roman" w:cs="Times New Roman"/>
          <w:sz w:val="24"/>
          <w:szCs w:val="24"/>
        </w:rPr>
        <w:t xml:space="preserve">, претендующее на заключение договора и подавшее заявку на участие </w:t>
      </w:r>
      <w:r w:rsidR="008C1E1B" w:rsidRPr="00497DDF">
        <w:rPr>
          <w:rFonts w:ascii="Times New Roman" w:eastAsia="Times New Roman" w:hAnsi="Times New Roman" w:cs="Times New Roman"/>
          <w:sz w:val="24"/>
          <w:szCs w:val="24"/>
        </w:rPr>
        <w:t>в Процедуре.</w:t>
      </w:r>
    </w:p>
    <w:p w:rsidR="004B3E2D" w:rsidRPr="00497DDF" w:rsidRDefault="00241899"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5</w:t>
      </w:r>
      <w:r w:rsidR="004E576D" w:rsidRPr="00497DDF">
        <w:rPr>
          <w:rFonts w:ascii="Times New Roman" w:eastAsia="Times New Roman" w:hAnsi="Times New Roman" w:cs="Times New Roman"/>
          <w:sz w:val="24"/>
          <w:szCs w:val="24"/>
        </w:rPr>
        <w:t>.2.</w:t>
      </w:r>
      <w:r w:rsidR="007B14CE" w:rsidRPr="00497DDF">
        <w:rPr>
          <w:rFonts w:ascii="Times New Roman" w:eastAsia="Times New Roman" w:hAnsi="Times New Roman" w:cs="Times New Roman"/>
          <w:sz w:val="24"/>
          <w:szCs w:val="24"/>
        </w:rPr>
        <w:t xml:space="preserve"> Заявка на участие в П</w:t>
      </w:r>
      <w:r w:rsidR="004E576D" w:rsidRPr="00497DDF">
        <w:rPr>
          <w:rFonts w:ascii="Times New Roman" w:eastAsia="Times New Roman" w:hAnsi="Times New Roman" w:cs="Times New Roman"/>
          <w:sz w:val="24"/>
          <w:szCs w:val="24"/>
        </w:rPr>
        <w:t>роцедуре подается в срок, ук</w:t>
      </w:r>
      <w:r w:rsidR="00513AC1" w:rsidRPr="00497DDF">
        <w:rPr>
          <w:rFonts w:ascii="Times New Roman" w:eastAsia="Times New Roman" w:hAnsi="Times New Roman" w:cs="Times New Roman"/>
          <w:sz w:val="24"/>
          <w:szCs w:val="24"/>
        </w:rPr>
        <w:t xml:space="preserve">азанный в извещении о </w:t>
      </w:r>
      <w:r w:rsidR="004E576D" w:rsidRPr="00497DDF">
        <w:rPr>
          <w:rFonts w:ascii="Times New Roman" w:eastAsia="Times New Roman" w:hAnsi="Times New Roman" w:cs="Times New Roman"/>
          <w:sz w:val="24"/>
          <w:szCs w:val="24"/>
        </w:rPr>
        <w:t xml:space="preserve"> </w:t>
      </w:r>
      <w:r w:rsidR="00513AC1" w:rsidRPr="00497DDF">
        <w:rPr>
          <w:rFonts w:ascii="Times New Roman" w:eastAsia="Times New Roman" w:hAnsi="Times New Roman" w:cs="Times New Roman"/>
          <w:sz w:val="24"/>
          <w:szCs w:val="24"/>
        </w:rPr>
        <w:t>Процедуре</w:t>
      </w:r>
      <w:r w:rsidR="004E576D" w:rsidRPr="00497DDF">
        <w:rPr>
          <w:rFonts w:ascii="Times New Roman" w:eastAsia="Times New Roman" w:hAnsi="Times New Roman" w:cs="Times New Roman"/>
          <w:sz w:val="24"/>
          <w:szCs w:val="24"/>
        </w:rPr>
        <w:t xml:space="preserve"> и по форме, установле</w:t>
      </w:r>
      <w:r w:rsidR="007B14CE" w:rsidRPr="00497DDF">
        <w:rPr>
          <w:rFonts w:ascii="Times New Roman" w:eastAsia="Times New Roman" w:hAnsi="Times New Roman" w:cs="Times New Roman"/>
          <w:sz w:val="24"/>
          <w:szCs w:val="24"/>
        </w:rPr>
        <w:t>нной документацией о П</w:t>
      </w:r>
      <w:r w:rsidR="004E576D" w:rsidRPr="00497DDF">
        <w:rPr>
          <w:rFonts w:ascii="Times New Roman" w:eastAsia="Times New Roman" w:hAnsi="Times New Roman" w:cs="Times New Roman"/>
          <w:sz w:val="24"/>
          <w:szCs w:val="24"/>
        </w:rPr>
        <w:t>роцедуре.</w:t>
      </w:r>
    </w:p>
    <w:p w:rsidR="004E576D" w:rsidRPr="00497DDF" w:rsidRDefault="00241899"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5</w:t>
      </w:r>
      <w:r w:rsidR="004E576D" w:rsidRPr="00497DDF">
        <w:rPr>
          <w:rFonts w:ascii="Times New Roman" w:eastAsia="Times New Roman" w:hAnsi="Times New Roman" w:cs="Times New Roman"/>
          <w:sz w:val="24"/>
          <w:szCs w:val="24"/>
        </w:rPr>
        <w:t>.3. Заявка с прилагаемыми к ней документами и описью прилагаемых документов подается заинтересованным лицом лично или через уполномоченного представителя по месту нах</w:t>
      </w:r>
      <w:r w:rsidR="00D4379B" w:rsidRPr="00497DDF">
        <w:rPr>
          <w:rFonts w:ascii="Times New Roman" w:eastAsia="Times New Roman" w:hAnsi="Times New Roman" w:cs="Times New Roman"/>
          <w:sz w:val="24"/>
          <w:szCs w:val="24"/>
        </w:rPr>
        <w:t>ождения Учреждения</w:t>
      </w:r>
      <w:r w:rsidR="004E576D" w:rsidRPr="00497DDF">
        <w:rPr>
          <w:rFonts w:ascii="Times New Roman" w:eastAsia="Times New Roman" w:hAnsi="Times New Roman" w:cs="Times New Roman"/>
          <w:sz w:val="24"/>
          <w:szCs w:val="24"/>
        </w:rPr>
        <w:t>.  Заявка и опись представленных документов подаются в двух экземплярах, один из которых ост</w:t>
      </w:r>
      <w:r w:rsidR="00D4379B" w:rsidRPr="00497DDF">
        <w:rPr>
          <w:rFonts w:ascii="Times New Roman" w:eastAsia="Times New Roman" w:hAnsi="Times New Roman" w:cs="Times New Roman"/>
          <w:sz w:val="24"/>
          <w:szCs w:val="24"/>
        </w:rPr>
        <w:t>ается в Учреждении</w:t>
      </w:r>
      <w:r w:rsidR="004E576D" w:rsidRPr="00497DDF">
        <w:rPr>
          <w:rFonts w:ascii="Times New Roman" w:eastAsia="Times New Roman" w:hAnsi="Times New Roman" w:cs="Times New Roman"/>
          <w:sz w:val="24"/>
          <w:szCs w:val="24"/>
        </w:rPr>
        <w:t xml:space="preserve">, а другой - у претендента. Заявка регистрируется в журнале приема заявок с присвоением каждой заявке номера и с указанием даты и времени подачи документов. На экземпляре заявки и экземпляре описи документов претендента </w:t>
      </w:r>
      <w:r w:rsidR="00D4379B" w:rsidRPr="00497DDF">
        <w:rPr>
          <w:rFonts w:ascii="Times New Roman" w:eastAsia="Times New Roman" w:hAnsi="Times New Roman" w:cs="Times New Roman"/>
          <w:sz w:val="24"/>
          <w:szCs w:val="24"/>
        </w:rPr>
        <w:t xml:space="preserve">Учреждением </w:t>
      </w:r>
      <w:r w:rsidR="004E576D" w:rsidRPr="00497DDF">
        <w:rPr>
          <w:rFonts w:ascii="Times New Roman" w:eastAsia="Times New Roman" w:hAnsi="Times New Roman" w:cs="Times New Roman"/>
          <w:sz w:val="24"/>
          <w:szCs w:val="24"/>
        </w:rPr>
        <w:t>делается отметка о принятии заявки с указанием номера, даты и времени подачи документов.</w:t>
      </w:r>
    </w:p>
    <w:p w:rsidR="004E576D" w:rsidRPr="00497DDF" w:rsidRDefault="00241899"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5</w:t>
      </w:r>
      <w:r w:rsidR="004E576D" w:rsidRPr="00497DDF">
        <w:rPr>
          <w:rFonts w:ascii="Times New Roman" w:eastAsia="Times New Roman" w:hAnsi="Times New Roman" w:cs="Times New Roman"/>
          <w:sz w:val="24"/>
          <w:szCs w:val="24"/>
        </w:rPr>
        <w:t>.4.</w:t>
      </w:r>
      <w:r w:rsidR="007B14CE" w:rsidRPr="00497DDF">
        <w:rPr>
          <w:rFonts w:ascii="Times New Roman" w:eastAsia="Times New Roman" w:hAnsi="Times New Roman" w:cs="Times New Roman"/>
          <w:sz w:val="24"/>
          <w:szCs w:val="24"/>
        </w:rPr>
        <w:t xml:space="preserve"> Заявка на участие в П</w:t>
      </w:r>
      <w:r w:rsidR="004E576D" w:rsidRPr="00497DDF">
        <w:rPr>
          <w:rFonts w:ascii="Times New Roman" w:eastAsia="Times New Roman" w:hAnsi="Times New Roman" w:cs="Times New Roman"/>
          <w:sz w:val="24"/>
          <w:szCs w:val="24"/>
        </w:rPr>
        <w:t>роцедуре должна содержать:</w:t>
      </w:r>
    </w:p>
    <w:p w:rsidR="004E576D" w:rsidRPr="00497DDF" w:rsidRDefault="004E576D"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а) для юридического лица: полное и сокращенное фирме</w:t>
      </w:r>
      <w:r w:rsidR="00D22DA0">
        <w:rPr>
          <w:rFonts w:ascii="Times New Roman" w:eastAsia="Times New Roman" w:hAnsi="Times New Roman" w:cs="Times New Roman"/>
          <w:sz w:val="24"/>
          <w:szCs w:val="24"/>
        </w:rPr>
        <w:t>нное наименование</w:t>
      </w:r>
      <w:r w:rsidRPr="00497DDF">
        <w:rPr>
          <w:rFonts w:ascii="Times New Roman" w:eastAsia="Times New Roman" w:hAnsi="Times New Roman" w:cs="Times New Roman"/>
          <w:sz w:val="24"/>
          <w:szCs w:val="24"/>
        </w:rPr>
        <w:t>,  юридический адрес (местонахождение), фактиче</w:t>
      </w:r>
      <w:r w:rsidR="00BE585E" w:rsidRPr="00497DDF">
        <w:rPr>
          <w:rFonts w:ascii="Times New Roman" w:eastAsia="Times New Roman" w:hAnsi="Times New Roman" w:cs="Times New Roman"/>
          <w:sz w:val="24"/>
          <w:szCs w:val="24"/>
        </w:rPr>
        <w:t>ский адрес (фактическое</w:t>
      </w:r>
      <w:r w:rsidRPr="00497DDF">
        <w:rPr>
          <w:rFonts w:ascii="Times New Roman" w:eastAsia="Times New Roman" w:hAnsi="Times New Roman" w:cs="Times New Roman"/>
          <w:sz w:val="24"/>
          <w:szCs w:val="24"/>
        </w:rPr>
        <w:t xml:space="preserve"> местонахождени</w:t>
      </w:r>
      <w:r w:rsidR="00BE585E" w:rsidRPr="00497DDF">
        <w:rPr>
          <w:rFonts w:ascii="Times New Roman" w:eastAsia="Times New Roman" w:hAnsi="Times New Roman" w:cs="Times New Roman"/>
          <w:sz w:val="24"/>
          <w:szCs w:val="24"/>
        </w:rPr>
        <w:t>е</w:t>
      </w:r>
      <w:r w:rsidRPr="00497DDF">
        <w:rPr>
          <w:rFonts w:ascii="Times New Roman" w:eastAsia="Times New Roman" w:hAnsi="Times New Roman" w:cs="Times New Roman"/>
          <w:sz w:val="24"/>
          <w:szCs w:val="24"/>
        </w:rPr>
        <w:t>), почтовый адрес, адрес электронной почты</w:t>
      </w:r>
      <w:r w:rsidR="008E7CA6" w:rsidRPr="00497DDF">
        <w:rPr>
          <w:rFonts w:ascii="Times New Roman" w:eastAsia="Times New Roman" w:hAnsi="Times New Roman" w:cs="Times New Roman"/>
          <w:sz w:val="24"/>
          <w:szCs w:val="24"/>
        </w:rPr>
        <w:t xml:space="preserve"> для официальной переписки</w:t>
      </w:r>
      <w:r w:rsidRPr="00497DDF">
        <w:rPr>
          <w:rFonts w:ascii="Times New Roman" w:eastAsia="Times New Roman" w:hAnsi="Times New Roman" w:cs="Times New Roman"/>
          <w:sz w:val="24"/>
          <w:szCs w:val="24"/>
        </w:rPr>
        <w:t xml:space="preserve">, дата государственной регистрации при создании в Едином государственном реестре юридических лиц, ОГРН, ИНН, КПП, банковские реквизиты, номер контактного телефона (с </w:t>
      </w:r>
      <w:r w:rsidR="002325EF">
        <w:rPr>
          <w:rFonts w:ascii="Times New Roman" w:eastAsia="Times New Roman" w:hAnsi="Times New Roman" w:cs="Times New Roman"/>
          <w:sz w:val="24"/>
          <w:szCs w:val="24"/>
        </w:rPr>
        <w:t>указанием кода города, района)</w:t>
      </w:r>
      <w:r w:rsidRPr="00497DDF">
        <w:rPr>
          <w:rFonts w:ascii="Times New Roman" w:eastAsia="Times New Roman" w:hAnsi="Times New Roman" w:cs="Times New Roman"/>
          <w:sz w:val="24"/>
          <w:szCs w:val="24"/>
        </w:rPr>
        <w:t>,  контактное лицо;</w:t>
      </w:r>
    </w:p>
    <w:p w:rsidR="004E576D" w:rsidRPr="00497DDF" w:rsidRDefault="004E576D" w:rsidP="00C32F9B">
      <w:pPr>
        <w:spacing w:after="0" w:line="240" w:lineRule="auto"/>
        <w:ind w:firstLine="709"/>
        <w:jc w:val="both"/>
        <w:rPr>
          <w:rFonts w:ascii="Times New Roman" w:eastAsia="Times New Roman" w:hAnsi="Times New Roman" w:cs="Times New Roman"/>
          <w:sz w:val="24"/>
          <w:szCs w:val="24"/>
        </w:rPr>
      </w:pPr>
      <w:proofErr w:type="gramStart"/>
      <w:r w:rsidRPr="00497DDF">
        <w:rPr>
          <w:rFonts w:ascii="Times New Roman" w:eastAsia="Times New Roman" w:hAnsi="Times New Roman" w:cs="Times New Roman"/>
          <w:sz w:val="24"/>
          <w:szCs w:val="24"/>
        </w:rPr>
        <w:t>для физического лица:  фамилия, имя, отчество, паспортные данные (</w:t>
      </w:r>
      <w:r w:rsidR="003818BA" w:rsidRPr="00497DDF">
        <w:rPr>
          <w:rFonts w:ascii="Times New Roman" w:eastAsia="Times New Roman" w:hAnsi="Times New Roman" w:cs="Times New Roman"/>
          <w:sz w:val="24"/>
          <w:szCs w:val="24"/>
        </w:rPr>
        <w:t xml:space="preserve">серия, </w:t>
      </w:r>
      <w:r w:rsidRPr="00497DDF">
        <w:rPr>
          <w:rFonts w:ascii="Times New Roman" w:eastAsia="Times New Roman" w:hAnsi="Times New Roman" w:cs="Times New Roman"/>
          <w:sz w:val="24"/>
          <w:szCs w:val="24"/>
        </w:rPr>
        <w:t xml:space="preserve">номер, место и дата выдачи, кем выдан), адрес регистрации, адрес фактического места жительства, дата регистрации в качестве индивидуального предпринимателя </w:t>
      </w:r>
      <w:r w:rsidR="00DE560D" w:rsidRPr="00DE560D">
        <w:rPr>
          <w:rFonts w:ascii="Times New Roman" w:eastAsia="Times New Roman" w:hAnsi="Times New Roman" w:cs="Times New Roman"/>
          <w:sz w:val="24"/>
          <w:szCs w:val="24"/>
        </w:rPr>
        <w:t xml:space="preserve">или </w:t>
      </w:r>
      <w:proofErr w:type="spellStart"/>
      <w:r w:rsidR="00DE560D" w:rsidRPr="00DE560D">
        <w:rPr>
          <w:rFonts w:ascii="Times New Roman" w:eastAsia="Times New Roman" w:hAnsi="Times New Roman" w:cs="Times New Roman"/>
          <w:sz w:val="24"/>
          <w:szCs w:val="24"/>
        </w:rPr>
        <w:t>самозанятого</w:t>
      </w:r>
      <w:proofErr w:type="spellEnd"/>
      <w:r w:rsidR="00DE560D" w:rsidRPr="00DE560D">
        <w:rPr>
          <w:rFonts w:ascii="Times New Roman" w:eastAsia="Times New Roman" w:hAnsi="Times New Roman" w:cs="Times New Roman"/>
          <w:sz w:val="24"/>
          <w:szCs w:val="24"/>
        </w:rPr>
        <w:t xml:space="preserve"> гражданина </w:t>
      </w:r>
      <w:r w:rsidRPr="00497DDF">
        <w:rPr>
          <w:rFonts w:ascii="Times New Roman" w:eastAsia="Times New Roman" w:hAnsi="Times New Roman" w:cs="Times New Roman"/>
          <w:sz w:val="24"/>
          <w:szCs w:val="24"/>
        </w:rPr>
        <w:t>(для физических лиц, имеющих статус индивидуального предпринимателя</w:t>
      </w:r>
      <w:r w:rsidR="00641B1D">
        <w:rPr>
          <w:rFonts w:ascii="Times New Roman" w:eastAsia="Times New Roman" w:hAnsi="Times New Roman" w:cs="Times New Roman"/>
          <w:sz w:val="24"/>
          <w:szCs w:val="24"/>
        </w:rPr>
        <w:t xml:space="preserve"> </w:t>
      </w:r>
      <w:r w:rsidR="00DE560D" w:rsidRPr="00DE560D">
        <w:rPr>
          <w:rFonts w:ascii="Times New Roman" w:eastAsia="Times New Roman" w:hAnsi="Times New Roman" w:cs="Times New Roman"/>
          <w:sz w:val="24"/>
          <w:szCs w:val="24"/>
        </w:rPr>
        <w:t xml:space="preserve">или </w:t>
      </w:r>
      <w:proofErr w:type="spellStart"/>
      <w:r w:rsidR="00DE560D" w:rsidRPr="00DE560D">
        <w:rPr>
          <w:rFonts w:ascii="Times New Roman" w:eastAsia="Times New Roman" w:hAnsi="Times New Roman" w:cs="Times New Roman"/>
          <w:sz w:val="24"/>
          <w:szCs w:val="24"/>
        </w:rPr>
        <w:t>самозанятого</w:t>
      </w:r>
      <w:proofErr w:type="spellEnd"/>
      <w:r w:rsidR="00DE560D" w:rsidRPr="00DE560D">
        <w:rPr>
          <w:rFonts w:ascii="Times New Roman" w:eastAsia="Times New Roman" w:hAnsi="Times New Roman" w:cs="Times New Roman"/>
          <w:sz w:val="24"/>
          <w:szCs w:val="24"/>
        </w:rPr>
        <w:t xml:space="preserve"> гражданина</w:t>
      </w:r>
      <w:r w:rsidRPr="00497DDF">
        <w:rPr>
          <w:rFonts w:ascii="Times New Roman" w:eastAsia="Times New Roman" w:hAnsi="Times New Roman" w:cs="Times New Roman"/>
          <w:sz w:val="24"/>
          <w:szCs w:val="24"/>
        </w:rPr>
        <w:t>), ОГРН</w:t>
      </w:r>
      <w:r w:rsidR="00DE560D">
        <w:rPr>
          <w:rFonts w:ascii="Times New Roman" w:eastAsia="Times New Roman" w:hAnsi="Times New Roman" w:cs="Times New Roman"/>
          <w:sz w:val="24"/>
          <w:szCs w:val="24"/>
        </w:rPr>
        <w:t>ИП</w:t>
      </w:r>
      <w:r w:rsidRPr="00497DDF">
        <w:rPr>
          <w:rFonts w:ascii="Times New Roman" w:eastAsia="Times New Roman" w:hAnsi="Times New Roman" w:cs="Times New Roman"/>
          <w:sz w:val="24"/>
          <w:szCs w:val="24"/>
        </w:rPr>
        <w:t xml:space="preserve"> (для физических лиц, имеющих статус индивидуального предпринимателя), ИНН, банковские реквизиты, номер контактного телефона (с у</w:t>
      </w:r>
      <w:r w:rsidR="002325EF">
        <w:rPr>
          <w:rFonts w:ascii="Times New Roman" w:eastAsia="Times New Roman" w:hAnsi="Times New Roman" w:cs="Times New Roman"/>
          <w:sz w:val="24"/>
          <w:szCs w:val="24"/>
        </w:rPr>
        <w:t>казанием кода города, района</w:t>
      </w:r>
      <w:proofErr w:type="gramEnd"/>
      <w:r w:rsidR="002325EF">
        <w:rPr>
          <w:rFonts w:ascii="Times New Roman" w:eastAsia="Times New Roman" w:hAnsi="Times New Roman" w:cs="Times New Roman"/>
          <w:sz w:val="24"/>
          <w:szCs w:val="24"/>
        </w:rPr>
        <w:t xml:space="preserve">), </w:t>
      </w:r>
      <w:r w:rsidRPr="00497DDF">
        <w:rPr>
          <w:rFonts w:ascii="Times New Roman" w:eastAsia="Times New Roman" w:hAnsi="Times New Roman" w:cs="Times New Roman"/>
          <w:sz w:val="24"/>
          <w:szCs w:val="24"/>
        </w:rPr>
        <w:t>адрес электронной почты</w:t>
      </w:r>
      <w:r w:rsidR="008E7CA6" w:rsidRPr="00497DDF">
        <w:rPr>
          <w:rFonts w:ascii="Times New Roman" w:eastAsia="Times New Roman" w:hAnsi="Times New Roman" w:cs="Times New Roman"/>
          <w:sz w:val="24"/>
          <w:szCs w:val="24"/>
        </w:rPr>
        <w:t xml:space="preserve"> для официальной переписки</w:t>
      </w:r>
      <w:r w:rsidR="00C414F4">
        <w:rPr>
          <w:rFonts w:ascii="Times New Roman" w:eastAsia="Times New Roman" w:hAnsi="Times New Roman" w:cs="Times New Roman"/>
          <w:sz w:val="24"/>
          <w:szCs w:val="24"/>
        </w:rPr>
        <w:t>;</w:t>
      </w:r>
    </w:p>
    <w:p w:rsidR="004E576D" w:rsidRPr="00497DDF" w:rsidRDefault="004E576D"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б) </w:t>
      </w:r>
      <w:r w:rsidR="00BE37B9" w:rsidRPr="00BE37B9">
        <w:rPr>
          <w:rFonts w:ascii="Times New Roman" w:eastAsia="Times New Roman" w:hAnsi="Times New Roman" w:cs="Times New Roman"/>
          <w:sz w:val="24"/>
          <w:szCs w:val="24"/>
        </w:rPr>
        <w:t xml:space="preserve">полученную не ранее чем за тридцать дней до даты размещения на официальном сайте организатора </w:t>
      </w:r>
      <w:r w:rsidR="00BE37B9">
        <w:rPr>
          <w:rFonts w:ascii="Times New Roman" w:eastAsia="Times New Roman" w:hAnsi="Times New Roman" w:cs="Times New Roman"/>
          <w:sz w:val="24"/>
          <w:szCs w:val="24"/>
        </w:rPr>
        <w:t>Процедуры</w:t>
      </w:r>
      <w:r w:rsidR="00BE37B9" w:rsidRPr="00BE37B9">
        <w:rPr>
          <w:rFonts w:ascii="Times New Roman" w:eastAsia="Times New Roman" w:hAnsi="Times New Roman" w:cs="Times New Roman"/>
          <w:sz w:val="24"/>
          <w:szCs w:val="24"/>
        </w:rPr>
        <w:t xml:space="preserve"> извещения о проведении </w:t>
      </w:r>
      <w:r w:rsidR="00BE37B9">
        <w:rPr>
          <w:rFonts w:ascii="Times New Roman" w:eastAsia="Times New Roman" w:hAnsi="Times New Roman" w:cs="Times New Roman"/>
          <w:sz w:val="24"/>
          <w:szCs w:val="24"/>
        </w:rPr>
        <w:t>Процедуры</w:t>
      </w:r>
      <w:r w:rsidR="00BE37B9" w:rsidRPr="00BE37B9">
        <w:rPr>
          <w:rFonts w:ascii="Times New Roman" w:eastAsia="Times New Roman" w:hAnsi="Times New Roman" w:cs="Times New Roman"/>
          <w:sz w:val="24"/>
          <w:szCs w:val="24"/>
        </w:rPr>
        <w:t xml:space="preserve"> выписку из единого государственного реестра юридических лиц или копию такой выписки (для юридических лиц); </w:t>
      </w:r>
      <w:proofErr w:type="gramStart"/>
      <w:r w:rsidR="00BE37B9" w:rsidRPr="00BE37B9">
        <w:rPr>
          <w:rFonts w:ascii="Times New Roman" w:eastAsia="Times New Roman" w:hAnsi="Times New Roman" w:cs="Times New Roman"/>
          <w:sz w:val="24"/>
          <w:szCs w:val="24"/>
        </w:rPr>
        <w:t xml:space="preserve">полученную не ранее чем за месяц, до даты размещения на официальном сайте организатора </w:t>
      </w:r>
      <w:r w:rsidR="00BE37B9">
        <w:rPr>
          <w:rFonts w:ascii="Times New Roman" w:eastAsia="Times New Roman" w:hAnsi="Times New Roman" w:cs="Times New Roman"/>
          <w:sz w:val="24"/>
          <w:szCs w:val="24"/>
        </w:rPr>
        <w:t>Процедуры</w:t>
      </w:r>
      <w:r w:rsidR="00BE37B9" w:rsidRPr="00BE37B9">
        <w:rPr>
          <w:rFonts w:ascii="Times New Roman" w:eastAsia="Times New Roman" w:hAnsi="Times New Roman" w:cs="Times New Roman"/>
          <w:sz w:val="24"/>
          <w:szCs w:val="24"/>
        </w:rPr>
        <w:t xml:space="preserve"> извещения о проведении </w:t>
      </w:r>
      <w:r w:rsidR="00BE37B9">
        <w:rPr>
          <w:rFonts w:ascii="Times New Roman" w:eastAsia="Times New Roman" w:hAnsi="Times New Roman" w:cs="Times New Roman"/>
          <w:sz w:val="24"/>
          <w:szCs w:val="24"/>
        </w:rPr>
        <w:t>Процедуры</w:t>
      </w:r>
      <w:r w:rsidR="00BE37B9" w:rsidRPr="00BE37B9">
        <w:rPr>
          <w:rFonts w:ascii="Times New Roman" w:eastAsia="Times New Roman" w:hAnsi="Times New Roman" w:cs="Times New Roman"/>
          <w:sz w:val="24"/>
          <w:szCs w:val="24"/>
        </w:rPr>
        <w:t xml:space="preserve">, выписку из единого государственного реестра индивидуальных предпринимателей или копию такой выписки (для индивидуальных предпринимателей) или справку о постановке на учет физического лица в качестве налогоплательщика налога на профессиональный доход по форме КНД </w:t>
      </w:r>
      <w:r w:rsidR="00BE37B9" w:rsidRPr="00BE37B9">
        <w:rPr>
          <w:rFonts w:ascii="Times New Roman" w:eastAsia="Times New Roman" w:hAnsi="Times New Roman" w:cs="Times New Roman"/>
          <w:sz w:val="24"/>
          <w:szCs w:val="24"/>
        </w:rPr>
        <w:lastRenderedPageBreak/>
        <w:t xml:space="preserve">1122035 (для </w:t>
      </w:r>
      <w:proofErr w:type="spellStart"/>
      <w:r w:rsidR="00BE37B9" w:rsidRPr="00BE37B9">
        <w:rPr>
          <w:rFonts w:ascii="Times New Roman" w:eastAsia="Times New Roman" w:hAnsi="Times New Roman" w:cs="Times New Roman"/>
          <w:sz w:val="24"/>
          <w:szCs w:val="24"/>
        </w:rPr>
        <w:t>самозанятых</w:t>
      </w:r>
      <w:proofErr w:type="spellEnd"/>
      <w:r w:rsidR="00BE37B9" w:rsidRPr="00BE37B9">
        <w:rPr>
          <w:rFonts w:ascii="Times New Roman" w:eastAsia="Times New Roman" w:hAnsi="Times New Roman" w:cs="Times New Roman"/>
          <w:sz w:val="24"/>
          <w:szCs w:val="24"/>
        </w:rPr>
        <w:t xml:space="preserve"> граждан);</w:t>
      </w:r>
      <w:proofErr w:type="gramEnd"/>
      <w:r w:rsidR="00BE37B9" w:rsidRPr="00BE37B9">
        <w:rPr>
          <w:rFonts w:ascii="Times New Roman" w:eastAsia="Times New Roman" w:hAnsi="Times New Roman" w:cs="Times New Roman"/>
          <w:sz w:val="24"/>
          <w:szCs w:val="24"/>
        </w:rPr>
        <w:t xml:space="preserve"> </w:t>
      </w:r>
      <w:proofErr w:type="gramStart"/>
      <w:r w:rsidR="00BE37B9" w:rsidRPr="00BE37B9">
        <w:rPr>
          <w:rFonts w:ascii="Times New Roman" w:eastAsia="Times New Roman" w:hAnsi="Times New Roman" w:cs="Times New Roman"/>
          <w:sz w:val="24"/>
          <w:szCs w:val="24"/>
        </w:rPr>
        <w:t xml:space="preserve">копию документа, удостоверяющего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месяц до даты размещения на официальном сайте организатора публичной процедуры извещения о </w:t>
      </w:r>
      <w:r w:rsidR="009A6133" w:rsidRPr="00497DDF">
        <w:rPr>
          <w:rFonts w:ascii="Times New Roman" w:eastAsia="Times New Roman" w:hAnsi="Times New Roman" w:cs="Times New Roman"/>
          <w:sz w:val="24"/>
          <w:szCs w:val="24"/>
        </w:rPr>
        <w:t>Процедуре</w:t>
      </w:r>
      <w:r w:rsidRPr="00497DDF">
        <w:rPr>
          <w:rFonts w:ascii="Times New Roman" w:eastAsia="Times New Roman" w:hAnsi="Times New Roman" w:cs="Times New Roman"/>
          <w:sz w:val="24"/>
          <w:szCs w:val="24"/>
        </w:rPr>
        <w:t>;</w:t>
      </w:r>
      <w:proofErr w:type="gramEnd"/>
    </w:p>
    <w:p w:rsidR="004E576D" w:rsidRPr="00497DDF" w:rsidRDefault="004E576D"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в) копию свидетельства о государственной регистрации юридического лица в Едином государственном реестре юридических лиц при создании (для юридических лиц), копию свидетельства о государственной регистрации физического лица в качестве индивидуального предпринимателя (для физических лиц, имеющих статус индивидуального предпринимателя</w:t>
      </w:r>
      <w:r w:rsidR="00CF6104" w:rsidRPr="00497DDF">
        <w:rPr>
          <w:rFonts w:ascii="Times New Roman" w:eastAsia="Times New Roman" w:hAnsi="Times New Roman" w:cs="Times New Roman"/>
          <w:sz w:val="24"/>
          <w:szCs w:val="24"/>
        </w:rPr>
        <w:t>)</w:t>
      </w:r>
      <w:r w:rsidRPr="00497DDF">
        <w:rPr>
          <w:rFonts w:ascii="Times New Roman" w:eastAsia="Times New Roman" w:hAnsi="Times New Roman" w:cs="Times New Roman"/>
          <w:sz w:val="24"/>
          <w:szCs w:val="24"/>
        </w:rPr>
        <w:t>;</w:t>
      </w:r>
    </w:p>
    <w:p w:rsidR="004E576D" w:rsidRPr="00497DDF" w:rsidRDefault="004E576D"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г)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(далее - руководитель) обладает правом действовать от имени претендента без доверенности. В случае если от имени претендента действует иное лицо, заявка на участие в </w:t>
      </w:r>
      <w:r w:rsidR="00E4332D" w:rsidRPr="00497DDF">
        <w:rPr>
          <w:rFonts w:ascii="Times New Roman" w:hAnsi="Times New Roman" w:cs="Times New Roman"/>
          <w:sz w:val="24"/>
          <w:szCs w:val="24"/>
        </w:rPr>
        <w:t xml:space="preserve">Процедуре </w:t>
      </w:r>
      <w:r w:rsidRPr="00497DDF">
        <w:rPr>
          <w:rFonts w:ascii="Times New Roman" w:eastAsia="Times New Roman" w:hAnsi="Times New Roman" w:cs="Times New Roman"/>
          <w:sz w:val="24"/>
          <w:szCs w:val="24"/>
        </w:rPr>
        <w:t xml:space="preserve">должна содержать помимо вышеуказанных документов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w:t>
      </w:r>
      <w:r w:rsidR="00E4332D" w:rsidRPr="00497DDF">
        <w:rPr>
          <w:rFonts w:ascii="Times New Roman" w:eastAsia="Times New Roman" w:hAnsi="Times New Roman" w:cs="Times New Roman"/>
          <w:sz w:val="24"/>
          <w:szCs w:val="24"/>
        </w:rPr>
        <w:t>Процедуре</w:t>
      </w:r>
      <w:r w:rsidRPr="00497DDF">
        <w:rPr>
          <w:rFonts w:ascii="Times New Roman" w:eastAsia="Times New Roman" w:hAnsi="Times New Roman" w:cs="Times New Roman"/>
          <w:sz w:val="24"/>
          <w:szCs w:val="24"/>
        </w:rPr>
        <w:t xml:space="preserve"> должна содержать также документ, подтверждающий полномочия данного лица, либо нотариально заверенную копию такого документа. В случае если от имени претендента - физического лица, не имеющего статуса индивидуального предпринимателя, действует иное лицо, заявка на участие в </w:t>
      </w:r>
      <w:r w:rsidR="00E4332D" w:rsidRPr="00497DDF">
        <w:rPr>
          <w:rFonts w:ascii="Times New Roman" w:eastAsia="Times New Roman" w:hAnsi="Times New Roman" w:cs="Times New Roman"/>
          <w:sz w:val="24"/>
          <w:szCs w:val="24"/>
        </w:rPr>
        <w:t xml:space="preserve">Процедуре </w:t>
      </w:r>
      <w:r w:rsidRPr="00497DDF">
        <w:rPr>
          <w:rFonts w:ascii="Times New Roman" w:eastAsia="Times New Roman" w:hAnsi="Times New Roman" w:cs="Times New Roman"/>
          <w:sz w:val="24"/>
          <w:szCs w:val="24"/>
        </w:rPr>
        <w:t xml:space="preserve">должна содержать нотариально удостоверенную доверенность или нотариально заверенную копию такой доверенности. В случае если от имени претендента - физического лица, имеющего статуса индивидуального предпринимателя, действует иное лицо, заявка на участие в </w:t>
      </w:r>
      <w:r w:rsidR="00E4332D" w:rsidRPr="00497DDF">
        <w:rPr>
          <w:rFonts w:ascii="Times New Roman" w:eastAsia="Times New Roman" w:hAnsi="Times New Roman" w:cs="Times New Roman"/>
          <w:sz w:val="24"/>
          <w:szCs w:val="24"/>
        </w:rPr>
        <w:t xml:space="preserve">Процедуре </w:t>
      </w:r>
      <w:r w:rsidRPr="00497DDF">
        <w:rPr>
          <w:rFonts w:ascii="Times New Roman" w:eastAsia="Times New Roman" w:hAnsi="Times New Roman" w:cs="Times New Roman"/>
          <w:sz w:val="24"/>
          <w:szCs w:val="24"/>
        </w:rPr>
        <w:t>должна содержать доверенность, подписанную претендентом и имеющую печать претендента или нотариально заверенную доверенность, или нотариально заверенные копии таких доверенностей</w:t>
      </w:r>
      <w:r w:rsidR="00F35DEB" w:rsidRPr="00497DDF">
        <w:rPr>
          <w:rFonts w:ascii="Times New Roman" w:eastAsia="Times New Roman" w:hAnsi="Times New Roman" w:cs="Times New Roman"/>
          <w:sz w:val="24"/>
          <w:szCs w:val="24"/>
        </w:rPr>
        <w:t>;</w:t>
      </w:r>
    </w:p>
    <w:p w:rsidR="004E576D" w:rsidRPr="00497DDF" w:rsidRDefault="004E576D" w:rsidP="00C32F9B">
      <w:pPr>
        <w:spacing w:after="0" w:line="240" w:lineRule="auto"/>
        <w:ind w:firstLine="709"/>
        <w:jc w:val="both"/>
        <w:rPr>
          <w:rFonts w:ascii="Times New Roman" w:eastAsia="Times New Roman" w:hAnsi="Times New Roman" w:cs="Times New Roman"/>
          <w:sz w:val="24"/>
          <w:szCs w:val="24"/>
        </w:rPr>
      </w:pPr>
      <w:proofErr w:type="gramStart"/>
      <w:r w:rsidRPr="00497DDF">
        <w:rPr>
          <w:rFonts w:ascii="Times New Roman" w:eastAsia="Times New Roman" w:hAnsi="Times New Roman" w:cs="Times New Roman"/>
          <w:sz w:val="24"/>
          <w:szCs w:val="24"/>
        </w:rPr>
        <w:t>д)  копии учредительных документов претендента (для юридических лиц);</w:t>
      </w:r>
      <w:proofErr w:type="gramEnd"/>
    </w:p>
    <w:p w:rsidR="004E576D" w:rsidRPr="00497DDF" w:rsidRDefault="000F13E0"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е) решение о согласии на </w:t>
      </w:r>
      <w:r w:rsidR="004E576D" w:rsidRPr="00497DDF">
        <w:rPr>
          <w:rFonts w:ascii="Times New Roman" w:eastAsia="Times New Roman" w:hAnsi="Times New Roman" w:cs="Times New Roman"/>
          <w:sz w:val="24"/>
          <w:szCs w:val="24"/>
        </w:rPr>
        <w:t xml:space="preserve"> </w:t>
      </w:r>
      <w:r w:rsidR="009A6133" w:rsidRPr="00497DDF">
        <w:rPr>
          <w:rFonts w:ascii="Times New Roman" w:eastAsia="Times New Roman" w:hAnsi="Times New Roman" w:cs="Times New Roman"/>
          <w:sz w:val="24"/>
          <w:szCs w:val="24"/>
        </w:rPr>
        <w:t>совершени</w:t>
      </w:r>
      <w:r w:rsidRPr="00497DDF">
        <w:rPr>
          <w:rFonts w:ascii="Times New Roman" w:eastAsia="Times New Roman" w:hAnsi="Times New Roman" w:cs="Times New Roman"/>
          <w:sz w:val="24"/>
          <w:szCs w:val="24"/>
        </w:rPr>
        <w:t>е</w:t>
      </w:r>
      <w:r w:rsidR="004E576D" w:rsidRPr="00497DDF">
        <w:rPr>
          <w:rFonts w:ascii="Times New Roman" w:eastAsia="Times New Roman" w:hAnsi="Times New Roman" w:cs="Times New Roman"/>
          <w:sz w:val="24"/>
          <w:szCs w:val="24"/>
        </w:rPr>
        <w:t xml:space="preserve">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заключение договора, внесение задатка являются крупной сделкой;</w:t>
      </w:r>
    </w:p>
    <w:p w:rsidR="007339D1" w:rsidRPr="00497DDF" w:rsidRDefault="007339D1"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ж) в случае проведения аукциона или  переторжки – документ (в свободной форме) где четко указана максимальная цена заявки, включая налоги, выше</w:t>
      </w:r>
      <w:r w:rsidR="002A3028">
        <w:rPr>
          <w:rFonts w:ascii="Times New Roman" w:eastAsia="Times New Roman" w:hAnsi="Times New Roman" w:cs="Times New Roman"/>
          <w:sz w:val="24"/>
          <w:szCs w:val="24"/>
        </w:rPr>
        <w:t xml:space="preserve"> которой представитель претендента</w:t>
      </w:r>
      <w:r w:rsidRPr="00497DDF">
        <w:rPr>
          <w:rFonts w:ascii="Times New Roman" w:eastAsia="Times New Roman" w:hAnsi="Times New Roman" w:cs="Times New Roman"/>
          <w:sz w:val="24"/>
          <w:szCs w:val="24"/>
        </w:rPr>
        <w:t xml:space="preserve"> торговаться не вправе. Этот документ заверяется двумя по</w:t>
      </w:r>
      <w:r w:rsidR="002A3028">
        <w:rPr>
          <w:rFonts w:ascii="Times New Roman" w:eastAsia="Times New Roman" w:hAnsi="Times New Roman" w:cs="Times New Roman"/>
          <w:sz w:val="24"/>
          <w:szCs w:val="24"/>
        </w:rPr>
        <w:t>дписями — руководителя претендента</w:t>
      </w:r>
      <w:r w:rsidRPr="00497DDF">
        <w:rPr>
          <w:rFonts w:ascii="Times New Roman" w:eastAsia="Times New Roman" w:hAnsi="Times New Roman" w:cs="Times New Roman"/>
          <w:sz w:val="24"/>
          <w:szCs w:val="24"/>
        </w:rPr>
        <w:t xml:space="preserve"> и руководител</w:t>
      </w:r>
      <w:r w:rsidR="002A3028">
        <w:rPr>
          <w:rFonts w:ascii="Times New Roman" w:eastAsia="Times New Roman" w:hAnsi="Times New Roman" w:cs="Times New Roman"/>
          <w:sz w:val="24"/>
          <w:szCs w:val="24"/>
        </w:rPr>
        <w:t>я экономической службы претендента</w:t>
      </w:r>
      <w:r w:rsidRPr="00497DDF">
        <w:rPr>
          <w:rFonts w:ascii="Times New Roman" w:eastAsia="Times New Roman" w:hAnsi="Times New Roman" w:cs="Times New Roman"/>
          <w:sz w:val="24"/>
          <w:szCs w:val="24"/>
        </w:rPr>
        <w:t xml:space="preserve"> (при отсутствии — главным бухгалтером), а также скреп</w:t>
      </w:r>
      <w:r w:rsidR="002A3028">
        <w:rPr>
          <w:rFonts w:ascii="Times New Roman" w:eastAsia="Times New Roman" w:hAnsi="Times New Roman" w:cs="Times New Roman"/>
          <w:sz w:val="24"/>
          <w:szCs w:val="24"/>
        </w:rPr>
        <w:t>ляется оттиском печати претендента. Лица, уполномоченные претендентом</w:t>
      </w:r>
      <w:r w:rsidR="00F57EA2" w:rsidRPr="00497DDF">
        <w:rPr>
          <w:rFonts w:ascii="Times New Roman" w:eastAsia="Times New Roman" w:hAnsi="Times New Roman" w:cs="Times New Roman"/>
          <w:sz w:val="24"/>
          <w:szCs w:val="24"/>
        </w:rPr>
        <w:t xml:space="preserve"> от его имени участвовать в Процедуре</w:t>
      </w:r>
      <w:r w:rsidRPr="00497DDF">
        <w:rPr>
          <w:rFonts w:ascii="Times New Roman" w:eastAsia="Times New Roman" w:hAnsi="Times New Roman" w:cs="Times New Roman"/>
          <w:sz w:val="24"/>
          <w:szCs w:val="24"/>
        </w:rPr>
        <w:t>, имеют право представить документ, заверенный аналогичным образом, удостоверяющий право такого лица торговаться без ограничений.</w:t>
      </w:r>
    </w:p>
    <w:p w:rsidR="009205F2" w:rsidRPr="00497DDF" w:rsidRDefault="007339D1"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з</w:t>
      </w:r>
      <w:r w:rsidR="004E576D" w:rsidRPr="00497DDF">
        <w:rPr>
          <w:rFonts w:ascii="Times New Roman" w:eastAsia="Times New Roman" w:hAnsi="Times New Roman" w:cs="Times New Roman"/>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w:t>
      </w:r>
      <w:r w:rsidR="004E576D" w:rsidRPr="00497DDF">
        <w:rPr>
          <w:rFonts w:ascii="Times New Roman" w:eastAsia="Times New Roman" w:hAnsi="Times New Roman" w:cs="Times New Roman"/>
          <w:sz w:val="24"/>
          <w:szCs w:val="24"/>
        </w:rPr>
        <w:lastRenderedPageBreak/>
        <w:t>порядке, предусмотренном Кодексом Российской Федерации об административн</w:t>
      </w:r>
      <w:r w:rsidR="009205F2" w:rsidRPr="00497DDF">
        <w:rPr>
          <w:rFonts w:ascii="Times New Roman" w:eastAsia="Times New Roman" w:hAnsi="Times New Roman" w:cs="Times New Roman"/>
          <w:sz w:val="24"/>
          <w:szCs w:val="24"/>
        </w:rPr>
        <w:t xml:space="preserve">ых правонарушениях; </w:t>
      </w:r>
    </w:p>
    <w:p w:rsidR="004E576D" w:rsidRPr="00497DDF" w:rsidRDefault="002325EF" w:rsidP="00C32F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4E576D" w:rsidRPr="00497DDF">
        <w:rPr>
          <w:rFonts w:ascii="Times New Roman" w:eastAsia="Times New Roman" w:hAnsi="Times New Roman" w:cs="Times New Roman"/>
          <w:sz w:val="24"/>
          <w:szCs w:val="24"/>
        </w:rPr>
        <w:t>) документ,</w:t>
      </w:r>
      <w:r w:rsidR="007B14CE" w:rsidRPr="00497DDF">
        <w:rPr>
          <w:rFonts w:ascii="Times New Roman" w:eastAsia="Times New Roman" w:hAnsi="Times New Roman" w:cs="Times New Roman"/>
          <w:sz w:val="24"/>
          <w:szCs w:val="24"/>
        </w:rPr>
        <w:t xml:space="preserve"> подтверждающий внесение обеспечения участия в Процедуре</w:t>
      </w:r>
      <w:r w:rsidR="004E576D" w:rsidRPr="00497DDF">
        <w:rPr>
          <w:rFonts w:ascii="Times New Roman" w:eastAsia="Times New Roman" w:hAnsi="Times New Roman" w:cs="Times New Roman"/>
          <w:sz w:val="24"/>
          <w:szCs w:val="24"/>
        </w:rPr>
        <w:t xml:space="preserve"> (платежное поручение с отметкой банка о списании денежных средств со счета претендента</w:t>
      </w:r>
      <w:r w:rsidR="001A5EDC" w:rsidRPr="00497DDF">
        <w:rPr>
          <w:rFonts w:ascii="Times New Roman" w:eastAsia="Times New Roman" w:hAnsi="Times New Roman" w:cs="Times New Roman"/>
          <w:sz w:val="24"/>
          <w:szCs w:val="24"/>
        </w:rPr>
        <w:t>, безотзывную банковскую гарантию</w:t>
      </w:r>
      <w:r w:rsidR="004E576D" w:rsidRPr="00497DDF">
        <w:rPr>
          <w:rFonts w:ascii="Times New Roman" w:eastAsia="Times New Roman" w:hAnsi="Times New Roman" w:cs="Times New Roman"/>
          <w:sz w:val="24"/>
          <w:szCs w:val="24"/>
        </w:rPr>
        <w:t xml:space="preserve">), в случае если </w:t>
      </w:r>
      <w:r w:rsidR="000F13E0" w:rsidRPr="00497DDF">
        <w:rPr>
          <w:rFonts w:ascii="Times New Roman" w:eastAsia="Times New Roman" w:hAnsi="Times New Roman" w:cs="Times New Roman"/>
          <w:sz w:val="24"/>
          <w:szCs w:val="24"/>
        </w:rPr>
        <w:t>Учреждением в документации</w:t>
      </w:r>
      <w:r w:rsidR="004E576D" w:rsidRPr="00497DDF">
        <w:rPr>
          <w:rFonts w:ascii="Times New Roman" w:eastAsia="Times New Roman" w:hAnsi="Times New Roman" w:cs="Times New Roman"/>
          <w:sz w:val="24"/>
          <w:szCs w:val="24"/>
        </w:rPr>
        <w:t xml:space="preserve"> о </w:t>
      </w:r>
      <w:r w:rsidR="00C014E9" w:rsidRPr="00497DDF">
        <w:rPr>
          <w:rFonts w:ascii="Times New Roman" w:eastAsia="Times New Roman" w:hAnsi="Times New Roman" w:cs="Times New Roman"/>
          <w:sz w:val="24"/>
          <w:szCs w:val="24"/>
        </w:rPr>
        <w:t>конкурентной п</w:t>
      </w:r>
      <w:r w:rsidR="000F13E0" w:rsidRPr="00497DDF">
        <w:rPr>
          <w:rFonts w:ascii="Times New Roman" w:eastAsia="Times New Roman" w:hAnsi="Times New Roman" w:cs="Times New Roman"/>
          <w:sz w:val="24"/>
          <w:szCs w:val="24"/>
        </w:rPr>
        <w:t>роцедуре</w:t>
      </w:r>
      <w:r w:rsidR="004E576D" w:rsidRPr="00497DDF">
        <w:rPr>
          <w:rFonts w:ascii="Times New Roman" w:eastAsia="Times New Roman" w:hAnsi="Times New Roman" w:cs="Times New Roman"/>
          <w:sz w:val="24"/>
          <w:szCs w:val="24"/>
        </w:rPr>
        <w:t xml:space="preserve"> установле</w:t>
      </w:r>
      <w:r w:rsidR="007B14CE" w:rsidRPr="00497DDF">
        <w:rPr>
          <w:rFonts w:ascii="Times New Roman" w:eastAsia="Times New Roman" w:hAnsi="Times New Roman" w:cs="Times New Roman"/>
          <w:sz w:val="24"/>
          <w:szCs w:val="24"/>
        </w:rPr>
        <w:t>но требование о внесении обеспечения участия в Процедуре</w:t>
      </w:r>
      <w:r w:rsidR="004E576D" w:rsidRPr="00497DDF">
        <w:rPr>
          <w:rFonts w:ascii="Times New Roman" w:eastAsia="Times New Roman" w:hAnsi="Times New Roman" w:cs="Times New Roman"/>
          <w:sz w:val="24"/>
          <w:szCs w:val="24"/>
        </w:rPr>
        <w:t>.</w:t>
      </w:r>
    </w:p>
    <w:p w:rsidR="004E576D" w:rsidRPr="00497DDF" w:rsidRDefault="000F13E0" w:rsidP="00C32F9B">
      <w:pPr>
        <w:spacing w:after="0" w:line="240" w:lineRule="auto"/>
        <w:ind w:firstLine="709"/>
        <w:jc w:val="both"/>
        <w:rPr>
          <w:rFonts w:ascii="Times New Roman" w:hAnsi="Times New Roman" w:cs="Times New Roman"/>
          <w:sz w:val="24"/>
          <w:szCs w:val="24"/>
        </w:rPr>
      </w:pPr>
      <w:r w:rsidRPr="00497DDF">
        <w:rPr>
          <w:rFonts w:ascii="Times New Roman" w:eastAsia="Times New Roman" w:hAnsi="Times New Roman" w:cs="Times New Roman"/>
          <w:sz w:val="24"/>
          <w:szCs w:val="24"/>
        </w:rPr>
        <w:t>В документации о Процедуре</w:t>
      </w:r>
      <w:r w:rsidR="004E576D" w:rsidRPr="00497DDF">
        <w:rPr>
          <w:rFonts w:ascii="Times New Roman" w:eastAsia="Times New Roman" w:hAnsi="Times New Roman" w:cs="Times New Roman"/>
          <w:sz w:val="24"/>
          <w:szCs w:val="24"/>
        </w:rPr>
        <w:t xml:space="preserve"> может быть установл</w:t>
      </w:r>
      <w:r w:rsidR="007B14CE" w:rsidRPr="00497DDF">
        <w:rPr>
          <w:rFonts w:ascii="Times New Roman" w:eastAsia="Times New Roman" w:hAnsi="Times New Roman" w:cs="Times New Roman"/>
          <w:sz w:val="24"/>
          <w:szCs w:val="24"/>
        </w:rPr>
        <w:t xml:space="preserve">ено </w:t>
      </w:r>
      <w:r w:rsidR="004E576D" w:rsidRPr="00497DDF">
        <w:rPr>
          <w:rFonts w:ascii="Times New Roman" w:eastAsia="Times New Roman" w:hAnsi="Times New Roman" w:cs="Times New Roman"/>
          <w:sz w:val="24"/>
          <w:szCs w:val="24"/>
        </w:rPr>
        <w:t>требование о предоставлении иных документов.</w:t>
      </w:r>
    </w:p>
    <w:p w:rsidR="004E576D" w:rsidRPr="00497DDF" w:rsidRDefault="00241899"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hAnsi="Times New Roman" w:cs="Times New Roman"/>
          <w:sz w:val="24"/>
          <w:szCs w:val="24"/>
        </w:rPr>
        <w:t>5</w:t>
      </w:r>
      <w:r w:rsidR="004E576D" w:rsidRPr="00497DDF">
        <w:rPr>
          <w:rFonts w:ascii="Times New Roman" w:hAnsi="Times New Roman" w:cs="Times New Roman"/>
          <w:sz w:val="24"/>
          <w:szCs w:val="24"/>
        </w:rPr>
        <w:t>.5. Все листы заявки должны быть прошиты и пронумерованы. Заявка должна содержать опись входящих в ее состав документов, быть скреплена печатью претендента (для юридических лиц) и подписана претендентом или уполномоченным претендентом лицом (проставляется подпись и расшифровка подписи). Соблюдение претендентом указанных требований означает, что все документы и сведения, входящие в состав заявки, поданы от имени претендента, а также подтверждает подлинность и достоверность представленных в составе заявки документов и сведений.</w:t>
      </w:r>
    </w:p>
    <w:p w:rsidR="004E576D" w:rsidRPr="00497DDF" w:rsidRDefault="00241899"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5</w:t>
      </w:r>
      <w:r w:rsidR="004E576D" w:rsidRPr="00497DDF">
        <w:rPr>
          <w:rFonts w:ascii="Times New Roman" w:eastAsia="Times New Roman" w:hAnsi="Times New Roman" w:cs="Times New Roman"/>
          <w:sz w:val="24"/>
          <w:szCs w:val="24"/>
        </w:rPr>
        <w:t>.6. Не допускается требовать от претендента иное, за исключением документов и сведений, предусмотренных настоящим раздел</w:t>
      </w:r>
      <w:r w:rsidR="007B14CE" w:rsidRPr="00497DDF">
        <w:rPr>
          <w:rFonts w:ascii="Times New Roman" w:eastAsia="Times New Roman" w:hAnsi="Times New Roman" w:cs="Times New Roman"/>
          <w:sz w:val="24"/>
          <w:szCs w:val="24"/>
        </w:rPr>
        <w:t>ом и документацией о П</w:t>
      </w:r>
      <w:r w:rsidR="004E576D" w:rsidRPr="00497DDF">
        <w:rPr>
          <w:rFonts w:ascii="Times New Roman" w:eastAsia="Times New Roman" w:hAnsi="Times New Roman" w:cs="Times New Roman"/>
          <w:sz w:val="24"/>
          <w:szCs w:val="24"/>
        </w:rPr>
        <w:t>роцедуре.</w:t>
      </w:r>
    </w:p>
    <w:p w:rsidR="004E576D" w:rsidRPr="00497DDF" w:rsidRDefault="00241899"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5</w:t>
      </w:r>
      <w:r w:rsidR="004E576D" w:rsidRPr="00497DDF">
        <w:rPr>
          <w:rFonts w:ascii="Times New Roman" w:eastAsia="Times New Roman" w:hAnsi="Times New Roman" w:cs="Times New Roman"/>
          <w:sz w:val="24"/>
          <w:szCs w:val="24"/>
        </w:rPr>
        <w:t xml:space="preserve">.7. </w:t>
      </w:r>
      <w:r w:rsidR="00F565C4" w:rsidRPr="00497DDF">
        <w:rPr>
          <w:rFonts w:ascii="Times New Roman" w:eastAsia="Times New Roman" w:hAnsi="Times New Roman" w:cs="Times New Roman"/>
          <w:sz w:val="24"/>
          <w:szCs w:val="24"/>
        </w:rPr>
        <w:t>П</w:t>
      </w:r>
      <w:r w:rsidR="004B3544" w:rsidRPr="00497DDF">
        <w:rPr>
          <w:rFonts w:ascii="Times New Roman" w:eastAsia="Times New Roman" w:hAnsi="Times New Roman" w:cs="Times New Roman"/>
          <w:sz w:val="24"/>
          <w:szCs w:val="24"/>
        </w:rPr>
        <w:t>ретендент</w:t>
      </w:r>
      <w:r w:rsidR="004E576D" w:rsidRPr="00497DDF">
        <w:rPr>
          <w:rFonts w:ascii="Times New Roman" w:eastAsia="Times New Roman" w:hAnsi="Times New Roman" w:cs="Times New Roman"/>
          <w:sz w:val="24"/>
          <w:szCs w:val="24"/>
        </w:rPr>
        <w:t xml:space="preserve"> вправе подать только одну</w:t>
      </w:r>
      <w:r w:rsidR="007B14CE" w:rsidRPr="00497DDF">
        <w:rPr>
          <w:rFonts w:ascii="Times New Roman" w:eastAsia="Times New Roman" w:hAnsi="Times New Roman" w:cs="Times New Roman"/>
          <w:sz w:val="24"/>
          <w:szCs w:val="24"/>
        </w:rPr>
        <w:t xml:space="preserve"> заявку </w:t>
      </w:r>
      <w:r w:rsidR="004E576D" w:rsidRPr="00497DDF">
        <w:rPr>
          <w:rFonts w:ascii="Times New Roman" w:eastAsia="Times New Roman" w:hAnsi="Times New Roman" w:cs="Times New Roman"/>
          <w:sz w:val="24"/>
          <w:szCs w:val="24"/>
        </w:rPr>
        <w:t xml:space="preserve">в отношении каждого предмета </w:t>
      </w:r>
      <w:r w:rsidR="00E4332D" w:rsidRPr="00497DDF">
        <w:rPr>
          <w:rFonts w:ascii="Times New Roman" w:eastAsia="Times New Roman" w:hAnsi="Times New Roman" w:cs="Times New Roman"/>
          <w:sz w:val="24"/>
          <w:szCs w:val="24"/>
        </w:rPr>
        <w:t>Процедуры</w:t>
      </w:r>
      <w:r w:rsidR="004E576D" w:rsidRPr="00497DDF">
        <w:rPr>
          <w:rFonts w:ascii="Times New Roman" w:eastAsia="Times New Roman" w:hAnsi="Times New Roman" w:cs="Times New Roman"/>
          <w:sz w:val="24"/>
          <w:szCs w:val="24"/>
        </w:rPr>
        <w:t xml:space="preserve"> (лота).</w:t>
      </w:r>
    </w:p>
    <w:p w:rsidR="004E576D" w:rsidRPr="00497DDF" w:rsidRDefault="00241899"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5</w:t>
      </w:r>
      <w:r w:rsidR="004E576D" w:rsidRPr="00497DDF">
        <w:rPr>
          <w:rFonts w:ascii="Times New Roman" w:eastAsia="Times New Roman" w:hAnsi="Times New Roman" w:cs="Times New Roman"/>
          <w:sz w:val="24"/>
          <w:szCs w:val="24"/>
        </w:rPr>
        <w:t>.8. Прием</w:t>
      </w:r>
      <w:r w:rsidR="007B14CE" w:rsidRPr="00497DDF">
        <w:rPr>
          <w:rFonts w:ascii="Times New Roman" w:eastAsia="Times New Roman" w:hAnsi="Times New Roman" w:cs="Times New Roman"/>
          <w:sz w:val="24"/>
          <w:szCs w:val="24"/>
        </w:rPr>
        <w:t xml:space="preserve"> заявок на участие в П</w:t>
      </w:r>
      <w:r w:rsidR="004E576D" w:rsidRPr="00497DDF">
        <w:rPr>
          <w:rFonts w:ascii="Times New Roman" w:eastAsia="Times New Roman" w:hAnsi="Times New Roman" w:cs="Times New Roman"/>
          <w:sz w:val="24"/>
          <w:szCs w:val="24"/>
        </w:rPr>
        <w:t>роцедуре прекращается в указанные в из</w:t>
      </w:r>
      <w:r w:rsidR="007B14CE" w:rsidRPr="00497DDF">
        <w:rPr>
          <w:rFonts w:ascii="Times New Roman" w:eastAsia="Times New Roman" w:hAnsi="Times New Roman" w:cs="Times New Roman"/>
          <w:sz w:val="24"/>
          <w:szCs w:val="24"/>
        </w:rPr>
        <w:t>вещении о П</w:t>
      </w:r>
      <w:r w:rsidR="000F13E0" w:rsidRPr="00497DDF">
        <w:rPr>
          <w:rFonts w:ascii="Times New Roman" w:eastAsia="Times New Roman" w:hAnsi="Times New Roman" w:cs="Times New Roman"/>
          <w:sz w:val="24"/>
          <w:szCs w:val="24"/>
        </w:rPr>
        <w:t>роцедуре</w:t>
      </w:r>
      <w:r w:rsidR="004E576D" w:rsidRPr="00497DDF">
        <w:rPr>
          <w:rFonts w:ascii="Times New Roman" w:eastAsia="Times New Roman" w:hAnsi="Times New Roman" w:cs="Times New Roman"/>
          <w:sz w:val="24"/>
          <w:szCs w:val="24"/>
        </w:rPr>
        <w:t xml:space="preserve"> дату и время окончания приема заявок. </w:t>
      </w:r>
    </w:p>
    <w:p w:rsidR="004E576D" w:rsidRPr="00497DDF" w:rsidRDefault="00241899" w:rsidP="00C32F9B">
      <w:pPr>
        <w:spacing w:after="0" w:line="240" w:lineRule="auto"/>
        <w:ind w:firstLine="709"/>
        <w:jc w:val="both"/>
        <w:rPr>
          <w:rFonts w:ascii="Times New Roman" w:hAnsi="Times New Roman" w:cs="Times New Roman"/>
          <w:sz w:val="24"/>
          <w:szCs w:val="24"/>
        </w:rPr>
      </w:pPr>
      <w:r w:rsidRPr="00497DDF">
        <w:rPr>
          <w:rFonts w:ascii="Times New Roman" w:eastAsia="Times New Roman" w:hAnsi="Times New Roman" w:cs="Times New Roman"/>
          <w:sz w:val="24"/>
          <w:szCs w:val="24"/>
        </w:rPr>
        <w:t>5</w:t>
      </w:r>
      <w:r w:rsidR="004E576D" w:rsidRPr="00497DDF">
        <w:rPr>
          <w:rFonts w:ascii="Times New Roman" w:eastAsia="Times New Roman" w:hAnsi="Times New Roman" w:cs="Times New Roman"/>
          <w:sz w:val="24"/>
          <w:szCs w:val="24"/>
        </w:rPr>
        <w:t>.9. Каждая</w:t>
      </w:r>
      <w:r w:rsidR="007B14CE" w:rsidRPr="00497DDF">
        <w:rPr>
          <w:rFonts w:ascii="Times New Roman" w:eastAsia="Times New Roman" w:hAnsi="Times New Roman" w:cs="Times New Roman"/>
          <w:sz w:val="24"/>
          <w:szCs w:val="24"/>
        </w:rPr>
        <w:t xml:space="preserve"> заявка на участие в П</w:t>
      </w:r>
      <w:r w:rsidR="004E576D" w:rsidRPr="00497DDF">
        <w:rPr>
          <w:rFonts w:ascii="Times New Roman" w:eastAsia="Times New Roman" w:hAnsi="Times New Roman" w:cs="Times New Roman"/>
          <w:sz w:val="24"/>
          <w:szCs w:val="24"/>
        </w:rPr>
        <w:t xml:space="preserve">роцедуре, поступившая в срок, указанный в извещении о </w:t>
      </w:r>
      <w:r w:rsidR="000F13E0" w:rsidRPr="00497DDF">
        <w:rPr>
          <w:rFonts w:ascii="Times New Roman" w:eastAsia="Times New Roman" w:hAnsi="Times New Roman" w:cs="Times New Roman"/>
          <w:sz w:val="24"/>
          <w:szCs w:val="24"/>
        </w:rPr>
        <w:t>Процедуре</w:t>
      </w:r>
      <w:r w:rsidR="00F57EA2" w:rsidRPr="00497DDF">
        <w:rPr>
          <w:rFonts w:ascii="Times New Roman" w:eastAsia="Times New Roman" w:hAnsi="Times New Roman" w:cs="Times New Roman"/>
          <w:sz w:val="24"/>
          <w:szCs w:val="24"/>
        </w:rPr>
        <w:t>, регистрируется У</w:t>
      </w:r>
      <w:r w:rsidR="00817BC0" w:rsidRPr="00497DDF">
        <w:rPr>
          <w:rFonts w:ascii="Times New Roman" w:eastAsia="Times New Roman" w:hAnsi="Times New Roman" w:cs="Times New Roman"/>
          <w:sz w:val="24"/>
          <w:szCs w:val="24"/>
        </w:rPr>
        <w:t>чреждением</w:t>
      </w:r>
      <w:r w:rsidR="004E576D" w:rsidRPr="00497DDF">
        <w:rPr>
          <w:rFonts w:ascii="Times New Roman" w:eastAsia="Times New Roman" w:hAnsi="Times New Roman" w:cs="Times New Roman"/>
          <w:sz w:val="24"/>
          <w:szCs w:val="24"/>
        </w:rPr>
        <w:t xml:space="preserve">. </w:t>
      </w:r>
    </w:p>
    <w:p w:rsidR="004E576D" w:rsidRPr="00497DDF" w:rsidRDefault="00241899" w:rsidP="00C32F9B">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5</w:t>
      </w:r>
      <w:r w:rsidR="00817BC0" w:rsidRPr="00497DDF">
        <w:rPr>
          <w:rFonts w:ascii="Times New Roman" w:hAnsi="Times New Roman" w:cs="Times New Roman"/>
          <w:sz w:val="24"/>
          <w:szCs w:val="24"/>
        </w:rPr>
        <w:t>.10.  Учреждение</w:t>
      </w:r>
      <w:r w:rsidR="004E576D" w:rsidRPr="00497DDF">
        <w:rPr>
          <w:rFonts w:ascii="Times New Roman" w:hAnsi="Times New Roman" w:cs="Times New Roman"/>
          <w:sz w:val="24"/>
          <w:szCs w:val="24"/>
        </w:rPr>
        <w:t xml:space="preserve"> отказывает в приеме заявки в следующих случаях:</w:t>
      </w:r>
    </w:p>
    <w:p w:rsidR="004E576D" w:rsidRPr="00497DDF" w:rsidRDefault="004E576D" w:rsidP="00C32F9B">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а) заявка подается до начала или по истечении срока приема заявок, указанного в из</w:t>
      </w:r>
      <w:r w:rsidR="007B14CE" w:rsidRPr="00497DDF">
        <w:rPr>
          <w:rFonts w:ascii="Times New Roman" w:hAnsi="Times New Roman" w:cs="Times New Roman"/>
          <w:sz w:val="24"/>
          <w:szCs w:val="24"/>
        </w:rPr>
        <w:t>вещении о П</w:t>
      </w:r>
      <w:r w:rsidR="000F13E0" w:rsidRPr="00497DDF">
        <w:rPr>
          <w:rFonts w:ascii="Times New Roman" w:hAnsi="Times New Roman" w:cs="Times New Roman"/>
          <w:sz w:val="24"/>
          <w:szCs w:val="24"/>
        </w:rPr>
        <w:t>роцедуре</w:t>
      </w:r>
      <w:r w:rsidRPr="00497DDF">
        <w:rPr>
          <w:rFonts w:ascii="Times New Roman" w:hAnsi="Times New Roman" w:cs="Times New Roman"/>
          <w:sz w:val="24"/>
          <w:szCs w:val="24"/>
        </w:rPr>
        <w:t>;</w:t>
      </w:r>
    </w:p>
    <w:p w:rsidR="004E576D" w:rsidRPr="00497DDF" w:rsidRDefault="004E576D"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hAnsi="Times New Roman" w:cs="Times New Roman"/>
          <w:sz w:val="24"/>
          <w:szCs w:val="24"/>
        </w:rPr>
        <w:t>б) заявка подается лицом, не уполномоченным действовать от имени претендента.</w:t>
      </w:r>
    </w:p>
    <w:p w:rsidR="004E576D" w:rsidRDefault="00241899" w:rsidP="00C32F9B">
      <w:pPr>
        <w:spacing w:after="0" w:line="240" w:lineRule="auto"/>
        <w:ind w:firstLine="709"/>
        <w:jc w:val="both"/>
        <w:rPr>
          <w:rFonts w:ascii="Times New Roman" w:hAnsi="Times New Roman" w:cs="Times New Roman"/>
          <w:sz w:val="24"/>
          <w:szCs w:val="24"/>
        </w:rPr>
      </w:pPr>
      <w:r w:rsidRPr="00497DDF">
        <w:rPr>
          <w:rFonts w:ascii="Times New Roman" w:eastAsia="Times New Roman" w:hAnsi="Times New Roman" w:cs="Times New Roman"/>
          <w:sz w:val="24"/>
          <w:szCs w:val="24"/>
        </w:rPr>
        <w:t>5</w:t>
      </w:r>
      <w:r w:rsidR="004E576D" w:rsidRPr="00497DDF">
        <w:rPr>
          <w:rFonts w:ascii="Times New Roman" w:eastAsia="Times New Roman" w:hAnsi="Times New Roman" w:cs="Times New Roman"/>
          <w:sz w:val="24"/>
          <w:szCs w:val="24"/>
        </w:rPr>
        <w:t xml:space="preserve">.11. </w:t>
      </w:r>
      <w:r w:rsidR="000A3D88" w:rsidRPr="00497DDF">
        <w:rPr>
          <w:rFonts w:ascii="Times New Roman" w:eastAsia="Times New Roman" w:hAnsi="Times New Roman" w:cs="Times New Roman"/>
          <w:sz w:val="24"/>
          <w:szCs w:val="24"/>
        </w:rPr>
        <w:t>П</w:t>
      </w:r>
      <w:r w:rsidR="004B3544" w:rsidRPr="00497DDF">
        <w:rPr>
          <w:rFonts w:ascii="Times New Roman" w:eastAsia="Times New Roman" w:hAnsi="Times New Roman" w:cs="Times New Roman"/>
          <w:sz w:val="24"/>
          <w:szCs w:val="24"/>
        </w:rPr>
        <w:t>ретендент</w:t>
      </w:r>
      <w:r w:rsidR="004E576D" w:rsidRPr="00497DDF">
        <w:rPr>
          <w:rFonts w:ascii="Times New Roman" w:eastAsia="Times New Roman" w:hAnsi="Times New Roman" w:cs="Times New Roman"/>
          <w:sz w:val="24"/>
          <w:szCs w:val="24"/>
        </w:rPr>
        <w:t xml:space="preserve"> вправе отозвать заявку в любое время до установленных </w:t>
      </w:r>
      <w:r w:rsidR="00D16C8E">
        <w:rPr>
          <w:rFonts w:ascii="Times New Roman" w:eastAsia="Times New Roman" w:hAnsi="Times New Roman" w:cs="Times New Roman"/>
          <w:sz w:val="24"/>
          <w:szCs w:val="24"/>
        </w:rPr>
        <w:t xml:space="preserve">в извещении о Процедуре </w:t>
      </w:r>
      <w:r w:rsidR="004E576D" w:rsidRPr="00497DDF">
        <w:rPr>
          <w:rFonts w:ascii="Times New Roman" w:eastAsia="Times New Roman" w:hAnsi="Times New Roman" w:cs="Times New Roman"/>
          <w:sz w:val="24"/>
          <w:szCs w:val="24"/>
        </w:rPr>
        <w:t>даты и времени начала рассмотрения</w:t>
      </w:r>
      <w:r w:rsidR="007B14CE" w:rsidRPr="00497DDF">
        <w:rPr>
          <w:rFonts w:ascii="Times New Roman" w:eastAsia="Times New Roman" w:hAnsi="Times New Roman" w:cs="Times New Roman"/>
          <w:sz w:val="24"/>
          <w:szCs w:val="24"/>
        </w:rPr>
        <w:t xml:space="preserve"> заявок на участие в П</w:t>
      </w:r>
      <w:r w:rsidR="004E576D" w:rsidRPr="00497DDF">
        <w:rPr>
          <w:rFonts w:ascii="Times New Roman" w:eastAsia="Times New Roman" w:hAnsi="Times New Roman" w:cs="Times New Roman"/>
          <w:sz w:val="24"/>
          <w:szCs w:val="24"/>
        </w:rPr>
        <w:t xml:space="preserve">роцедуре. </w:t>
      </w:r>
      <w:r w:rsidR="004E576D" w:rsidRPr="00497DDF">
        <w:rPr>
          <w:rFonts w:ascii="Times New Roman" w:hAnsi="Times New Roman" w:cs="Times New Roman"/>
          <w:sz w:val="24"/>
          <w:szCs w:val="24"/>
        </w:rPr>
        <w:t>Уведомлен</w:t>
      </w:r>
      <w:r w:rsidR="000A3D88" w:rsidRPr="00497DDF">
        <w:rPr>
          <w:rFonts w:ascii="Times New Roman" w:hAnsi="Times New Roman" w:cs="Times New Roman"/>
          <w:sz w:val="24"/>
          <w:szCs w:val="24"/>
        </w:rPr>
        <w:t>ие об отзыве заявки подается</w:t>
      </w:r>
      <w:r w:rsidR="004E576D" w:rsidRPr="00497DDF">
        <w:rPr>
          <w:rFonts w:ascii="Times New Roman" w:hAnsi="Times New Roman" w:cs="Times New Roman"/>
          <w:sz w:val="24"/>
          <w:szCs w:val="24"/>
        </w:rPr>
        <w:t xml:space="preserve"> претендентом </w:t>
      </w:r>
      <w:r w:rsidR="00D16C8E">
        <w:rPr>
          <w:rFonts w:ascii="Times New Roman" w:hAnsi="Times New Roman" w:cs="Times New Roman"/>
          <w:sz w:val="24"/>
          <w:szCs w:val="24"/>
        </w:rPr>
        <w:t xml:space="preserve">в порядке, указанном в п. 6.1., либо  </w:t>
      </w:r>
      <w:r w:rsidR="004E576D" w:rsidRPr="00497DDF">
        <w:rPr>
          <w:rFonts w:ascii="Times New Roman" w:hAnsi="Times New Roman" w:cs="Times New Roman"/>
          <w:sz w:val="24"/>
          <w:szCs w:val="24"/>
        </w:rPr>
        <w:t xml:space="preserve">лично или его надлежащим образом уполномоченным представителем. </w:t>
      </w:r>
      <w:r w:rsidR="000A3D88" w:rsidRPr="00497DDF">
        <w:rPr>
          <w:rFonts w:ascii="Times New Roman" w:hAnsi="Times New Roman" w:cs="Times New Roman"/>
          <w:sz w:val="24"/>
          <w:szCs w:val="24"/>
        </w:rPr>
        <w:t>Уведомление об о</w:t>
      </w:r>
      <w:r w:rsidR="004E576D" w:rsidRPr="00497DDF">
        <w:rPr>
          <w:rFonts w:ascii="Times New Roman" w:hAnsi="Times New Roman" w:cs="Times New Roman"/>
          <w:sz w:val="24"/>
          <w:szCs w:val="24"/>
        </w:rPr>
        <w:t>тзыв</w:t>
      </w:r>
      <w:r w:rsidR="000A3D88" w:rsidRPr="00497DDF">
        <w:rPr>
          <w:rFonts w:ascii="Times New Roman" w:hAnsi="Times New Roman" w:cs="Times New Roman"/>
          <w:sz w:val="24"/>
          <w:szCs w:val="24"/>
        </w:rPr>
        <w:t>е</w:t>
      </w:r>
      <w:r w:rsidR="004E576D" w:rsidRPr="00497DDF">
        <w:rPr>
          <w:rFonts w:ascii="Times New Roman" w:hAnsi="Times New Roman" w:cs="Times New Roman"/>
          <w:sz w:val="24"/>
          <w:szCs w:val="24"/>
        </w:rPr>
        <w:t xml:space="preserve"> заявки регистрируется в журнале приема заявок. </w:t>
      </w:r>
    </w:p>
    <w:p w:rsidR="00D16C8E" w:rsidRPr="00497DDF" w:rsidRDefault="00D16C8E"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5.12. </w:t>
      </w:r>
      <w:r>
        <w:rPr>
          <w:rFonts w:ascii="Times New Roman" w:eastAsia="Times New Roman" w:hAnsi="Times New Roman" w:cs="Times New Roman"/>
          <w:sz w:val="24"/>
          <w:szCs w:val="24"/>
        </w:rPr>
        <w:t>Участник</w:t>
      </w:r>
      <w:r w:rsidRPr="00497DDF">
        <w:rPr>
          <w:rFonts w:ascii="Times New Roman" w:eastAsia="Times New Roman" w:hAnsi="Times New Roman" w:cs="Times New Roman"/>
          <w:sz w:val="24"/>
          <w:szCs w:val="24"/>
        </w:rPr>
        <w:t xml:space="preserve"> вправе отозвать заявку в любое время</w:t>
      </w:r>
      <w:r>
        <w:rPr>
          <w:rFonts w:ascii="Times New Roman" w:eastAsia="Times New Roman" w:hAnsi="Times New Roman" w:cs="Times New Roman"/>
          <w:sz w:val="24"/>
          <w:szCs w:val="24"/>
        </w:rPr>
        <w:t xml:space="preserve">  не позднее 24 часов до начала проведения </w:t>
      </w:r>
      <w:r w:rsidRPr="00497D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Процедуры. </w:t>
      </w:r>
      <w:r w:rsidRPr="00497DDF">
        <w:rPr>
          <w:rFonts w:ascii="Times New Roman" w:hAnsi="Times New Roman" w:cs="Times New Roman"/>
          <w:sz w:val="24"/>
          <w:szCs w:val="24"/>
        </w:rPr>
        <w:t>Уведомление об отзыве заявки подается</w:t>
      </w:r>
      <w:r>
        <w:rPr>
          <w:rFonts w:ascii="Times New Roman" w:hAnsi="Times New Roman" w:cs="Times New Roman"/>
          <w:sz w:val="24"/>
          <w:szCs w:val="24"/>
        </w:rPr>
        <w:t xml:space="preserve"> участником</w:t>
      </w:r>
      <w:r w:rsidRPr="00497DDF">
        <w:rPr>
          <w:rFonts w:ascii="Times New Roman" w:hAnsi="Times New Roman" w:cs="Times New Roman"/>
          <w:sz w:val="24"/>
          <w:szCs w:val="24"/>
        </w:rPr>
        <w:t xml:space="preserve"> </w:t>
      </w:r>
      <w:r>
        <w:rPr>
          <w:rFonts w:ascii="Times New Roman" w:hAnsi="Times New Roman" w:cs="Times New Roman"/>
          <w:sz w:val="24"/>
          <w:szCs w:val="24"/>
        </w:rPr>
        <w:t xml:space="preserve">в порядке, указанном в п. 6.1., либо  </w:t>
      </w:r>
      <w:r w:rsidRPr="00497DDF">
        <w:rPr>
          <w:rFonts w:ascii="Times New Roman" w:hAnsi="Times New Roman" w:cs="Times New Roman"/>
          <w:sz w:val="24"/>
          <w:szCs w:val="24"/>
        </w:rPr>
        <w:t>лично или его надлежащим образом уполномоченным представителем. Уведомление об отзыве заявки регистрируется в журнале приема заявок.</w:t>
      </w:r>
    </w:p>
    <w:p w:rsidR="00D16C8E" w:rsidRDefault="00D16C8E"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5.13.</w:t>
      </w:r>
      <w:r>
        <w:rPr>
          <w:rFonts w:ascii="Times New Roman" w:eastAsia="Times New Roman" w:hAnsi="Times New Roman" w:cs="Times New Roman"/>
          <w:sz w:val="24"/>
          <w:szCs w:val="24"/>
        </w:rPr>
        <w:t xml:space="preserve"> </w:t>
      </w:r>
      <w:r w:rsidR="004E576D" w:rsidRPr="00497DDF">
        <w:rPr>
          <w:rFonts w:ascii="Times New Roman" w:eastAsia="Times New Roman" w:hAnsi="Times New Roman" w:cs="Times New Roman"/>
          <w:sz w:val="24"/>
          <w:szCs w:val="24"/>
        </w:rPr>
        <w:t>В случае если по окончании срока подачи</w:t>
      </w:r>
      <w:r w:rsidR="007B14CE" w:rsidRPr="00497DDF">
        <w:rPr>
          <w:rFonts w:ascii="Times New Roman" w:eastAsia="Times New Roman" w:hAnsi="Times New Roman" w:cs="Times New Roman"/>
          <w:sz w:val="24"/>
          <w:szCs w:val="24"/>
        </w:rPr>
        <w:t xml:space="preserve"> заявок на участие в П</w:t>
      </w:r>
      <w:r w:rsidR="004E576D" w:rsidRPr="00497DDF">
        <w:rPr>
          <w:rFonts w:ascii="Times New Roman" w:eastAsia="Times New Roman" w:hAnsi="Times New Roman" w:cs="Times New Roman"/>
          <w:sz w:val="24"/>
          <w:szCs w:val="24"/>
        </w:rPr>
        <w:t xml:space="preserve">роцедуре подана только одна заявка </w:t>
      </w:r>
      <w:r w:rsidR="000A3D88" w:rsidRPr="00497DDF">
        <w:rPr>
          <w:rFonts w:ascii="Times New Roman" w:eastAsia="Times New Roman" w:hAnsi="Times New Roman" w:cs="Times New Roman"/>
          <w:sz w:val="24"/>
          <w:szCs w:val="24"/>
        </w:rPr>
        <w:t>или не подано ни одной заявки, П</w:t>
      </w:r>
      <w:r w:rsidR="004E576D" w:rsidRPr="00497DDF">
        <w:rPr>
          <w:rFonts w:ascii="Times New Roman" w:eastAsia="Times New Roman" w:hAnsi="Times New Roman" w:cs="Times New Roman"/>
          <w:sz w:val="24"/>
          <w:szCs w:val="24"/>
        </w:rPr>
        <w:t>роцедура признается несостоявшейся. В случае если докуме</w:t>
      </w:r>
      <w:r w:rsidR="007B14CE" w:rsidRPr="00497DDF">
        <w:rPr>
          <w:rFonts w:ascii="Times New Roman" w:eastAsia="Times New Roman" w:hAnsi="Times New Roman" w:cs="Times New Roman"/>
          <w:sz w:val="24"/>
          <w:szCs w:val="24"/>
        </w:rPr>
        <w:t>нтацией о П</w:t>
      </w:r>
      <w:r w:rsidR="000A3D88" w:rsidRPr="00497DDF">
        <w:rPr>
          <w:rFonts w:ascii="Times New Roman" w:eastAsia="Times New Roman" w:hAnsi="Times New Roman" w:cs="Times New Roman"/>
          <w:sz w:val="24"/>
          <w:szCs w:val="24"/>
        </w:rPr>
        <w:t>роцедуре</w:t>
      </w:r>
      <w:r w:rsidR="004E576D" w:rsidRPr="00497DDF">
        <w:rPr>
          <w:rFonts w:ascii="Times New Roman" w:eastAsia="Times New Roman" w:hAnsi="Times New Roman" w:cs="Times New Roman"/>
          <w:sz w:val="24"/>
          <w:szCs w:val="24"/>
        </w:rPr>
        <w:t xml:space="preserve"> предусмотрено два и более лота, процедура признается несостоявшейся только в отношении тех лотов, </w:t>
      </w:r>
      <w:r w:rsidR="00842D76">
        <w:rPr>
          <w:rFonts w:ascii="Times New Roman" w:eastAsia="Times New Roman" w:hAnsi="Times New Roman" w:cs="Times New Roman"/>
          <w:sz w:val="24"/>
          <w:szCs w:val="24"/>
        </w:rPr>
        <w:t xml:space="preserve">на которые </w:t>
      </w:r>
      <w:r w:rsidR="004E576D" w:rsidRPr="00497DDF">
        <w:rPr>
          <w:rFonts w:ascii="Times New Roman" w:eastAsia="Times New Roman" w:hAnsi="Times New Roman" w:cs="Times New Roman"/>
          <w:sz w:val="24"/>
          <w:szCs w:val="24"/>
        </w:rPr>
        <w:t xml:space="preserve"> подана одна заявка</w:t>
      </w:r>
      <w:r>
        <w:rPr>
          <w:rFonts w:ascii="Times New Roman" w:eastAsia="Times New Roman" w:hAnsi="Times New Roman" w:cs="Times New Roman"/>
          <w:sz w:val="24"/>
          <w:szCs w:val="24"/>
        </w:rPr>
        <w:t xml:space="preserve"> или не подано ни одной заявки.</w:t>
      </w:r>
    </w:p>
    <w:p w:rsidR="007542D7" w:rsidRPr="00D16C8E" w:rsidRDefault="00D16C8E" w:rsidP="009205F2">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5.14. </w:t>
      </w:r>
      <w:r w:rsidR="000A3D88" w:rsidRPr="00497DDF">
        <w:rPr>
          <w:rFonts w:ascii="Times New Roman" w:hAnsi="Times New Roman" w:cs="Times New Roman"/>
          <w:sz w:val="24"/>
          <w:szCs w:val="24"/>
        </w:rPr>
        <w:t>П</w:t>
      </w:r>
      <w:r w:rsidR="004B3544" w:rsidRPr="00497DDF">
        <w:rPr>
          <w:rFonts w:ascii="Times New Roman" w:hAnsi="Times New Roman" w:cs="Times New Roman"/>
          <w:sz w:val="24"/>
          <w:szCs w:val="24"/>
        </w:rPr>
        <w:t>ретендент</w:t>
      </w:r>
      <w:r w:rsidR="007B14CE" w:rsidRPr="00497DDF">
        <w:rPr>
          <w:rFonts w:ascii="Times New Roman" w:hAnsi="Times New Roman" w:cs="Times New Roman"/>
          <w:sz w:val="24"/>
          <w:szCs w:val="24"/>
        </w:rPr>
        <w:t xml:space="preserve"> на участие в П</w:t>
      </w:r>
      <w:r w:rsidR="004E576D" w:rsidRPr="00497DDF">
        <w:rPr>
          <w:rFonts w:ascii="Times New Roman" w:hAnsi="Times New Roman" w:cs="Times New Roman"/>
          <w:sz w:val="24"/>
          <w:szCs w:val="24"/>
        </w:rPr>
        <w:t>роцедуре вправе ознакомиться с докуме</w:t>
      </w:r>
      <w:r w:rsidR="007B14CE" w:rsidRPr="00497DDF">
        <w:rPr>
          <w:rFonts w:ascii="Times New Roman" w:hAnsi="Times New Roman" w:cs="Times New Roman"/>
          <w:sz w:val="24"/>
          <w:szCs w:val="24"/>
        </w:rPr>
        <w:t>нтацией о П</w:t>
      </w:r>
      <w:r w:rsidR="000A3D88" w:rsidRPr="00497DDF">
        <w:rPr>
          <w:rFonts w:ascii="Times New Roman" w:hAnsi="Times New Roman" w:cs="Times New Roman"/>
          <w:sz w:val="24"/>
          <w:szCs w:val="24"/>
        </w:rPr>
        <w:t>роцедуре</w:t>
      </w:r>
      <w:r w:rsidR="0050281E" w:rsidRPr="00497DDF">
        <w:rPr>
          <w:rFonts w:ascii="Times New Roman" w:hAnsi="Times New Roman" w:cs="Times New Roman"/>
          <w:sz w:val="24"/>
          <w:szCs w:val="24"/>
        </w:rPr>
        <w:t>, размещенной на с</w:t>
      </w:r>
      <w:r w:rsidR="004E576D" w:rsidRPr="00497DDF">
        <w:rPr>
          <w:rFonts w:ascii="Times New Roman" w:hAnsi="Times New Roman" w:cs="Times New Roman"/>
          <w:sz w:val="24"/>
          <w:szCs w:val="24"/>
        </w:rPr>
        <w:t xml:space="preserve">айте, без взимания платы. </w:t>
      </w:r>
      <w:r w:rsidR="000A3D88" w:rsidRPr="00497DDF">
        <w:rPr>
          <w:rFonts w:ascii="Times New Roman" w:hAnsi="Times New Roman" w:cs="Times New Roman"/>
          <w:sz w:val="24"/>
          <w:szCs w:val="24"/>
        </w:rPr>
        <w:t>П</w:t>
      </w:r>
      <w:r w:rsidR="004B3544" w:rsidRPr="00497DDF">
        <w:rPr>
          <w:rFonts w:ascii="Times New Roman" w:hAnsi="Times New Roman" w:cs="Times New Roman"/>
          <w:sz w:val="24"/>
          <w:szCs w:val="24"/>
        </w:rPr>
        <w:t>ретендент</w:t>
      </w:r>
      <w:r w:rsidR="004E576D" w:rsidRPr="00497DDF">
        <w:rPr>
          <w:rFonts w:ascii="Times New Roman" w:hAnsi="Times New Roman" w:cs="Times New Roman"/>
          <w:sz w:val="24"/>
          <w:szCs w:val="24"/>
        </w:rPr>
        <w:t xml:space="preserve"> на основании письменного заявления, составляемого в произвольной форме, вправе получить документацию по адресу, указанному в извещении о </w:t>
      </w:r>
      <w:r w:rsidR="000A3D88" w:rsidRPr="00497DDF">
        <w:rPr>
          <w:rFonts w:ascii="Times New Roman" w:hAnsi="Times New Roman" w:cs="Times New Roman"/>
          <w:sz w:val="24"/>
          <w:szCs w:val="24"/>
        </w:rPr>
        <w:t>Процедуре</w:t>
      </w:r>
      <w:r w:rsidR="004E576D" w:rsidRPr="00497DDF">
        <w:rPr>
          <w:rFonts w:ascii="Times New Roman" w:hAnsi="Times New Roman" w:cs="Times New Roman"/>
          <w:sz w:val="24"/>
          <w:szCs w:val="24"/>
        </w:rPr>
        <w:t xml:space="preserve"> за плату, установленную в извещении о </w:t>
      </w:r>
      <w:r w:rsidR="000A3D88" w:rsidRPr="00497DDF">
        <w:rPr>
          <w:rFonts w:ascii="Times New Roman" w:hAnsi="Times New Roman" w:cs="Times New Roman"/>
          <w:sz w:val="24"/>
          <w:szCs w:val="24"/>
        </w:rPr>
        <w:t>Процедуре</w:t>
      </w:r>
      <w:r w:rsidR="004E576D" w:rsidRPr="00497DDF">
        <w:rPr>
          <w:rFonts w:ascii="Times New Roman" w:hAnsi="Times New Roman" w:cs="Times New Roman"/>
          <w:sz w:val="24"/>
          <w:szCs w:val="24"/>
        </w:rPr>
        <w:t xml:space="preserve"> или без взимания платы, если Учреждением плата не установлена. Документация предоставляется в течение </w:t>
      </w:r>
      <w:r w:rsidR="00641B1D">
        <w:rPr>
          <w:rFonts w:ascii="Times New Roman" w:hAnsi="Times New Roman" w:cs="Times New Roman"/>
          <w:sz w:val="24"/>
          <w:szCs w:val="24"/>
        </w:rPr>
        <w:t>2 (</w:t>
      </w:r>
      <w:r w:rsidR="004E576D" w:rsidRPr="00497DDF">
        <w:rPr>
          <w:rFonts w:ascii="Times New Roman" w:hAnsi="Times New Roman" w:cs="Times New Roman"/>
          <w:sz w:val="24"/>
          <w:szCs w:val="24"/>
        </w:rPr>
        <w:t>двух</w:t>
      </w:r>
      <w:r w:rsidR="00641B1D">
        <w:rPr>
          <w:rFonts w:ascii="Times New Roman" w:hAnsi="Times New Roman" w:cs="Times New Roman"/>
          <w:sz w:val="24"/>
          <w:szCs w:val="24"/>
        </w:rPr>
        <w:t>)</w:t>
      </w:r>
      <w:r w:rsidR="004E576D" w:rsidRPr="00497DDF">
        <w:rPr>
          <w:rFonts w:ascii="Times New Roman" w:hAnsi="Times New Roman" w:cs="Times New Roman"/>
          <w:sz w:val="24"/>
          <w:szCs w:val="24"/>
        </w:rPr>
        <w:t xml:space="preserve"> рабочих дней </w:t>
      </w:r>
      <w:r w:rsidR="006A0F25" w:rsidRPr="00497DDF">
        <w:rPr>
          <w:rFonts w:ascii="Times New Roman" w:hAnsi="Times New Roman" w:cs="Times New Roman"/>
          <w:sz w:val="24"/>
          <w:szCs w:val="24"/>
        </w:rPr>
        <w:t>от</w:t>
      </w:r>
      <w:r w:rsidR="004E576D" w:rsidRPr="00497DDF">
        <w:rPr>
          <w:rFonts w:ascii="Times New Roman" w:hAnsi="Times New Roman" w:cs="Times New Roman"/>
          <w:sz w:val="24"/>
          <w:szCs w:val="24"/>
        </w:rPr>
        <w:t xml:space="preserve"> даты получения письменного заявления претендента.</w:t>
      </w:r>
    </w:p>
    <w:p w:rsidR="007542D7" w:rsidRDefault="007542D7" w:rsidP="009205F2">
      <w:pPr>
        <w:spacing w:after="0" w:line="240" w:lineRule="auto"/>
        <w:ind w:firstLine="709"/>
        <w:jc w:val="both"/>
        <w:rPr>
          <w:rFonts w:ascii="Times New Roman" w:hAnsi="Times New Roman" w:cs="Times New Roman"/>
          <w:sz w:val="24"/>
          <w:szCs w:val="24"/>
        </w:rPr>
      </w:pPr>
    </w:p>
    <w:p w:rsidR="005C4AE5" w:rsidRDefault="005C4AE5" w:rsidP="009205F2">
      <w:pPr>
        <w:spacing w:after="0" w:line="240" w:lineRule="auto"/>
        <w:ind w:firstLine="709"/>
        <w:jc w:val="both"/>
        <w:rPr>
          <w:rFonts w:ascii="Times New Roman" w:hAnsi="Times New Roman" w:cs="Times New Roman"/>
          <w:sz w:val="24"/>
          <w:szCs w:val="24"/>
        </w:rPr>
      </w:pPr>
    </w:p>
    <w:p w:rsidR="005C4AE5" w:rsidRPr="00497DDF" w:rsidRDefault="005C4AE5" w:rsidP="009205F2">
      <w:pPr>
        <w:spacing w:after="0" w:line="240" w:lineRule="auto"/>
        <w:ind w:firstLine="709"/>
        <w:jc w:val="both"/>
        <w:rPr>
          <w:rFonts w:ascii="Times New Roman" w:hAnsi="Times New Roman" w:cs="Times New Roman"/>
          <w:sz w:val="24"/>
          <w:szCs w:val="24"/>
        </w:rPr>
      </w:pPr>
    </w:p>
    <w:p w:rsidR="007542D7" w:rsidRPr="00613776" w:rsidRDefault="007542D7" w:rsidP="00241899">
      <w:pPr>
        <w:numPr>
          <w:ilvl w:val="0"/>
          <w:numId w:val="15"/>
        </w:numPr>
        <w:spacing w:after="0" w:line="240" w:lineRule="auto"/>
        <w:jc w:val="center"/>
        <w:rPr>
          <w:rFonts w:ascii="Times New Roman" w:hAnsi="Times New Roman" w:cs="Times New Roman"/>
          <w:b/>
          <w:sz w:val="24"/>
          <w:szCs w:val="24"/>
        </w:rPr>
      </w:pPr>
      <w:r w:rsidRPr="00613776">
        <w:rPr>
          <w:rFonts w:ascii="Times New Roman" w:hAnsi="Times New Roman" w:cs="Times New Roman"/>
          <w:b/>
          <w:sz w:val="24"/>
          <w:szCs w:val="24"/>
        </w:rPr>
        <w:lastRenderedPageBreak/>
        <w:t>ИНФОРМАЦИОННОЕ ОБЕСПЕЧЕНИЕ ПРОЦЕДУРЫ</w:t>
      </w:r>
    </w:p>
    <w:p w:rsidR="004E576D" w:rsidRPr="00497DDF" w:rsidRDefault="004E576D"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Pr="00497DDF">
        <w:rPr>
          <w:rFonts w:ascii="Times New Roman" w:eastAsia="Times New Roman" w:hAnsi="Times New Roman" w:cs="Times New Roman"/>
          <w:sz w:val="24"/>
          <w:szCs w:val="24"/>
        </w:rPr>
        <w:tab/>
      </w:r>
      <w:r w:rsidRPr="00497DDF">
        <w:rPr>
          <w:rFonts w:ascii="Times New Roman" w:eastAsia="Times New Roman" w:hAnsi="Times New Roman" w:cs="Times New Roman"/>
          <w:sz w:val="24"/>
          <w:szCs w:val="24"/>
        </w:rPr>
        <w:tab/>
      </w:r>
      <w:r w:rsidRPr="00497DDF">
        <w:rPr>
          <w:rFonts w:ascii="Times New Roman" w:eastAsia="Times New Roman" w:hAnsi="Times New Roman" w:cs="Times New Roman"/>
          <w:sz w:val="24"/>
          <w:szCs w:val="24"/>
        </w:rPr>
        <w:tab/>
      </w:r>
    </w:p>
    <w:p w:rsidR="004E576D" w:rsidRPr="00497DDF" w:rsidRDefault="00241899" w:rsidP="00241899">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6.1. </w:t>
      </w:r>
      <w:proofErr w:type="gramStart"/>
      <w:r w:rsidR="00CF76B7" w:rsidRPr="00497DDF">
        <w:rPr>
          <w:rFonts w:ascii="Times New Roman" w:eastAsia="Times New Roman" w:hAnsi="Times New Roman" w:cs="Times New Roman"/>
          <w:sz w:val="24"/>
          <w:szCs w:val="24"/>
        </w:rPr>
        <w:t xml:space="preserve">Вся </w:t>
      </w:r>
      <w:r w:rsidR="00D16C8E">
        <w:rPr>
          <w:rFonts w:ascii="Times New Roman" w:eastAsia="Times New Roman" w:hAnsi="Times New Roman" w:cs="Times New Roman"/>
          <w:sz w:val="24"/>
          <w:szCs w:val="24"/>
        </w:rPr>
        <w:t xml:space="preserve">официальная </w:t>
      </w:r>
      <w:r w:rsidR="00CF76B7" w:rsidRPr="00497DDF">
        <w:rPr>
          <w:rFonts w:ascii="Times New Roman" w:eastAsia="Times New Roman" w:hAnsi="Times New Roman" w:cs="Times New Roman"/>
          <w:sz w:val="24"/>
          <w:szCs w:val="24"/>
        </w:rPr>
        <w:t>переписка</w:t>
      </w:r>
      <w:r w:rsidR="004E576D" w:rsidRPr="00497DDF">
        <w:rPr>
          <w:rFonts w:ascii="Times New Roman" w:eastAsia="Times New Roman" w:hAnsi="Times New Roman" w:cs="Times New Roman"/>
          <w:sz w:val="24"/>
          <w:szCs w:val="24"/>
        </w:rPr>
        <w:t>, в том числе протоколы, уведомления</w:t>
      </w:r>
      <w:r w:rsidR="00677F97" w:rsidRPr="00497DDF">
        <w:rPr>
          <w:rFonts w:ascii="Times New Roman" w:eastAsia="Times New Roman" w:hAnsi="Times New Roman" w:cs="Times New Roman"/>
          <w:sz w:val="24"/>
          <w:szCs w:val="24"/>
        </w:rPr>
        <w:t>, запросы, ответы на запросы</w:t>
      </w:r>
      <w:r w:rsidR="004E576D" w:rsidRPr="00497DDF">
        <w:rPr>
          <w:rFonts w:ascii="Times New Roman" w:eastAsia="Times New Roman" w:hAnsi="Times New Roman" w:cs="Times New Roman"/>
          <w:sz w:val="24"/>
          <w:szCs w:val="24"/>
        </w:rPr>
        <w:t xml:space="preserve"> и иные документы, направляемые </w:t>
      </w:r>
      <w:r w:rsidR="00CD486B" w:rsidRPr="00497DDF">
        <w:rPr>
          <w:rFonts w:ascii="Times New Roman" w:eastAsia="Times New Roman" w:hAnsi="Times New Roman" w:cs="Times New Roman"/>
          <w:sz w:val="24"/>
          <w:szCs w:val="24"/>
        </w:rPr>
        <w:t xml:space="preserve">Учреждением </w:t>
      </w:r>
      <w:r w:rsidR="00CF76B7" w:rsidRPr="00497DDF">
        <w:rPr>
          <w:rFonts w:ascii="Times New Roman" w:eastAsia="Times New Roman" w:hAnsi="Times New Roman" w:cs="Times New Roman"/>
          <w:sz w:val="24"/>
          <w:szCs w:val="24"/>
        </w:rPr>
        <w:t xml:space="preserve">или </w:t>
      </w:r>
      <w:r w:rsidR="004E576D" w:rsidRPr="00497DDF">
        <w:rPr>
          <w:rFonts w:ascii="Times New Roman" w:eastAsia="Times New Roman" w:hAnsi="Times New Roman" w:cs="Times New Roman"/>
          <w:sz w:val="24"/>
          <w:szCs w:val="24"/>
        </w:rPr>
        <w:t>претенд</w:t>
      </w:r>
      <w:r w:rsidR="00CD486B" w:rsidRPr="00497DDF">
        <w:rPr>
          <w:rFonts w:ascii="Times New Roman" w:eastAsia="Times New Roman" w:hAnsi="Times New Roman" w:cs="Times New Roman"/>
          <w:sz w:val="24"/>
          <w:szCs w:val="24"/>
        </w:rPr>
        <w:t>ент</w:t>
      </w:r>
      <w:r w:rsidR="00CF76B7" w:rsidRPr="00497DDF">
        <w:rPr>
          <w:rFonts w:ascii="Times New Roman" w:eastAsia="Times New Roman" w:hAnsi="Times New Roman" w:cs="Times New Roman"/>
          <w:sz w:val="24"/>
          <w:szCs w:val="24"/>
        </w:rPr>
        <w:t>ом</w:t>
      </w:r>
      <w:r w:rsidR="00CD486B" w:rsidRPr="00497DDF">
        <w:rPr>
          <w:rFonts w:ascii="Times New Roman" w:eastAsia="Times New Roman" w:hAnsi="Times New Roman" w:cs="Times New Roman"/>
          <w:sz w:val="24"/>
          <w:szCs w:val="24"/>
        </w:rPr>
        <w:t>/участник</w:t>
      </w:r>
      <w:r w:rsidR="00CF76B7" w:rsidRPr="00497DDF">
        <w:rPr>
          <w:rFonts w:ascii="Times New Roman" w:eastAsia="Times New Roman" w:hAnsi="Times New Roman" w:cs="Times New Roman"/>
          <w:sz w:val="24"/>
          <w:szCs w:val="24"/>
        </w:rPr>
        <w:t>ом/победителем</w:t>
      </w:r>
      <w:r w:rsidR="007B14CE" w:rsidRPr="00497DDF">
        <w:rPr>
          <w:rFonts w:ascii="Times New Roman" w:eastAsia="Times New Roman" w:hAnsi="Times New Roman" w:cs="Times New Roman"/>
          <w:sz w:val="24"/>
          <w:szCs w:val="24"/>
        </w:rPr>
        <w:t xml:space="preserve"> </w:t>
      </w:r>
      <w:r w:rsidR="004E576D" w:rsidRPr="00497DDF">
        <w:rPr>
          <w:rFonts w:ascii="Times New Roman" w:eastAsia="Times New Roman" w:hAnsi="Times New Roman" w:cs="Times New Roman"/>
          <w:sz w:val="24"/>
          <w:szCs w:val="24"/>
        </w:rPr>
        <w:t xml:space="preserve"> в </w:t>
      </w:r>
      <w:r w:rsidR="004E576D" w:rsidRPr="00AD2C24">
        <w:rPr>
          <w:rFonts w:ascii="Times New Roman" w:eastAsia="Times New Roman" w:hAnsi="Times New Roman" w:cs="Times New Roman"/>
          <w:sz w:val="24"/>
          <w:szCs w:val="24"/>
        </w:rPr>
        <w:t>соответствии с требова</w:t>
      </w:r>
      <w:r w:rsidR="00B628DD" w:rsidRPr="00AD2C24">
        <w:rPr>
          <w:rFonts w:ascii="Times New Roman" w:eastAsia="Times New Roman" w:hAnsi="Times New Roman" w:cs="Times New Roman"/>
          <w:sz w:val="24"/>
          <w:szCs w:val="24"/>
        </w:rPr>
        <w:t>ниями Положения, направля</w:t>
      </w:r>
      <w:r w:rsidR="0094170D" w:rsidRPr="00AD2C24">
        <w:rPr>
          <w:rFonts w:ascii="Times New Roman" w:eastAsia="Times New Roman" w:hAnsi="Times New Roman" w:cs="Times New Roman"/>
          <w:sz w:val="24"/>
          <w:szCs w:val="24"/>
        </w:rPr>
        <w:t>емые</w:t>
      </w:r>
      <w:r w:rsidR="00B628DD" w:rsidRPr="00AD2C24">
        <w:rPr>
          <w:rFonts w:ascii="Times New Roman" w:eastAsia="Times New Roman" w:hAnsi="Times New Roman" w:cs="Times New Roman"/>
          <w:sz w:val="24"/>
          <w:szCs w:val="24"/>
        </w:rPr>
        <w:t xml:space="preserve"> на адрес электронной почты</w:t>
      </w:r>
      <w:r w:rsidR="00CD486B" w:rsidRPr="00AD2C24">
        <w:rPr>
          <w:rFonts w:ascii="Times New Roman" w:eastAsia="Times New Roman" w:hAnsi="Times New Roman" w:cs="Times New Roman"/>
          <w:sz w:val="24"/>
          <w:szCs w:val="24"/>
        </w:rPr>
        <w:t xml:space="preserve"> для официальной переписки</w:t>
      </w:r>
      <w:r w:rsidR="004E576D" w:rsidRPr="00AD2C24">
        <w:rPr>
          <w:rFonts w:ascii="Times New Roman" w:eastAsia="Times New Roman" w:hAnsi="Times New Roman" w:cs="Times New Roman"/>
          <w:sz w:val="24"/>
          <w:szCs w:val="24"/>
        </w:rPr>
        <w:t>, указа</w:t>
      </w:r>
      <w:r w:rsidR="00CD486B" w:rsidRPr="00AD2C24">
        <w:rPr>
          <w:rFonts w:ascii="Times New Roman" w:eastAsia="Times New Roman" w:hAnsi="Times New Roman" w:cs="Times New Roman"/>
          <w:sz w:val="24"/>
          <w:szCs w:val="24"/>
        </w:rPr>
        <w:t xml:space="preserve">нной </w:t>
      </w:r>
      <w:r w:rsidR="004E576D" w:rsidRPr="00AD2C24">
        <w:rPr>
          <w:rFonts w:ascii="Times New Roman" w:eastAsia="Times New Roman" w:hAnsi="Times New Roman" w:cs="Times New Roman"/>
          <w:sz w:val="24"/>
          <w:szCs w:val="24"/>
        </w:rPr>
        <w:t xml:space="preserve"> </w:t>
      </w:r>
      <w:r w:rsidRPr="00AD2C24">
        <w:rPr>
          <w:rFonts w:ascii="Times New Roman" w:eastAsia="Times New Roman" w:hAnsi="Times New Roman" w:cs="Times New Roman"/>
          <w:sz w:val="24"/>
          <w:szCs w:val="24"/>
        </w:rPr>
        <w:t xml:space="preserve">в извещении о Процедуре для Учреждения и </w:t>
      </w:r>
      <w:r w:rsidR="004E576D" w:rsidRPr="00AD2C24">
        <w:rPr>
          <w:rFonts w:ascii="Times New Roman" w:eastAsia="Times New Roman" w:hAnsi="Times New Roman" w:cs="Times New Roman"/>
          <w:sz w:val="24"/>
          <w:szCs w:val="24"/>
        </w:rPr>
        <w:t>в</w:t>
      </w:r>
      <w:r w:rsidR="007B14CE" w:rsidRPr="00AD2C24">
        <w:rPr>
          <w:rFonts w:ascii="Times New Roman" w:eastAsia="Times New Roman" w:hAnsi="Times New Roman" w:cs="Times New Roman"/>
          <w:sz w:val="24"/>
          <w:szCs w:val="24"/>
        </w:rPr>
        <w:t xml:space="preserve"> заявке на участие в П</w:t>
      </w:r>
      <w:r w:rsidR="00CD486B" w:rsidRPr="00AD2C24">
        <w:rPr>
          <w:rFonts w:ascii="Times New Roman" w:eastAsia="Times New Roman" w:hAnsi="Times New Roman" w:cs="Times New Roman"/>
          <w:sz w:val="24"/>
          <w:szCs w:val="24"/>
        </w:rPr>
        <w:t>роцедуре</w:t>
      </w:r>
      <w:r w:rsidR="007542D7" w:rsidRPr="00AD2C24">
        <w:rPr>
          <w:rFonts w:ascii="Times New Roman" w:eastAsia="Times New Roman" w:hAnsi="Times New Roman" w:cs="Times New Roman"/>
          <w:sz w:val="24"/>
          <w:szCs w:val="24"/>
        </w:rPr>
        <w:t xml:space="preserve"> </w:t>
      </w:r>
      <w:r w:rsidRPr="00AD2C24">
        <w:rPr>
          <w:rFonts w:ascii="Times New Roman" w:eastAsia="Times New Roman" w:hAnsi="Times New Roman" w:cs="Times New Roman"/>
          <w:sz w:val="24"/>
          <w:szCs w:val="24"/>
        </w:rPr>
        <w:t>для претендента/участника</w:t>
      </w:r>
      <w:r w:rsidR="00867270" w:rsidRPr="00AD2C24">
        <w:rPr>
          <w:rFonts w:ascii="Times New Roman" w:eastAsia="Times New Roman" w:hAnsi="Times New Roman" w:cs="Times New Roman"/>
          <w:sz w:val="24"/>
          <w:szCs w:val="24"/>
        </w:rPr>
        <w:t xml:space="preserve">, </w:t>
      </w:r>
      <w:r w:rsidR="007542D7" w:rsidRPr="00AD2C24">
        <w:rPr>
          <w:rFonts w:ascii="Times New Roman" w:eastAsia="Times New Roman" w:hAnsi="Times New Roman" w:cs="Times New Roman"/>
          <w:sz w:val="24"/>
          <w:szCs w:val="24"/>
        </w:rPr>
        <w:t>размеща</w:t>
      </w:r>
      <w:r w:rsidR="0094170D" w:rsidRPr="00AD2C24">
        <w:rPr>
          <w:rFonts w:ascii="Times New Roman" w:eastAsia="Times New Roman" w:hAnsi="Times New Roman" w:cs="Times New Roman"/>
          <w:sz w:val="24"/>
          <w:szCs w:val="24"/>
        </w:rPr>
        <w:t>е</w:t>
      </w:r>
      <w:r w:rsidR="007542D7" w:rsidRPr="00AD2C24">
        <w:rPr>
          <w:rFonts w:ascii="Times New Roman" w:eastAsia="Times New Roman" w:hAnsi="Times New Roman" w:cs="Times New Roman"/>
          <w:sz w:val="24"/>
          <w:szCs w:val="24"/>
        </w:rPr>
        <w:t>тся на сайте У</w:t>
      </w:r>
      <w:r w:rsidR="007542D7" w:rsidRPr="00497DDF">
        <w:rPr>
          <w:rFonts w:ascii="Times New Roman" w:eastAsia="Times New Roman" w:hAnsi="Times New Roman" w:cs="Times New Roman"/>
          <w:sz w:val="24"/>
          <w:szCs w:val="24"/>
        </w:rPr>
        <w:t>чреждения</w:t>
      </w:r>
      <w:r w:rsidR="00CD486B" w:rsidRPr="00497DDF">
        <w:rPr>
          <w:rFonts w:ascii="Times New Roman" w:eastAsia="Times New Roman" w:hAnsi="Times New Roman" w:cs="Times New Roman"/>
          <w:sz w:val="24"/>
          <w:szCs w:val="24"/>
        </w:rPr>
        <w:t>.</w:t>
      </w:r>
      <w:proofErr w:type="gramEnd"/>
      <w:r w:rsidR="00CD486B" w:rsidRPr="00497DDF">
        <w:rPr>
          <w:rFonts w:ascii="Times New Roman" w:eastAsia="Times New Roman" w:hAnsi="Times New Roman" w:cs="Times New Roman"/>
          <w:sz w:val="24"/>
          <w:szCs w:val="24"/>
        </w:rPr>
        <w:t xml:space="preserve"> По письменному согласованию с Учреждением может быть установлен иной порядок официальной переписки, при этом расходы по такому порядку и риски неполучения корреспонденции лежат на </w:t>
      </w:r>
      <w:r w:rsidR="004E576D" w:rsidRPr="00497DDF">
        <w:rPr>
          <w:rFonts w:ascii="Times New Roman" w:eastAsia="Times New Roman" w:hAnsi="Times New Roman" w:cs="Times New Roman"/>
          <w:sz w:val="24"/>
          <w:szCs w:val="24"/>
        </w:rPr>
        <w:t xml:space="preserve"> </w:t>
      </w:r>
      <w:r w:rsidR="00CD486B" w:rsidRPr="00497DDF">
        <w:rPr>
          <w:rFonts w:ascii="Times New Roman" w:eastAsia="Times New Roman" w:hAnsi="Times New Roman" w:cs="Times New Roman"/>
          <w:sz w:val="24"/>
          <w:szCs w:val="24"/>
        </w:rPr>
        <w:t xml:space="preserve">претенденте/участнике/победителе. </w:t>
      </w:r>
    </w:p>
    <w:p w:rsidR="007542D7" w:rsidRPr="00497DDF" w:rsidRDefault="00241899" w:rsidP="007542D7">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6.2. </w:t>
      </w:r>
      <w:r w:rsidR="007542D7" w:rsidRPr="00497DDF">
        <w:rPr>
          <w:rFonts w:ascii="Times New Roman" w:eastAsia="Times New Roman" w:hAnsi="Times New Roman" w:cs="Times New Roman"/>
          <w:sz w:val="24"/>
          <w:szCs w:val="24"/>
        </w:rPr>
        <w:t>Любой член комиссии или претендент/участник  вправе осуществлять ауди</w:t>
      </w:r>
      <w:proofErr w:type="gramStart"/>
      <w:r w:rsidR="007542D7" w:rsidRPr="00497DDF">
        <w:rPr>
          <w:rFonts w:ascii="Times New Roman" w:eastAsia="Times New Roman" w:hAnsi="Times New Roman" w:cs="Times New Roman"/>
          <w:sz w:val="24"/>
          <w:szCs w:val="24"/>
        </w:rPr>
        <w:t>о-</w:t>
      </w:r>
      <w:proofErr w:type="gramEnd"/>
      <w:r w:rsidR="007542D7" w:rsidRPr="00497DDF">
        <w:rPr>
          <w:rFonts w:ascii="Times New Roman" w:eastAsia="Times New Roman" w:hAnsi="Times New Roman" w:cs="Times New Roman"/>
          <w:sz w:val="24"/>
          <w:szCs w:val="24"/>
        </w:rPr>
        <w:t xml:space="preserve"> и/или видеозапись Процедуры, о чем обязан заявить до проведения Процедуры. Данный факт отражается  в протоколе об итогах Процедуры. </w:t>
      </w:r>
    </w:p>
    <w:p w:rsidR="00677F97" w:rsidRPr="00497DDF" w:rsidRDefault="00241899" w:rsidP="007542D7">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6.3. </w:t>
      </w:r>
      <w:r w:rsidR="00EB60CC">
        <w:rPr>
          <w:rFonts w:ascii="Times New Roman" w:eastAsia="Times New Roman" w:hAnsi="Times New Roman" w:cs="Times New Roman"/>
          <w:sz w:val="24"/>
          <w:szCs w:val="24"/>
        </w:rPr>
        <w:t xml:space="preserve">Любой претендент/участник </w:t>
      </w:r>
      <w:r w:rsidR="007542D7" w:rsidRPr="00497DDF">
        <w:rPr>
          <w:rFonts w:ascii="Times New Roman" w:eastAsia="Times New Roman" w:hAnsi="Times New Roman" w:cs="Times New Roman"/>
          <w:sz w:val="24"/>
          <w:szCs w:val="24"/>
        </w:rPr>
        <w:t>пос</w:t>
      </w:r>
      <w:r w:rsidR="00794F92" w:rsidRPr="00497DDF">
        <w:rPr>
          <w:rFonts w:ascii="Times New Roman" w:eastAsia="Times New Roman" w:hAnsi="Times New Roman" w:cs="Times New Roman"/>
          <w:sz w:val="24"/>
          <w:szCs w:val="24"/>
        </w:rPr>
        <w:t xml:space="preserve">ле размещения протокола </w:t>
      </w:r>
      <w:r w:rsidR="007542D7" w:rsidRPr="00497DDF">
        <w:rPr>
          <w:rFonts w:ascii="Times New Roman" w:eastAsia="Times New Roman" w:hAnsi="Times New Roman" w:cs="Times New Roman"/>
          <w:sz w:val="24"/>
          <w:szCs w:val="24"/>
        </w:rPr>
        <w:t>вправе направить Учреждению</w:t>
      </w:r>
      <w:r w:rsidR="00677F97" w:rsidRPr="00497DDF">
        <w:rPr>
          <w:rFonts w:ascii="Times New Roman" w:eastAsia="Times New Roman" w:hAnsi="Times New Roman" w:cs="Times New Roman"/>
          <w:sz w:val="24"/>
          <w:szCs w:val="24"/>
        </w:rPr>
        <w:t xml:space="preserve"> </w:t>
      </w:r>
      <w:r w:rsidR="007542D7" w:rsidRPr="00497DDF">
        <w:rPr>
          <w:rFonts w:ascii="Times New Roman" w:eastAsia="Times New Roman" w:hAnsi="Times New Roman" w:cs="Times New Roman"/>
          <w:sz w:val="24"/>
          <w:szCs w:val="24"/>
        </w:rPr>
        <w:t xml:space="preserve"> запрос о разъяснении результа</w:t>
      </w:r>
      <w:r w:rsidR="00794F92" w:rsidRPr="00497DDF">
        <w:rPr>
          <w:rFonts w:ascii="Times New Roman" w:eastAsia="Times New Roman" w:hAnsi="Times New Roman" w:cs="Times New Roman"/>
          <w:sz w:val="24"/>
          <w:szCs w:val="24"/>
        </w:rPr>
        <w:t>тов данного этапа Процедуры</w:t>
      </w:r>
      <w:r w:rsidR="007542D7" w:rsidRPr="00497DDF">
        <w:rPr>
          <w:rFonts w:ascii="Times New Roman" w:eastAsia="Times New Roman" w:hAnsi="Times New Roman" w:cs="Times New Roman"/>
          <w:sz w:val="24"/>
          <w:szCs w:val="24"/>
        </w:rPr>
        <w:t xml:space="preserve">. Учреждение в течение </w:t>
      </w:r>
      <w:r w:rsidR="00641B1D">
        <w:rPr>
          <w:rFonts w:ascii="Times New Roman" w:eastAsia="Times New Roman" w:hAnsi="Times New Roman" w:cs="Times New Roman"/>
          <w:sz w:val="24"/>
          <w:szCs w:val="24"/>
        </w:rPr>
        <w:t>2 (</w:t>
      </w:r>
      <w:r w:rsidR="007542D7" w:rsidRPr="00497DDF">
        <w:rPr>
          <w:rFonts w:ascii="Times New Roman" w:eastAsia="Times New Roman" w:hAnsi="Times New Roman" w:cs="Times New Roman"/>
          <w:sz w:val="24"/>
          <w:szCs w:val="24"/>
        </w:rPr>
        <w:t>двух</w:t>
      </w:r>
      <w:r w:rsidR="00641B1D">
        <w:rPr>
          <w:rFonts w:ascii="Times New Roman" w:eastAsia="Times New Roman" w:hAnsi="Times New Roman" w:cs="Times New Roman"/>
          <w:sz w:val="24"/>
          <w:szCs w:val="24"/>
        </w:rPr>
        <w:t>)</w:t>
      </w:r>
      <w:r w:rsidR="007542D7" w:rsidRPr="00497DDF">
        <w:rPr>
          <w:rFonts w:ascii="Times New Roman" w:eastAsia="Times New Roman" w:hAnsi="Times New Roman" w:cs="Times New Roman"/>
          <w:sz w:val="24"/>
          <w:szCs w:val="24"/>
        </w:rPr>
        <w:t xml:space="preserve"> рабочих дней от даты поступления такого запроса обязано дать </w:t>
      </w:r>
      <w:r w:rsidR="00794F92" w:rsidRPr="00497DDF">
        <w:rPr>
          <w:rFonts w:ascii="Times New Roman" w:eastAsia="Times New Roman" w:hAnsi="Times New Roman" w:cs="Times New Roman"/>
          <w:sz w:val="24"/>
          <w:szCs w:val="24"/>
        </w:rPr>
        <w:t>соответствующе</w:t>
      </w:r>
      <w:r w:rsidR="007542D7" w:rsidRPr="00497DDF">
        <w:rPr>
          <w:rFonts w:ascii="Times New Roman" w:eastAsia="Times New Roman" w:hAnsi="Times New Roman" w:cs="Times New Roman"/>
          <w:sz w:val="24"/>
          <w:szCs w:val="24"/>
        </w:rPr>
        <w:t>е раз</w:t>
      </w:r>
      <w:r w:rsidR="00677F97" w:rsidRPr="00497DDF">
        <w:rPr>
          <w:rFonts w:ascii="Times New Roman" w:eastAsia="Times New Roman" w:hAnsi="Times New Roman" w:cs="Times New Roman"/>
          <w:sz w:val="24"/>
          <w:szCs w:val="24"/>
        </w:rPr>
        <w:t xml:space="preserve">ъяснение, которое направляется на адрес </w:t>
      </w:r>
      <w:r w:rsidR="00B628DD">
        <w:rPr>
          <w:rFonts w:ascii="Times New Roman" w:eastAsia="Times New Roman" w:hAnsi="Times New Roman" w:cs="Times New Roman"/>
          <w:sz w:val="24"/>
          <w:szCs w:val="24"/>
        </w:rPr>
        <w:t>электронной</w:t>
      </w:r>
      <w:r w:rsidR="00B628DD" w:rsidRPr="00497DDF">
        <w:rPr>
          <w:rFonts w:ascii="Times New Roman" w:eastAsia="Times New Roman" w:hAnsi="Times New Roman" w:cs="Times New Roman"/>
          <w:sz w:val="24"/>
          <w:szCs w:val="24"/>
        </w:rPr>
        <w:t xml:space="preserve"> </w:t>
      </w:r>
      <w:r w:rsidR="00B628DD">
        <w:rPr>
          <w:rFonts w:ascii="Times New Roman" w:eastAsia="Times New Roman" w:hAnsi="Times New Roman" w:cs="Times New Roman"/>
          <w:sz w:val="24"/>
          <w:szCs w:val="24"/>
        </w:rPr>
        <w:t xml:space="preserve">почты </w:t>
      </w:r>
      <w:r w:rsidR="00677F97" w:rsidRPr="00497DDF">
        <w:rPr>
          <w:rFonts w:ascii="Times New Roman" w:eastAsia="Times New Roman" w:hAnsi="Times New Roman" w:cs="Times New Roman"/>
          <w:sz w:val="24"/>
          <w:szCs w:val="24"/>
        </w:rPr>
        <w:t>претендента/участника и размещается на сайте Учреждения.</w:t>
      </w:r>
    </w:p>
    <w:p w:rsidR="007542D7" w:rsidRPr="00497DDF" w:rsidRDefault="00241899" w:rsidP="007542D7">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 6.4. </w:t>
      </w:r>
      <w:r w:rsidR="007542D7" w:rsidRPr="00497DDF">
        <w:rPr>
          <w:rFonts w:ascii="Times New Roman" w:eastAsia="Times New Roman" w:hAnsi="Times New Roman" w:cs="Times New Roman"/>
          <w:sz w:val="24"/>
          <w:szCs w:val="24"/>
        </w:rPr>
        <w:t>Протоколы, составл</w:t>
      </w:r>
      <w:r w:rsidRPr="00497DDF">
        <w:rPr>
          <w:rFonts w:ascii="Times New Roman" w:eastAsia="Times New Roman" w:hAnsi="Times New Roman" w:cs="Times New Roman"/>
          <w:sz w:val="24"/>
          <w:szCs w:val="24"/>
        </w:rPr>
        <w:t xml:space="preserve">енные в ходе </w:t>
      </w:r>
      <w:r w:rsidRPr="00A04A0E">
        <w:rPr>
          <w:rFonts w:ascii="Times New Roman" w:eastAsia="Times New Roman" w:hAnsi="Times New Roman" w:cs="Times New Roman"/>
          <w:sz w:val="24"/>
          <w:szCs w:val="24"/>
        </w:rPr>
        <w:t>проведения Процедуры, заявки на участие в Процедуре, документация о Процедуре</w:t>
      </w:r>
      <w:r w:rsidR="007542D7" w:rsidRPr="00A04A0E">
        <w:rPr>
          <w:rFonts w:ascii="Times New Roman" w:eastAsia="Times New Roman" w:hAnsi="Times New Roman" w:cs="Times New Roman"/>
          <w:sz w:val="24"/>
          <w:szCs w:val="24"/>
        </w:rPr>
        <w:t>, измене</w:t>
      </w:r>
      <w:r w:rsidRPr="00A04A0E">
        <w:rPr>
          <w:rFonts w:ascii="Times New Roman" w:eastAsia="Times New Roman" w:hAnsi="Times New Roman" w:cs="Times New Roman"/>
          <w:sz w:val="24"/>
          <w:szCs w:val="24"/>
        </w:rPr>
        <w:t>ния, внесенные в документацию о</w:t>
      </w:r>
      <w:r w:rsidR="007542D7" w:rsidRPr="00A04A0E">
        <w:rPr>
          <w:rFonts w:ascii="Times New Roman" w:eastAsia="Times New Roman" w:hAnsi="Times New Roman" w:cs="Times New Roman"/>
          <w:sz w:val="24"/>
          <w:szCs w:val="24"/>
        </w:rPr>
        <w:t xml:space="preserve"> </w:t>
      </w:r>
      <w:r w:rsidRPr="00A04A0E">
        <w:rPr>
          <w:rFonts w:ascii="Times New Roman" w:eastAsia="Times New Roman" w:hAnsi="Times New Roman" w:cs="Times New Roman"/>
          <w:sz w:val="24"/>
          <w:szCs w:val="24"/>
        </w:rPr>
        <w:t>Процедуре</w:t>
      </w:r>
      <w:r w:rsidR="007542D7" w:rsidRPr="00A04A0E">
        <w:rPr>
          <w:rFonts w:ascii="Times New Roman" w:eastAsia="Times New Roman" w:hAnsi="Times New Roman" w:cs="Times New Roman"/>
          <w:sz w:val="24"/>
          <w:szCs w:val="24"/>
        </w:rPr>
        <w:t>, а также</w:t>
      </w:r>
      <w:r w:rsidRPr="00A04A0E">
        <w:rPr>
          <w:rFonts w:ascii="Times New Roman" w:eastAsia="Times New Roman" w:hAnsi="Times New Roman" w:cs="Times New Roman"/>
          <w:sz w:val="24"/>
          <w:szCs w:val="24"/>
        </w:rPr>
        <w:t xml:space="preserve"> аудио- или видеозапись Процедуры</w:t>
      </w:r>
      <w:r w:rsidR="0094170D">
        <w:rPr>
          <w:rFonts w:ascii="Times New Roman" w:eastAsia="Times New Roman" w:hAnsi="Times New Roman" w:cs="Times New Roman"/>
          <w:sz w:val="24"/>
          <w:szCs w:val="24"/>
        </w:rPr>
        <w:t>, в случае ее проведения Учреждением</w:t>
      </w:r>
      <w:r w:rsidRPr="00A04A0E">
        <w:rPr>
          <w:rFonts w:ascii="Times New Roman" w:eastAsia="Times New Roman" w:hAnsi="Times New Roman" w:cs="Times New Roman"/>
          <w:sz w:val="24"/>
          <w:szCs w:val="24"/>
        </w:rPr>
        <w:t xml:space="preserve"> хранятся </w:t>
      </w:r>
      <w:r w:rsidR="007542D7" w:rsidRPr="00A04A0E">
        <w:rPr>
          <w:rFonts w:ascii="Times New Roman" w:eastAsia="Times New Roman" w:hAnsi="Times New Roman" w:cs="Times New Roman"/>
          <w:sz w:val="24"/>
          <w:szCs w:val="24"/>
        </w:rPr>
        <w:t xml:space="preserve">не менее </w:t>
      </w:r>
      <w:r w:rsidR="00641B1D" w:rsidRPr="00A04A0E">
        <w:rPr>
          <w:rFonts w:ascii="Times New Roman" w:eastAsia="Times New Roman" w:hAnsi="Times New Roman" w:cs="Times New Roman"/>
          <w:sz w:val="24"/>
          <w:szCs w:val="24"/>
        </w:rPr>
        <w:t>3 (</w:t>
      </w:r>
      <w:r w:rsidR="007542D7" w:rsidRPr="00A04A0E">
        <w:rPr>
          <w:rFonts w:ascii="Times New Roman" w:eastAsia="Times New Roman" w:hAnsi="Times New Roman" w:cs="Times New Roman"/>
          <w:sz w:val="24"/>
          <w:szCs w:val="24"/>
        </w:rPr>
        <w:t>трех</w:t>
      </w:r>
      <w:r w:rsidR="00641B1D" w:rsidRPr="00A04A0E">
        <w:rPr>
          <w:rFonts w:ascii="Times New Roman" w:eastAsia="Times New Roman" w:hAnsi="Times New Roman" w:cs="Times New Roman"/>
          <w:sz w:val="24"/>
          <w:szCs w:val="24"/>
        </w:rPr>
        <w:t>)</w:t>
      </w:r>
      <w:r w:rsidR="007542D7" w:rsidRPr="00A04A0E">
        <w:rPr>
          <w:rFonts w:ascii="Times New Roman" w:eastAsia="Times New Roman" w:hAnsi="Times New Roman" w:cs="Times New Roman"/>
          <w:sz w:val="24"/>
          <w:szCs w:val="24"/>
        </w:rPr>
        <w:t xml:space="preserve"> лет.</w:t>
      </w:r>
    </w:p>
    <w:p w:rsidR="008529F4" w:rsidRPr="00497DDF" w:rsidRDefault="008529F4" w:rsidP="007542D7">
      <w:pPr>
        <w:spacing w:after="0" w:line="240" w:lineRule="auto"/>
        <w:jc w:val="both"/>
        <w:rPr>
          <w:rFonts w:ascii="Times New Roman" w:eastAsia="Times New Roman" w:hAnsi="Times New Roman" w:cs="Times New Roman"/>
          <w:sz w:val="24"/>
          <w:szCs w:val="24"/>
        </w:rPr>
      </w:pPr>
    </w:p>
    <w:p w:rsidR="00662F52" w:rsidRPr="0039131E" w:rsidRDefault="004E576D" w:rsidP="00662F52">
      <w:pPr>
        <w:spacing w:after="0" w:line="240" w:lineRule="auto"/>
        <w:jc w:val="center"/>
        <w:rPr>
          <w:rFonts w:ascii="Times New Roman" w:eastAsia="Times New Roman" w:hAnsi="Times New Roman" w:cs="Times New Roman"/>
          <w:b/>
          <w:bCs/>
          <w:sz w:val="24"/>
          <w:szCs w:val="24"/>
        </w:rPr>
      </w:pPr>
      <w:r w:rsidRPr="00497DDF">
        <w:rPr>
          <w:rFonts w:ascii="Times New Roman" w:eastAsia="Times New Roman" w:hAnsi="Times New Roman" w:cs="Times New Roman"/>
          <w:b/>
          <w:bCs/>
          <w:sz w:val="24"/>
          <w:szCs w:val="24"/>
        </w:rPr>
        <w:t xml:space="preserve">7. ОСНОВАНИЯ ДЛЯ ОТКАЗА В ДОПУСКЕ К УЧАСТИЮ В </w:t>
      </w:r>
      <w:r w:rsidR="00857A81" w:rsidRPr="00497DDF">
        <w:rPr>
          <w:rFonts w:ascii="Times New Roman" w:eastAsia="Times New Roman" w:hAnsi="Times New Roman" w:cs="Times New Roman"/>
          <w:b/>
          <w:bCs/>
          <w:sz w:val="24"/>
          <w:szCs w:val="24"/>
        </w:rPr>
        <w:t>КОНКУРЕНТНОЙ</w:t>
      </w:r>
      <w:r w:rsidRPr="00497DDF">
        <w:rPr>
          <w:rFonts w:ascii="Times New Roman" w:eastAsia="Times New Roman" w:hAnsi="Times New Roman" w:cs="Times New Roman"/>
          <w:b/>
          <w:bCs/>
          <w:sz w:val="24"/>
          <w:szCs w:val="24"/>
        </w:rPr>
        <w:t xml:space="preserve"> ПРОЦЕДУРЕ</w:t>
      </w:r>
    </w:p>
    <w:p w:rsidR="00842D76" w:rsidRPr="0039131E" w:rsidRDefault="00842D76" w:rsidP="00662F52">
      <w:pPr>
        <w:spacing w:after="0" w:line="240" w:lineRule="auto"/>
        <w:jc w:val="center"/>
        <w:rPr>
          <w:rFonts w:ascii="Times New Roman" w:eastAsia="Times New Roman" w:hAnsi="Times New Roman" w:cs="Times New Roman"/>
          <w:b/>
          <w:bCs/>
          <w:sz w:val="24"/>
          <w:szCs w:val="24"/>
        </w:rPr>
      </w:pPr>
    </w:p>
    <w:p w:rsidR="004E576D" w:rsidRPr="00497DDF" w:rsidRDefault="004E576D" w:rsidP="00662F52">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7.1. </w:t>
      </w:r>
      <w:r w:rsidR="000A3D88" w:rsidRPr="00497DDF">
        <w:rPr>
          <w:rFonts w:ascii="Times New Roman" w:eastAsia="Times New Roman" w:hAnsi="Times New Roman" w:cs="Times New Roman"/>
          <w:sz w:val="24"/>
          <w:szCs w:val="24"/>
        </w:rPr>
        <w:t>П</w:t>
      </w:r>
      <w:r w:rsidR="004B3544" w:rsidRPr="00497DDF">
        <w:rPr>
          <w:rFonts w:ascii="Times New Roman" w:eastAsia="Times New Roman" w:hAnsi="Times New Roman" w:cs="Times New Roman"/>
          <w:sz w:val="24"/>
          <w:szCs w:val="24"/>
        </w:rPr>
        <w:t>ретендент</w:t>
      </w:r>
      <w:r w:rsidRPr="00497DDF">
        <w:rPr>
          <w:rFonts w:ascii="Times New Roman" w:eastAsia="Times New Roman" w:hAnsi="Times New Roman" w:cs="Times New Roman"/>
          <w:sz w:val="24"/>
          <w:szCs w:val="24"/>
        </w:rPr>
        <w:t xml:space="preserve"> не допускается к</w:t>
      </w:r>
      <w:r w:rsidR="007B14CE" w:rsidRPr="00497DDF">
        <w:rPr>
          <w:rFonts w:ascii="Times New Roman" w:eastAsia="Times New Roman" w:hAnsi="Times New Roman" w:cs="Times New Roman"/>
          <w:sz w:val="24"/>
          <w:szCs w:val="24"/>
        </w:rPr>
        <w:t>омиссией к участию в П</w:t>
      </w:r>
      <w:r w:rsidR="00662F52">
        <w:rPr>
          <w:rFonts w:ascii="Times New Roman" w:eastAsia="Times New Roman" w:hAnsi="Times New Roman" w:cs="Times New Roman"/>
          <w:sz w:val="24"/>
          <w:szCs w:val="24"/>
        </w:rPr>
        <w:t>роцедуре в случаях:</w:t>
      </w:r>
      <w:r w:rsidR="00662F52">
        <w:rPr>
          <w:rFonts w:ascii="Times New Roman" w:eastAsia="Times New Roman" w:hAnsi="Times New Roman" w:cs="Times New Roman"/>
          <w:sz w:val="24"/>
          <w:szCs w:val="24"/>
        </w:rPr>
        <w:br/>
        <w:t xml:space="preserve">         </w:t>
      </w:r>
      <w:r w:rsidR="00933328">
        <w:rPr>
          <w:rFonts w:ascii="Times New Roman" w:eastAsia="Times New Roman" w:hAnsi="Times New Roman" w:cs="Times New Roman"/>
          <w:sz w:val="24"/>
          <w:szCs w:val="24"/>
        </w:rPr>
        <w:tab/>
      </w:r>
      <w:r w:rsidRPr="00497DDF">
        <w:rPr>
          <w:rFonts w:ascii="Times New Roman" w:eastAsia="Times New Roman" w:hAnsi="Times New Roman" w:cs="Times New Roman"/>
          <w:sz w:val="24"/>
          <w:szCs w:val="24"/>
        </w:rPr>
        <w:t xml:space="preserve">1) непредставления документов, определенных </w:t>
      </w:r>
      <w:r w:rsidR="002973A5" w:rsidRPr="00497DDF">
        <w:rPr>
          <w:rFonts w:ascii="Times New Roman" w:eastAsia="Times New Roman" w:hAnsi="Times New Roman" w:cs="Times New Roman"/>
          <w:sz w:val="24"/>
          <w:szCs w:val="24"/>
        </w:rPr>
        <w:t>документацией о Процедуре</w:t>
      </w:r>
      <w:r w:rsidRPr="00497DDF">
        <w:rPr>
          <w:rFonts w:ascii="Times New Roman" w:eastAsia="Times New Roman" w:hAnsi="Times New Roman" w:cs="Times New Roman"/>
          <w:sz w:val="24"/>
          <w:szCs w:val="24"/>
        </w:rPr>
        <w:t xml:space="preserve"> либо наличия в таких документах недостоверных сведений;</w:t>
      </w:r>
    </w:p>
    <w:p w:rsidR="004E576D" w:rsidRPr="00497DDF" w:rsidRDefault="004E576D"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2) несоответствия т</w:t>
      </w:r>
      <w:r w:rsidR="00A0093B" w:rsidRPr="00497DDF">
        <w:rPr>
          <w:rFonts w:ascii="Times New Roman" w:eastAsia="Times New Roman" w:hAnsi="Times New Roman" w:cs="Times New Roman"/>
          <w:sz w:val="24"/>
          <w:szCs w:val="24"/>
        </w:rPr>
        <w:t>ребованиям, указанным в пункте 4.2. и пункте 4</w:t>
      </w:r>
      <w:r w:rsidRPr="00497DDF">
        <w:rPr>
          <w:rFonts w:ascii="Times New Roman" w:eastAsia="Times New Roman" w:hAnsi="Times New Roman" w:cs="Times New Roman"/>
          <w:sz w:val="24"/>
          <w:szCs w:val="24"/>
        </w:rPr>
        <w:t>.3. Положения;</w:t>
      </w:r>
    </w:p>
    <w:p w:rsidR="002973A5" w:rsidRPr="00497DDF" w:rsidRDefault="007B14CE"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3) невнесения обеспечения участия в Процедуре</w:t>
      </w:r>
      <w:r w:rsidR="004E576D" w:rsidRPr="00497DDF">
        <w:rPr>
          <w:rFonts w:ascii="Times New Roman" w:eastAsia="Times New Roman" w:hAnsi="Times New Roman" w:cs="Times New Roman"/>
          <w:sz w:val="24"/>
          <w:szCs w:val="24"/>
        </w:rPr>
        <w:t>, в случа</w:t>
      </w:r>
      <w:r w:rsidRPr="00497DDF">
        <w:rPr>
          <w:rFonts w:ascii="Times New Roman" w:eastAsia="Times New Roman" w:hAnsi="Times New Roman" w:cs="Times New Roman"/>
          <w:sz w:val="24"/>
          <w:szCs w:val="24"/>
        </w:rPr>
        <w:t xml:space="preserve">е если </w:t>
      </w:r>
      <w:r w:rsidR="00712904" w:rsidRPr="00497DDF">
        <w:rPr>
          <w:rFonts w:ascii="Times New Roman" w:eastAsia="Times New Roman" w:hAnsi="Times New Roman" w:cs="Times New Roman"/>
          <w:sz w:val="24"/>
          <w:szCs w:val="24"/>
        </w:rPr>
        <w:t>в документации</w:t>
      </w:r>
      <w:r w:rsidR="00511068" w:rsidRPr="00497DDF">
        <w:rPr>
          <w:rFonts w:ascii="Times New Roman" w:eastAsia="Times New Roman" w:hAnsi="Times New Roman" w:cs="Times New Roman"/>
          <w:sz w:val="24"/>
          <w:szCs w:val="24"/>
        </w:rPr>
        <w:t xml:space="preserve"> о </w:t>
      </w:r>
      <w:r w:rsidRPr="00497DDF">
        <w:rPr>
          <w:rFonts w:ascii="Times New Roman" w:eastAsia="Times New Roman" w:hAnsi="Times New Roman" w:cs="Times New Roman"/>
          <w:sz w:val="24"/>
          <w:szCs w:val="24"/>
        </w:rPr>
        <w:t>П</w:t>
      </w:r>
      <w:r w:rsidR="00511068" w:rsidRPr="00497DDF">
        <w:rPr>
          <w:rFonts w:ascii="Times New Roman" w:eastAsia="Times New Roman" w:hAnsi="Times New Roman" w:cs="Times New Roman"/>
          <w:sz w:val="24"/>
          <w:szCs w:val="24"/>
        </w:rPr>
        <w:t>роцедуре</w:t>
      </w:r>
      <w:r w:rsidR="004E576D" w:rsidRPr="00497DDF">
        <w:rPr>
          <w:rFonts w:ascii="Times New Roman" w:eastAsia="Times New Roman" w:hAnsi="Times New Roman" w:cs="Times New Roman"/>
          <w:sz w:val="24"/>
          <w:szCs w:val="24"/>
        </w:rPr>
        <w:t xml:space="preserve"> установле</w:t>
      </w:r>
      <w:r w:rsidRPr="00497DDF">
        <w:rPr>
          <w:rFonts w:ascii="Times New Roman" w:eastAsia="Times New Roman" w:hAnsi="Times New Roman" w:cs="Times New Roman"/>
          <w:sz w:val="24"/>
          <w:szCs w:val="24"/>
        </w:rPr>
        <w:t xml:space="preserve">но </w:t>
      </w:r>
      <w:r w:rsidR="002973A5" w:rsidRPr="00497DDF">
        <w:rPr>
          <w:rFonts w:ascii="Times New Roman" w:eastAsia="Times New Roman" w:hAnsi="Times New Roman" w:cs="Times New Roman"/>
          <w:sz w:val="24"/>
          <w:szCs w:val="24"/>
        </w:rPr>
        <w:t xml:space="preserve">такое </w:t>
      </w:r>
      <w:r w:rsidRPr="00497DDF">
        <w:rPr>
          <w:rFonts w:ascii="Times New Roman" w:eastAsia="Times New Roman" w:hAnsi="Times New Roman" w:cs="Times New Roman"/>
          <w:sz w:val="24"/>
          <w:szCs w:val="24"/>
        </w:rPr>
        <w:t>требование</w:t>
      </w:r>
      <w:r w:rsidR="002973A5" w:rsidRPr="00497DDF">
        <w:rPr>
          <w:rFonts w:ascii="Times New Roman" w:eastAsia="Times New Roman" w:hAnsi="Times New Roman" w:cs="Times New Roman"/>
          <w:sz w:val="24"/>
          <w:szCs w:val="24"/>
        </w:rPr>
        <w:t>.</w:t>
      </w:r>
      <w:r w:rsidRPr="00497DDF">
        <w:rPr>
          <w:rFonts w:ascii="Times New Roman" w:eastAsia="Times New Roman" w:hAnsi="Times New Roman" w:cs="Times New Roman"/>
          <w:sz w:val="24"/>
          <w:szCs w:val="24"/>
        </w:rPr>
        <w:t xml:space="preserve"> </w:t>
      </w:r>
    </w:p>
    <w:p w:rsidR="004E576D" w:rsidRPr="00497DDF" w:rsidRDefault="004E576D"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4) несоответствия</w:t>
      </w:r>
      <w:r w:rsidR="007B14CE" w:rsidRPr="00497DDF">
        <w:rPr>
          <w:rFonts w:ascii="Times New Roman" w:eastAsia="Times New Roman" w:hAnsi="Times New Roman" w:cs="Times New Roman"/>
          <w:sz w:val="24"/>
          <w:szCs w:val="24"/>
        </w:rPr>
        <w:t xml:space="preserve"> заявки на участие в П</w:t>
      </w:r>
      <w:r w:rsidRPr="00497DDF">
        <w:rPr>
          <w:rFonts w:ascii="Times New Roman" w:eastAsia="Times New Roman" w:hAnsi="Times New Roman" w:cs="Times New Roman"/>
          <w:sz w:val="24"/>
          <w:szCs w:val="24"/>
        </w:rPr>
        <w:t>роцедуре требованиям докум</w:t>
      </w:r>
      <w:r w:rsidR="002973A5" w:rsidRPr="00497DDF">
        <w:rPr>
          <w:rFonts w:ascii="Times New Roman" w:eastAsia="Times New Roman" w:hAnsi="Times New Roman" w:cs="Times New Roman"/>
          <w:sz w:val="24"/>
          <w:szCs w:val="24"/>
        </w:rPr>
        <w:t xml:space="preserve">ентации о </w:t>
      </w:r>
      <w:r w:rsidR="007B14CE" w:rsidRPr="00497DDF">
        <w:rPr>
          <w:rFonts w:ascii="Times New Roman" w:eastAsia="Times New Roman" w:hAnsi="Times New Roman" w:cs="Times New Roman"/>
          <w:sz w:val="24"/>
          <w:szCs w:val="24"/>
        </w:rPr>
        <w:t xml:space="preserve"> П</w:t>
      </w:r>
      <w:r w:rsidR="002973A5" w:rsidRPr="00497DDF">
        <w:rPr>
          <w:rFonts w:ascii="Times New Roman" w:eastAsia="Times New Roman" w:hAnsi="Times New Roman" w:cs="Times New Roman"/>
          <w:sz w:val="24"/>
          <w:szCs w:val="24"/>
        </w:rPr>
        <w:t>роцедуре</w:t>
      </w:r>
      <w:r w:rsidRPr="00497DDF">
        <w:rPr>
          <w:rFonts w:ascii="Times New Roman" w:eastAsia="Times New Roman" w:hAnsi="Times New Roman" w:cs="Times New Roman"/>
          <w:sz w:val="24"/>
          <w:szCs w:val="24"/>
        </w:rPr>
        <w:t>.</w:t>
      </w:r>
    </w:p>
    <w:p w:rsidR="004E576D" w:rsidRPr="00497DDF" w:rsidRDefault="004E576D"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7.2. Отказ в</w:t>
      </w:r>
      <w:r w:rsidR="007B14CE" w:rsidRPr="00497DDF">
        <w:rPr>
          <w:rFonts w:ascii="Times New Roman" w:eastAsia="Times New Roman" w:hAnsi="Times New Roman" w:cs="Times New Roman"/>
          <w:sz w:val="24"/>
          <w:szCs w:val="24"/>
        </w:rPr>
        <w:t xml:space="preserve"> допуске к участию в П</w:t>
      </w:r>
      <w:r w:rsidRPr="00497DDF">
        <w:rPr>
          <w:rFonts w:ascii="Times New Roman" w:eastAsia="Times New Roman" w:hAnsi="Times New Roman" w:cs="Times New Roman"/>
          <w:sz w:val="24"/>
          <w:szCs w:val="24"/>
        </w:rPr>
        <w:t>роцедуре по иным основаниям, кроме случаев, указанных в настоящем разделе, не допускается.</w:t>
      </w:r>
    </w:p>
    <w:p w:rsidR="004E576D" w:rsidRPr="00497DDF" w:rsidRDefault="004E576D"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7.3. В случае установления факта недостоверности сведений, содержащихс</w:t>
      </w:r>
      <w:r w:rsidR="00EE6C57" w:rsidRPr="00497DDF">
        <w:rPr>
          <w:rFonts w:ascii="Times New Roman" w:eastAsia="Times New Roman" w:hAnsi="Times New Roman" w:cs="Times New Roman"/>
          <w:sz w:val="24"/>
          <w:szCs w:val="24"/>
        </w:rPr>
        <w:t xml:space="preserve">я в документах, представленных </w:t>
      </w:r>
      <w:r w:rsidR="004B3544" w:rsidRPr="00497DDF">
        <w:rPr>
          <w:rFonts w:ascii="Times New Roman" w:eastAsia="Times New Roman" w:hAnsi="Times New Roman" w:cs="Times New Roman"/>
          <w:sz w:val="24"/>
          <w:szCs w:val="24"/>
        </w:rPr>
        <w:t>претендент</w:t>
      </w:r>
      <w:r w:rsidR="00933328">
        <w:rPr>
          <w:rFonts w:ascii="Times New Roman" w:eastAsia="Times New Roman" w:hAnsi="Times New Roman" w:cs="Times New Roman"/>
          <w:sz w:val="24"/>
          <w:szCs w:val="24"/>
        </w:rPr>
        <w:t>ом/</w:t>
      </w:r>
      <w:r w:rsidR="004B3544" w:rsidRPr="00497DDF">
        <w:rPr>
          <w:rFonts w:ascii="Times New Roman" w:eastAsia="Times New Roman" w:hAnsi="Times New Roman" w:cs="Times New Roman"/>
          <w:sz w:val="24"/>
          <w:szCs w:val="24"/>
        </w:rPr>
        <w:t>участник</w:t>
      </w:r>
      <w:r w:rsidRPr="00497DDF">
        <w:rPr>
          <w:rFonts w:ascii="Times New Roman" w:eastAsia="Times New Roman" w:hAnsi="Times New Roman" w:cs="Times New Roman"/>
          <w:sz w:val="24"/>
          <w:szCs w:val="24"/>
        </w:rPr>
        <w:t>ом в соответ</w:t>
      </w:r>
      <w:r w:rsidR="00A0093B" w:rsidRPr="00497DDF">
        <w:rPr>
          <w:rFonts w:ascii="Times New Roman" w:eastAsia="Times New Roman" w:hAnsi="Times New Roman" w:cs="Times New Roman"/>
          <w:sz w:val="24"/>
          <w:szCs w:val="24"/>
        </w:rPr>
        <w:t>ствии с разделом 5</w:t>
      </w:r>
      <w:r w:rsidR="00BC7862" w:rsidRPr="00497DDF">
        <w:rPr>
          <w:rFonts w:ascii="Times New Roman" w:eastAsia="Times New Roman" w:hAnsi="Times New Roman" w:cs="Times New Roman"/>
          <w:sz w:val="24"/>
          <w:szCs w:val="24"/>
        </w:rPr>
        <w:t xml:space="preserve">  Положения, комиссия</w:t>
      </w:r>
      <w:r w:rsidR="00EE6C57" w:rsidRPr="00497DDF">
        <w:rPr>
          <w:rFonts w:ascii="Times New Roman" w:eastAsia="Times New Roman" w:hAnsi="Times New Roman" w:cs="Times New Roman"/>
          <w:sz w:val="24"/>
          <w:szCs w:val="24"/>
        </w:rPr>
        <w:t xml:space="preserve"> обязана отстранить такого </w:t>
      </w:r>
      <w:r w:rsidR="004B3544" w:rsidRPr="00497DDF">
        <w:rPr>
          <w:rFonts w:ascii="Times New Roman" w:eastAsia="Times New Roman" w:hAnsi="Times New Roman" w:cs="Times New Roman"/>
          <w:sz w:val="24"/>
          <w:szCs w:val="24"/>
        </w:rPr>
        <w:t>претендент</w:t>
      </w:r>
      <w:r w:rsidR="00EE6C57" w:rsidRPr="00497DDF">
        <w:rPr>
          <w:rFonts w:ascii="Times New Roman" w:eastAsia="Times New Roman" w:hAnsi="Times New Roman" w:cs="Times New Roman"/>
          <w:sz w:val="24"/>
          <w:szCs w:val="24"/>
        </w:rPr>
        <w:t xml:space="preserve">а или </w:t>
      </w:r>
      <w:r w:rsidR="004B3544" w:rsidRPr="00497DDF">
        <w:rPr>
          <w:rFonts w:ascii="Times New Roman" w:eastAsia="Times New Roman" w:hAnsi="Times New Roman" w:cs="Times New Roman"/>
          <w:sz w:val="24"/>
          <w:szCs w:val="24"/>
        </w:rPr>
        <w:t>участник</w:t>
      </w:r>
      <w:r w:rsidR="007B14CE" w:rsidRPr="00497DDF">
        <w:rPr>
          <w:rFonts w:ascii="Times New Roman" w:eastAsia="Times New Roman" w:hAnsi="Times New Roman" w:cs="Times New Roman"/>
          <w:sz w:val="24"/>
          <w:szCs w:val="24"/>
        </w:rPr>
        <w:t>а от участия в П</w:t>
      </w:r>
      <w:r w:rsidRPr="00497DDF">
        <w:rPr>
          <w:rFonts w:ascii="Times New Roman" w:eastAsia="Times New Roman" w:hAnsi="Times New Roman" w:cs="Times New Roman"/>
          <w:sz w:val="24"/>
          <w:szCs w:val="24"/>
        </w:rPr>
        <w:t xml:space="preserve">роцедуре на любом этапе ее проведения. </w:t>
      </w:r>
      <w:r w:rsidR="00511068" w:rsidRPr="00497DDF">
        <w:rPr>
          <w:rFonts w:ascii="Times New Roman" w:eastAsia="Times New Roman" w:hAnsi="Times New Roman" w:cs="Times New Roman"/>
          <w:sz w:val="24"/>
          <w:szCs w:val="24"/>
        </w:rPr>
        <w:t>К</w:t>
      </w:r>
      <w:r w:rsidR="007F737B" w:rsidRPr="00497DDF">
        <w:rPr>
          <w:rFonts w:ascii="Times New Roman" w:eastAsia="Times New Roman" w:hAnsi="Times New Roman" w:cs="Times New Roman"/>
          <w:sz w:val="24"/>
          <w:szCs w:val="24"/>
        </w:rPr>
        <w:t>омиссией</w:t>
      </w:r>
      <w:r w:rsidRPr="00497DDF">
        <w:rPr>
          <w:rFonts w:ascii="Times New Roman" w:eastAsia="Times New Roman" w:hAnsi="Times New Roman" w:cs="Times New Roman"/>
          <w:sz w:val="24"/>
          <w:szCs w:val="24"/>
        </w:rPr>
        <w:t xml:space="preserve"> составляется протокол об отстранении </w:t>
      </w:r>
      <w:r w:rsidR="007B14CE" w:rsidRPr="00497DDF">
        <w:rPr>
          <w:rFonts w:ascii="Times New Roman" w:eastAsia="Times New Roman" w:hAnsi="Times New Roman" w:cs="Times New Roman"/>
          <w:sz w:val="24"/>
          <w:szCs w:val="24"/>
        </w:rPr>
        <w:t>претендента от участия в П</w:t>
      </w:r>
      <w:r w:rsidR="00820CFE" w:rsidRPr="00497DDF">
        <w:rPr>
          <w:rFonts w:ascii="Times New Roman" w:eastAsia="Times New Roman" w:hAnsi="Times New Roman" w:cs="Times New Roman"/>
          <w:sz w:val="24"/>
          <w:szCs w:val="24"/>
        </w:rPr>
        <w:t xml:space="preserve">роцедуре в </w:t>
      </w:r>
      <w:r w:rsidR="00641B1D">
        <w:rPr>
          <w:rFonts w:ascii="Times New Roman" w:eastAsia="Times New Roman" w:hAnsi="Times New Roman" w:cs="Times New Roman"/>
          <w:sz w:val="24"/>
          <w:szCs w:val="24"/>
        </w:rPr>
        <w:t>2 (</w:t>
      </w:r>
      <w:r w:rsidR="00820CFE" w:rsidRPr="00497DDF">
        <w:rPr>
          <w:rFonts w:ascii="Times New Roman" w:eastAsia="Times New Roman" w:hAnsi="Times New Roman" w:cs="Times New Roman"/>
          <w:sz w:val="24"/>
          <w:szCs w:val="24"/>
        </w:rPr>
        <w:t>двух</w:t>
      </w:r>
      <w:r w:rsidR="00641B1D">
        <w:rPr>
          <w:rFonts w:ascii="Times New Roman" w:eastAsia="Times New Roman" w:hAnsi="Times New Roman" w:cs="Times New Roman"/>
          <w:sz w:val="24"/>
          <w:szCs w:val="24"/>
        </w:rPr>
        <w:t>)</w:t>
      </w:r>
      <w:r w:rsidR="00820CFE" w:rsidRPr="00497DDF">
        <w:rPr>
          <w:rFonts w:ascii="Times New Roman" w:eastAsia="Times New Roman" w:hAnsi="Times New Roman" w:cs="Times New Roman"/>
          <w:sz w:val="24"/>
          <w:szCs w:val="24"/>
        </w:rPr>
        <w:t xml:space="preserve"> экземплярах. Протокол об отстранении претендента от участия в </w:t>
      </w:r>
      <w:r w:rsidR="002933C9" w:rsidRPr="00497DDF">
        <w:rPr>
          <w:rFonts w:ascii="Times New Roman" w:eastAsia="Times New Roman" w:hAnsi="Times New Roman" w:cs="Times New Roman"/>
          <w:sz w:val="24"/>
          <w:szCs w:val="24"/>
        </w:rPr>
        <w:t xml:space="preserve">Процедуре </w:t>
      </w:r>
      <w:r w:rsidR="00511068" w:rsidRPr="00497DDF">
        <w:rPr>
          <w:rFonts w:ascii="Times New Roman" w:eastAsia="Times New Roman" w:hAnsi="Times New Roman" w:cs="Times New Roman"/>
          <w:sz w:val="24"/>
          <w:szCs w:val="24"/>
        </w:rPr>
        <w:t>размещается на с</w:t>
      </w:r>
      <w:r w:rsidRPr="00497DDF">
        <w:rPr>
          <w:rFonts w:ascii="Times New Roman" w:eastAsia="Times New Roman" w:hAnsi="Times New Roman" w:cs="Times New Roman"/>
          <w:sz w:val="24"/>
          <w:szCs w:val="24"/>
        </w:rPr>
        <w:t xml:space="preserve">айте в срок не позднее </w:t>
      </w:r>
      <w:r w:rsidR="00A0093B" w:rsidRPr="00497DDF">
        <w:rPr>
          <w:rFonts w:ascii="Times New Roman" w:eastAsia="Times New Roman" w:hAnsi="Times New Roman" w:cs="Times New Roman"/>
          <w:sz w:val="24"/>
          <w:szCs w:val="24"/>
        </w:rPr>
        <w:t xml:space="preserve">3 (трех) </w:t>
      </w:r>
      <w:r w:rsidR="00641B1D">
        <w:rPr>
          <w:rFonts w:ascii="Times New Roman" w:eastAsia="Times New Roman" w:hAnsi="Times New Roman" w:cs="Times New Roman"/>
          <w:sz w:val="24"/>
          <w:szCs w:val="24"/>
        </w:rPr>
        <w:t xml:space="preserve">рабочих </w:t>
      </w:r>
      <w:r w:rsidR="00A0093B" w:rsidRPr="00497DDF">
        <w:rPr>
          <w:rFonts w:ascii="Times New Roman" w:eastAsia="Times New Roman" w:hAnsi="Times New Roman" w:cs="Times New Roman"/>
          <w:sz w:val="24"/>
          <w:szCs w:val="24"/>
        </w:rPr>
        <w:t>дней, следующих</w:t>
      </w:r>
      <w:r w:rsidRPr="00497DDF">
        <w:rPr>
          <w:rFonts w:ascii="Times New Roman" w:eastAsia="Times New Roman" w:hAnsi="Times New Roman" w:cs="Times New Roman"/>
          <w:sz w:val="24"/>
          <w:szCs w:val="24"/>
        </w:rPr>
        <w:t xml:space="preserve"> за днем принятия такого решения. Один экземпляр протокола об отстранении прет</w:t>
      </w:r>
      <w:r w:rsidR="007B14CE" w:rsidRPr="00497DDF">
        <w:rPr>
          <w:rFonts w:ascii="Times New Roman" w:eastAsia="Times New Roman" w:hAnsi="Times New Roman" w:cs="Times New Roman"/>
          <w:sz w:val="24"/>
          <w:szCs w:val="24"/>
        </w:rPr>
        <w:t>ендента от участия в П</w:t>
      </w:r>
      <w:r w:rsidRPr="00497DDF">
        <w:rPr>
          <w:rFonts w:ascii="Times New Roman" w:eastAsia="Times New Roman" w:hAnsi="Times New Roman" w:cs="Times New Roman"/>
          <w:sz w:val="24"/>
          <w:szCs w:val="24"/>
        </w:rPr>
        <w:t>роцедуре в течение дня, следующего за днем подписания протокола, направляется претенденту по электронной почте в виде от</w:t>
      </w:r>
      <w:r w:rsidR="00A0093B" w:rsidRPr="00497DDF">
        <w:rPr>
          <w:rFonts w:ascii="Times New Roman" w:eastAsia="Times New Roman" w:hAnsi="Times New Roman" w:cs="Times New Roman"/>
          <w:sz w:val="24"/>
          <w:szCs w:val="24"/>
        </w:rPr>
        <w:t>сканированной копии документа, одновременно с приглашением прибыть для получения оригинала протокола</w:t>
      </w:r>
      <w:r w:rsidRPr="00497DDF">
        <w:rPr>
          <w:rFonts w:ascii="Times New Roman" w:eastAsia="Times New Roman" w:hAnsi="Times New Roman" w:cs="Times New Roman"/>
          <w:sz w:val="24"/>
          <w:szCs w:val="24"/>
        </w:rPr>
        <w:t>.</w:t>
      </w:r>
    </w:p>
    <w:p w:rsidR="00554AF8" w:rsidRPr="00497DDF" w:rsidRDefault="00A0093B" w:rsidP="00415398">
      <w:pPr>
        <w:spacing w:after="0" w:line="240" w:lineRule="auto"/>
        <w:ind w:firstLine="709"/>
        <w:jc w:val="both"/>
        <w:rPr>
          <w:rFonts w:ascii="Times New Roman" w:eastAsia="Times New Roman" w:hAnsi="Times New Roman" w:cs="Times New Roman"/>
          <w:sz w:val="24"/>
          <w:szCs w:val="24"/>
        </w:rPr>
      </w:pPr>
      <w:r w:rsidRPr="00497DDF">
        <w:rPr>
          <w:rFonts w:ascii="Times New Roman" w:hAnsi="Times New Roman" w:cs="Times New Roman"/>
          <w:sz w:val="24"/>
          <w:szCs w:val="24"/>
        </w:rPr>
        <w:t xml:space="preserve">При необходимости составляется дополнительный экземпляр протокола для кредитной организации, выступающей гарантом </w:t>
      </w:r>
      <w:r w:rsidRPr="00497DDF">
        <w:rPr>
          <w:rFonts w:ascii="Times New Roman" w:eastAsia="Times New Roman" w:hAnsi="Times New Roman" w:cs="Times New Roman"/>
          <w:sz w:val="24"/>
          <w:szCs w:val="24"/>
        </w:rPr>
        <w:t xml:space="preserve"> исполнения обязатель</w:t>
      </w:r>
      <w:proofErr w:type="gramStart"/>
      <w:r w:rsidRPr="00497DDF">
        <w:rPr>
          <w:rFonts w:ascii="Times New Roman" w:eastAsia="Times New Roman" w:hAnsi="Times New Roman" w:cs="Times New Roman"/>
          <w:sz w:val="24"/>
          <w:szCs w:val="24"/>
        </w:rPr>
        <w:t>ств пр</w:t>
      </w:r>
      <w:proofErr w:type="gramEnd"/>
      <w:r w:rsidRPr="00497DDF">
        <w:rPr>
          <w:rFonts w:ascii="Times New Roman" w:eastAsia="Times New Roman" w:hAnsi="Times New Roman" w:cs="Times New Roman"/>
          <w:sz w:val="24"/>
          <w:szCs w:val="24"/>
        </w:rPr>
        <w:t>етендента</w:t>
      </w:r>
      <w:r w:rsidR="00662F52">
        <w:rPr>
          <w:rFonts w:ascii="Times New Roman" w:eastAsia="Times New Roman" w:hAnsi="Times New Roman" w:cs="Times New Roman"/>
          <w:sz w:val="24"/>
          <w:szCs w:val="24"/>
        </w:rPr>
        <w:t>/участника</w:t>
      </w:r>
      <w:r w:rsidRPr="00497DDF">
        <w:rPr>
          <w:rFonts w:ascii="Times New Roman" w:eastAsia="Times New Roman" w:hAnsi="Times New Roman" w:cs="Times New Roman"/>
          <w:sz w:val="24"/>
          <w:szCs w:val="24"/>
        </w:rPr>
        <w:t>.</w:t>
      </w:r>
    </w:p>
    <w:p w:rsidR="004E576D" w:rsidRPr="00497DDF" w:rsidRDefault="004E576D" w:rsidP="00F02315">
      <w:pPr>
        <w:spacing w:after="0" w:line="240" w:lineRule="auto"/>
        <w:jc w:val="both"/>
        <w:rPr>
          <w:rFonts w:ascii="Times New Roman" w:eastAsia="Times New Roman" w:hAnsi="Times New Roman" w:cs="Times New Roman"/>
          <w:sz w:val="24"/>
          <w:szCs w:val="24"/>
        </w:rPr>
      </w:pPr>
    </w:p>
    <w:p w:rsidR="004E576D" w:rsidRPr="00497DDF" w:rsidRDefault="004E576D" w:rsidP="00F02315">
      <w:pPr>
        <w:spacing w:after="0" w:line="240" w:lineRule="auto"/>
        <w:jc w:val="center"/>
        <w:rPr>
          <w:rFonts w:ascii="Times New Roman" w:eastAsia="Times New Roman" w:hAnsi="Times New Roman" w:cs="Times New Roman"/>
          <w:sz w:val="24"/>
          <w:szCs w:val="24"/>
        </w:rPr>
      </w:pPr>
      <w:r w:rsidRPr="00497DDF">
        <w:rPr>
          <w:rFonts w:ascii="Times New Roman" w:eastAsia="Times New Roman" w:hAnsi="Times New Roman" w:cs="Times New Roman"/>
          <w:b/>
          <w:bCs/>
          <w:sz w:val="24"/>
          <w:szCs w:val="24"/>
        </w:rPr>
        <w:lastRenderedPageBreak/>
        <w:t xml:space="preserve">8. ПОРЯДОК РАССМОТРЕНИЯ ЗАЯВОК НА УЧАСТИЕ В </w:t>
      </w:r>
      <w:r w:rsidR="00857A81" w:rsidRPr="00497DDF">
        <w:rPr>
          <w:rFonts w:ascii="Times New Roman" w:eastAsia="Times New Roman" w:hAnsi="Times New Roman" w:cs="Times New Roman"/>
          <w:b/>
          <w:bCs/>
          <w:sz w:val="24"/>
          <w:szCs w:val="24"/>
        </w:rPr>
        <w:t>КОНКУРЕНТНОЙ</w:t>
      </w:r>
      <w:r w:rsidRPr="00497DDF">
        <w:rPr>
          <w:rFonts w:ascii="Times New Roman" w:eastAsia="Times New Roman" w:hAnsi="Times New Roman" w:cs="Times New Roman"/>
          <w:b/>
          <w:bCs/>
          <w:sz w:val="24"/>
          <w:szCs w:val="24"/>
        </w:rPr>
        <w:t xml:space="preserve"> ПРОЦЕДУРЕ</w:t>
      </w:r>
    </w:p>
    <w:p w:rsidR="004E576D" w:rsidRPr="00497DDF" w:rsidRDefault="004E576D" w:rsidP="00F02315">
      <w:pPr>
        <w:spacing w:after="0" w:line="240" w:lineRule="auto"/>
        <w:rPr>
          <w:rFonts w:ascii="Times New Roman" w:eastAsia="Times New Roman" w:hAnsi="Times New Roman" w:cs="Times New Roman"/>
          <w:sz w:val="24"/>
          <w:szCs w:val="24"/>
        </w:rPr>
      </w:pPr>
    </w:p>
    <w:p w:rsidR="00511068" w:rsidRPr="00497DDF" w:rsidRDefault="004E576D" w:rsidP="00C32F9B">
      <w:pPr>
        <w:pStyle w:val="22"/>
        <w:spacing w:after="0" w:line="240" w:lineRule="auto"/>
        <w:ind w:firstLine="709"/>
        <w:jc w:val="both"/>
      </w:pPr>
      <w:r w:rsidRPr="00497DDF">
        <w:t xml:space="preserve">8.1. После окончания срока приема заявок </w:t>
      </w:r>
      <w:r w:rsidR="00BC7862" w:rsidRPr="00497DDF">
        <w:t>комиссия</w:t>
      </w:r>
      <w:r w:rsidRPr="00497DDF">
        <w:t xml:space="preserve"> рассматривает полученные от претендентов заявки и приложенные к ним документы на предмет соответствия требованиям, установле</w:t>
      </w:r>
      <w:r w:rsidR="001401AD" w:rsidRPr="00497DDF">
        <w:t>нным документацией о П</w:t>
      </w:r>
      <w:r w:rsidR="0081477B" w:rsidRPr="00497DDF">
        <w:t>роцедуре.</w:t>
      </w:r>
    </w:p>
    <w:p w:rsidR="004E576D" w:rsidRPr="00497DDF" w:rsidRDefault="004E576D" w:rsidP="00C32F9B">
      <w:pPr>
        <w:pStyle w:val="22"/>
        <w:spacing w:after="0" w:line="240" w:lineRule="auto"/>
        <w:ind w:firstLine="709"/>
        <w:jc w:val="both"/>
      </w:pPr>
      <w:r w:rsidRPr="00497DDF">
        <w:t>8.2. Место, дата и время начала рассмотрения</w:t>
      </w:r>
      <w:r w:rsidR="001401AD" w:rsidRPr="00497DDF">
        <w:t xml:space="preserve"> заявок на участие в П</w:t>
      </w:r>
      <w:r w:rsidRPr="00497DDF">
        <w:t>роцедуре указываются органи</w:t>
      </w:r>
      <w:r w:rsidR="00513AC1" w:rsidRPr="00497DDF">
        <w:t xml:space="preserve">затором в извещении о </w:t>
      </w:r>
      <w:r w:rsidRPr="00497DDF">
        <w:t xml:space="preserve"> </w:t>
      </w:r>
      <w:r w:rsidR="00513AC1" w:rsidRPr="00497DDF">
        <w:t>Процедуре</w:t>
      </w:r>
      <w:r w:rsidRPr="00497DDF">
        <w:t xml:space="preserve">. Срок рассмотрения заявок на участие в </w:t>
      </w:r>
      <w:r w:rsidR="002933C9" w:rsidRPr="00497DDF">
        <w:t>Процедуре</w:t>
      </w:r>
      <w:r w:rsidRPr="00497DDF">
        <w:t xml:space="preserve"> не</w:t>
      </w:r>
      <w:r w:rsidR="000E6A2B" w:rsidRPr="00497DDF">
        <w:t xml:space="preserve"> может превышать 5 (пяти)</w:t>
      </w:r>
      <w:r w:rsidR="001401AD" w:rsidRPr="00497DDF">
        <w:t xml:space="preserve"> дней от</w:t>
      </w:r>
      <w:r w:rsidRPr="00497DDF">
        <w:t xml:space="preserve"> даты окончания срока подачи заявок.</w:t>
      </w:r>
    </w:p>
    <w:p w:rsidR="004E576D" w:rsidRPr="00497DDF" w:rsidRDefault="004E576D"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8.3. В случае установления факта подачи одним претендентом двух и более заявок на участие в </w:t>
      </w:r>
      <w:r w:rsidR="002933C9" w:rsidRPr="00497DDF">
        <w:rPr>
          <w:rFonts w:ascii="Times New Roman" w:eastAsia="Times New Roman" w:hAnsi="Times New Roman" w:cs="Times New Roman"/>
          <w:sz w:val="24"/>
          <w:szCs w:val="24"/>
        </w:rPr>
        <w:t>Процедуре</w:t>
      </w:r>
      <w:r w:rsidR="000E29AA" w:rsidRPr="00497DDF">
        <w:t xml:space="preserve"> </w:t>
      </w:r>
      <w:r w:rsidRPr="00497DDF">
        <w:rPr>
          <w:rFonts w:ascii="Times New Roman" w:eastAsia="Times New Roman" w:hAnsi="Times New Roman" w:cs="Times New Roman"/>
          <w:sz w:val="24"/>
          <w:szCs w:val="24"/>
        </w:rPr>
        <w:t xml:space="preserve">в отношении одного и того же лота при условии, что поданные ранее заявки таким претендентом не отозваны, </w:t>
      </w:r>
      <w:r w:rsidR="0081477B" w:rsidRPr="00497DDF">
        <w:rPr>
          <w:rFonts w:ascii="Times New Roman" w:eastAsia="Times New Roman" w:hAnsi="Times New Roman" w:cs="Times New Roman"/>
          <w:sz w:val="24"/>
          <w:szCs w:val="24"/>
        </w:rPr>
        <w:t>рассматривается более поздняя заявка. Остальные заявки</w:t>
      </w:r>
      <w:r w:rsidRPr="00497DDF">
        <w:rPr>
          <w:rFonts w:ascii="Times New Roman" w:eastAsia="Times New Roman" w:hAnsi="Times New Roman" w:cs="Times New Roman"/>
          <w:sz w:val="24"/>
          <w:szCs w:val="24"/>
        </w:rPr>
        <w:t>, поданные в отношении данного лота, не рассматриваются и возвращаются такому претенденту.</w:t>
      </w:r>
    </w:p>
    <w:p w:rsidR="0074087A" w:rsidRPr="00497DDF" w:rsidRDefault="004E576D"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8.4. </w:t>
      </w:r>
      <w:proofErr w:type="gramStart"/>
      <w:r w:rsidRPr="00497DDF">
        <w:rPr>
          <w:rFonts w:ascii="Times New Roman" w:eastAsia="Times New Roman" w:hAnsi="Times New Roman" w:cs="Times New Roman"/>
          <w:sz w:val="24"/>
          <w:szCs w:val="24"/>
        </w:rPr>
        <w:t xml:space="preserve">На основании результатов рассмотрения заявок на участие в </w:t>
      </w:r>
      <w:r w:rsidR="002933C9" w:rsidRPr="00497DDF">
        <w:rPr>
          <w:rFonts w:ascii="Times New Roman" w:eastAsia="Times New Roman" w:hAnsi="Times New Roman" w:cs="Times New Roman"/>
          <w:sz w:val="24"/>
          <w:szCs w:val="24"/>
        </w:rPr>
        <w:t xml:space="preserve">Процедуре </w:t>
      </w:r>
      <w:r w:rsidRPr="00497DDF">
        <w:rPr>
          <w:rFonts w:ascii="Times New Roman" w:eastAsia="Times New Roman" w:hAnsi="Times New Roman" w:cs="Times New Roman"/>
          <w:sz w:val="24"/>
          <w:szCs w:val="24"/>
        </w:rPr>
        <w:t xml:space="preserve">комиссией принимается решение о допуске к участию в </w:t>
      </w:r>
      <w:r w:rsidR="002933C9" w:rsidRPr="00497DDF">
        <w:rPr>
          <w:rFonts w:ascii="Times New Roman" w:eastAsia="Times New Roman" w:hAnsi="Times New Roman" w:cs="Times New Roman"/>
          <w:sz w:val="24"/>
          <w:szCs w:val="24"/>
        </w:rPr>
        <w:t xml:space="preserve">Процедуре </w:t>
      </w:r>
      <w:r w:rsidRPr="00497DDF">
        <w:rPr>
          <w:rFonts w:ascii="Times New Roman" w:eastAsia="Times New Roman" w:hAnsi="Times New Roman" w:cs="Times New Roman"/>
          <w:sz w:val="24"/>
          <w:szCs w:val="24"/>
        </w:rPr>
        <w:t xml:space="preserve">претендента и о признании претендента участником </w:t>
      </w:r>
      <w:r w:rsidR="002933C9" w:rsidRPr="00497DDF">
        <w:rPr>
          <w:rFonts w:ascii="Times New Roman" w:eastAsia="Times New Roman" w:hAnsi="Times New Roman" w:cs="Times New Roman"/>
          <w:sz w:val="24"/>
          <w:szCs w:val="24"/>
        </w:rPr>
        <w:t xml:space="preserve">Процедуры </w:t>
      </w:r>
      <w:r w:rsidRPr="00497DDF">
        <w:rPr>
          <w:rFonts w:ascii="Times New Roman" w:eastAsia="Times New Roman" w:hAnsi="Times New Roman" w:cs="Times New Roman"/>
          <w:sz w:val="24"/>
          <w:szCs w:val="24"/>
        </w:rPr>
        <w:t xml:space="preserve">или об отказе в допуске такого претендента к участию в </w:t>
      </w:r>
      <w:r w:rsidR="002933C9" w:rsidRPr="00497DDF">
        <w:rPr>
          <w:rFonts w:ascii="Times New Roman" w:eastAsia="Times New Roman" w:hAnsi="Times New Roman" w:cs="Times New Roman"/>
          <w:sz w:val="24"/>
          <w:szCs w:val="24"/>
        </w:rPr>
        <w:t xml:space="preserve">Процедуре </w:t>
      </w:r>
      <w:r w:rsidRPr="00497DDF">
        <w:rPr>
          <w:rFonts w:ascii="Times New Roman" w:eastAsia="Times New Roman" w:hAnsi="Times New Roman" w:cs="Times New Roman"/>
          <w:sz w:val="24"/>
          <w:szCs w:val="24"/>
        </w:rPr>
        <w:t xml:space="preserve">в порядке и по основаниям, предусмотренным разделом 7  Положения, которое оформляется протоколом рассмотрения заявок на участие в </w:t>
      </w:r>
      <w:r w:rsidR="002933C9" w:rsidRPr="00497DDF">
        <w:rPr>
          <w:rFonts w:ascii="Times New Roman" w:eastAsia="Times New Roman" w:hAnsi="Times New Roman" w:cs="Times New Roman"/>
          <w:sz w:val="24"/>
          <w:szCs w:val="24"/>
        </w:rPr>
        <w:t>Процедуре</w:t>
      </w:r>
      <w:r w:rsidRPr="00497DDF">
        <w:rPr>
          <w:rFonts w:ascii="Times New Roman" w:eastAsia="Times New Roman" w:hAnsi="Times New Roman" w:cs="Times New Roman"/>
          <w:sz w:val="24"/>
          <w:szCs w:val="24"/>
        </w:rPr>
        <w:t>.</w:t>
      </w:r>
      <w:proofErr w:type="gramEnd"/>
      <w:r w:rsidRPr="00497DDF">
        <w:rPr>
          <w:rFonts w:ascii="Times New Roman" w:eastAsia="Times New Roman" w:hAnsi="Times New Roman" w:cs="Times New Roman"/>
          <w:sz w:val="24"/>
          <w:szCs w:val="24"/>
        </w:rPr>
        <w:t xml:space="preserve"> Протокол ведется комиссией и подписывается всеми присутствующими на заседании членами </w:t>
      </w:r>
      <w:r w:rsidR="003B2CA7" w:rsidRPr="00497DDF">
        <w:rPr>
          <w:rFonts w:ascii="Times New Roman" w:eastAsia="Times New Roman" w:hAnsi="Times New Roman" w:cs="Times New Roman"/>
          <w:sz w:val="24"/>
          <w:szCs w:val="24"/>
        </w:rPr>
        <w:t>комиссии</w:t>
      </w:r>
      <w:r w:rsidRPr="00497DDF">
        <w:rPr>
          <w:rFonts w:ascii="Times New Roman" w:eastAsia="Times New Roman" w:hAnsi="Times New Roman" w:cs="Times New Roman"/>
          <w:sz w:val="24"/>
          <w:szCs w:val="24"/>
        </w:rPr>
        <w:t xml:space="preserve"> в день окончания рассмотрения заявок.</w:t>
      </w:r>
    </w:p>
    <w:p w:rsidR="0074087A" w:rsidRPr="00497DDF" w:rsidRDefault="0074087A"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8.5.</w:t>
      </w:r>
      <w:r w:rsidR="004E576D" w:rsidRPr="00497DDF">
        <w:rPr>
          <w:rFonts w:ascii="Times New Roman" w:eastAsia="Times New Roman" w:hAnsi="Times New Roman" w:cs="Times New Roman"/>
          <w:sz w:val="24"/>
          <w:szCs w:val="24"/>
        </w:rPr>
        <w:t xml:space="preserve"> </w:t>
      </w:r>
      <w:proofErr w:type="gramStart"/>
      <w:r w:rsidR="004E576D" w:rsidRPr="00497DDF">
        <w:rPr>
          <w:rFonts w:ascii="Times New Roman" w:eastAsia="Times New Roman" w:hAnsi="Times New Roman" w:cs="Times New Roman"/>
          <w:sz w:val="24"/>
          <w:szCs w:val="24"/>
        </w:rPr>
        <w:t xml:space="preserve">Протокол должен содержать сведения о претендентах, решение о допуске каждого претендента к участию в </w:t>
      </w:r>
      <w:r w:rsidR="002933C9" w:rsidRPr="00497DDF">
        <w:rPr>
          <w:rFonts w:ascii="Times New Roman" w:eastAsia="Times New Roman" w:hAnsi="Times New Roman" w:cs="Times New Roman"/>
          <w:sz w:val="24"/>
          <w:szCs w:val="24"/>
        </w:rPr>
        <w:t xml:space="preserve">Процедуре </w:t>
      </w:r>
      <w:r w:rsidR="004E576D" w:rsidRPr="00497DDF">
        <w:rPr>
          <w:rFonts w:ascii="Times New Roman" w:eastAsia="Times New Roman" w:hAnsi="Times New Roman" w:cs="Times New Roman"/>
          <w:sz w:val="24"/>
          <w:szCs w:val="24"/>
        </w:rPr>
        <w:t xml:space="preserve">и признании его участником </w:t>
      </w:r>
      <w:r w:rsidR="002933C9" w:rsidRPr="00497DDF">
        <w:rPr>
          <w:rFonts w:ascii="Times New Roman" w:eastAsia="Times New Roman" w:hAnsi="Times New Roman" w:cs="Times New Roman"/>
          <w:sz w:val="24"/>
          <w:szCs w:val="24"/>
        </w:rPr>
        <w:t xml:space="preserve">Процедуры </w:t>
      </w:r>
      <w:r w:rsidR="004E576D" w:rsidRPr="00497DDF">
        <w:rPr>
          <w:rFonts w:ascii="Times New Roman" w:eastAsia="Times New Roman" w:hAnsi="Times New Roman" w:cs="Times New Roman"/>
          <w:sz w:val="24"/>
          <w:szCs w:val="24"/>
        </w:rPr>
        <w:t xml:space="preserve">или об отказе в допуске к участию </w:t>
      </w:r>
      <w:r w:rsidR="002933C9" w:rsidRPr="00497DDF">
        <w:rPr>
          <w:rFonts w:ascii="Times New Roman" w:eastAsia="Times New Roman" w:hAnsi="Times New Roman" w:cs="Times New Roman"/>
          <w:sz w:val="24"/>
          <w:szCs w:val="24"/>
        </w:rPr>
        <w:t xml:space="preserve">Процедуре </w:t>
      </w:r>
      <w:r w:rsidR="004E576D" w:rsidRPr="00497DDF">
        <w:rPr>
          <w:rFonts w:ascii="Times New Roman" w:eastAsia="Times New Roman" w:hAnsi="Times New Roman" w:cs="Times New Roman"/>
          <w:sz w:val="24"/>
          <w:szCs w:val="24"/>
        </w:rPr>
        <w:t xml:space="preserve">с обоснованием такого решения и ссылкой на пункты настоящего Положения, которым не соответствует претендент, положений документации о </w:t>
      </w:r>
      <w:r w:rsidR="002933C9" w:rsidRPr="00497DDF">
        <w:rPr>
          <w:rFonts w:ascii="Times New Roman" w:eastAsia="Times New Roman" w:hAnsi="Times New Roman" w:cs="Times New Roman"/>
          <w:sz w:val="24"/>
          <w:szCs w:val="24"/>
        </w:rPr>
        <w:t>Процедуре</w:t>
      </w:r>
      <w:r w:rsidR="004E576D" w:rsidRPr="00497DDF">
        <w:rPr>
          <w:rFonts w:ascii="Times New Roman" w:eastAsia="Times New Roman" w:hAnsi="Times New Roman" w:cs="Times New Roman"/>
          <w:sz w:val="24"/>
          <w:szCs w:val="24"/>
        </w:rPr>
        <w:t xml:space="preserve">, которым не соответствует его заявка на участие в </w:t>
      </w:r>
      <w:r w:rsidR="002933C9" w:rsidRPr="00497DDF">
        <w:rPr>
          <w:rFonts w:ascii="Times New Roman" w:eastAsia="Times New Roman" w:hAnsi="Times New Roman" w:cs="Times New Roman"/>
          <w:sz w:val="24"/>
          <w:szCs w:val="24"/>
        </w:rPr>
        <w:t>Процедуре</w:t>
      </w:r>
      <w:r w:rsidR="004E576D" w:rsidRPr="00497DDF">
        <w:rPr>
          <w:rFonts w:ascii="Times New Roman" w:eastAsia="Times New Roman" w:hAnsi="Times New Roman" w:cs="Times New Roman"/>
          <w:sz w:val="24"/>
          <w:szCs w:val="24"/>
        </w:rPr>
        <w:t>, положений такой заявки, не соответствующих</w:t>
      </w:r>
      <w:proofErr w:type="gramEnd"/>
      <w:r w:rsidR="004E576D" w:rsidRPr="00497DDF">
        <w:rPr>
          <w:rFonts w:ascii="Times New Roman" w:eastAsia="Times New Roman" w:hAnsi="Times New Roman" w:cs="Times New Roman"/>
          <w:sz w:val="24"/>
          <w:szCs w:val="24"/>
        </w:rPr>
        <w:t xml:space="preserve"> требованиям документации о </w:t>
      </w:r>
      <w:r w:rsidR="002933C9" w:rsidRPr="00497DDF">
        <w:rPr>
          <w:rFonts w:ascii="Times New Roman" w:eastAsia="Times New Roman" w:hAnsi="Times New Roman" w:cs="Times New Roman"/>
          <w:sz w:val="24"/>
          <w:szCs w:val="24"/>
        </w:rPr>
        <w:t>Процедуре</w:t>
      </w:r>
      <w:r w:rsidR="004E576D" w:rsidRPr="00497DDF">
        <w:rPr>
          <w:rFonts w:ascii="Times New Roman" w:eastAsia="Times New Roman" w:hAnsi="Times New Roman" w:cs="Times New Roman"/>
          <w:sz w:val="24"/>
          <w:szCs w:val="24"/>
        </w:rPr>
        <w:t>.</w:t>
      </w:r>
    </w:p>
    <w:p w:rsidR="004E576D" w:rsidRPr="00497DDF" w:rsidRDefault="0074087A"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8.6.</w:t>
      </w:r>
      <w:r w:rsidR="004E576D" w:rsidRPr="00497DDF">
        <w:rPr>
          <w:rFonts w:ascii="Times New Roman" w:eastAsia="Times New Roman" w:hAnsi="Times New Roman" w:cs="Times New Roman"/>
          <w:sz w:val="24"/>
          <w:szCs w:val="24"/>
        </w:rPr>
        <w:t xml:space="preserve"> У</w:t>
      </w:r>
      <w:r w:rsidRPr="00497DDF">
        <w:rPr>
          <w:rFonts w:ascii="Times New Roman" w:eastAsia="Times New Roman" w:hAnsi="Times New Roman" w:cs="Times New Roman"/>
          <w:sz w:val="24"/>
          <w:szCs w:val="24"/>
        </w:rPr>
        <w:t>казанный протокол не позднее 3 (трех) дней, следующих</w:t>
      </w:r>
      <w:r w:rsidR="004E576D" w:rsidRPr="00497DDF">
        <w:rPr>
          <w:rFonts w:ascii="Times New Roman" w:eastAsia="Times New Roman" w:hAnsi="Times New Roman" w:cs="Times New Roman"/>
          <w:sz w:val="24"/>
          <w:szCs w:val="24"/>
        </w:rPr>
        <w:t xml:space="preserve"> за днем окончания рассмотрения заявок на участие в </w:t>
      </w:r>
      <w:r w:rsidR="002933C9" w:rsidRPr="00497DDF">
        <w:rPr>
          <w:rFonts w:ascii="Times New Roman" w:eastAsia="Times New Roman" w:hAnsi="Times New Roman" w:cs="Times New Roman"/>
          <w:sz w:val="24"/>
          <w:szCs w:val="24"/>
        </w:rPr>
        <w:t>Процедуре</w:t>
      </w:r>
      <w:r w:rsidRPr="00497DDF">
        <w:rPr>
          <w:rFonts w:ascii="Times New Roman" w:eastAsia="Times New Roman" w:hAnsi="Times New Roman" w:cs="Times New Roman"/>
          <w:sz w:val="24"/>
          <w:szCs w:val="24"/>
        </w:rPr>
        <w:t>,</w:t>
      </w:r>
      <w:r w:rsidR="002933C9" w:rsidRPr="00497DDF">
        <w:rPr>
          <w:rFonts w:ascii="Times New Roman" w:eastAsia="Times New Roman" w:hAnsi="Times New Roman" w:cs="Times New Roman"/>
          <w:sz w:val="24"/>
          <w:szCs w:val="24"/>
        </w:rPr>
        <w:t xml:space="preserve"> </w:t>
      </w:r>
      <w:r w:rsidR="004E576D" w:rsidRPr="00497DDF">
        <w:rPr>
          <w:rFonts w:ascii="Times New Roman" w:eastAsia="Times New Roman" w:hAnsi="Times New Roman" w:cs="Times New Roman"/>
          <w:sz w:val="24"/>
          <w:szCs w:val="24"/>
        </w:rPr>
        <w:t xml:space="preserve">размещается на официальном сайте. </w:t>
      </w:r>
      <w:r w:rsidR="00511068" w:rsidRPr="00497DDF">
        <w:rPr>
          <w:rFonts w:ascii="Times New Roman" w:eastAsia="Times New Roman" w:hAnsi="Times New Roman" w:cs="Times New Roman"/>
          <w:sz w:val="24"/>
          <w:szCs w:val="24"/>
        </w:rPr>
        <w:t>П</w:t>
      </w:r>
      <w:r w:rsidR="004B3544" w:rsidRPr="00497DDF">
        <w:rPr>
          <w:rFonts w:ascii="Times New Roman" w:eastAsia="Times New Roman" w:hAnsi="Times New Roman" w:cs="Times New Roman"/>
          <w:sz w:val="24"/>
          <w:szCs w:val="24"/>
        </w:rPr>
        <w:t>ретендент</w:t>
      </w:r>
      <w:r w:rsidR="004E576D" w:rsidRPr="00497DDF">
        <w:rPr>
          <w:rFonts w:ascii="Times New Roman" w:eastAsia="Times New Roman" w:hAnsi="Times New Roman" w:cs="Times New Roman"/>
          <w:sz w:val="24"/>
          <w:szCs w:val="24"/>
        </w:rPr>
        <w:t xml:space="preserve">ам направляются по электронной почте уведомления о принятых комиссией решениях не позднее дня, следующего за днем подписания протокола рассмотрения заявок на участие в </w:t>
      </w:r>
      <w:r w:rsidR="002933C9" w:rsidRPr="00497DDF">
        <w:rPr>
          <w:rFonts w:ascii="Times New Roman" w:eastAsia="Times New Roman" w:hAnsi="Times New Roman" w:cs="Times New Roman"/>
          <w:sz w:val="24"/>
          <w:szCs w:val="24"/>
        </w:rPr>
        <w:t>Процедуре</w:t>
      </w:r>
      <w:r w:rsidR="004E576D" w:rsidRPr="00497DDF">
        <w:rPr>
          <w:rFonts w:ascii="Times New Roman" w:eastAsia="Times New Roman" w:hAnsi="Times New Roman" w:cs="Times New Roman"/>
          <w:sz w:val="24"/>
          <w:szCs w:val="24"/>
        </w:rPr>
        <w:t xml:space="preserve">. В случае если по окончании срока подачи заявок на участие в </w:t>
      </w:r>
      <w:r w:rsidR="002933C9" w:rsidRPr="00497DDF">
        <w:rPr>
          <w:rFonts w:ascii="Times New Roman" w:eastAsia="Times New Roman" w:hAnsi="Times New Roman" w:cs="Times New Roman"/>
          <w:sz w:val="24"/>
          <w:szCs w:val="24"/>
        </w:rPr>
        <w:t xml:space="preserve">Процедуре </w:t>
      </w:r>
      <w:r w:rsidR="004E576D" w:rsidRPr="00497DDF">
        <w:rPr>
          <w:rFonts w:ascii="Times New Roman" w:eastAsia="Times New Roman" w:hAnsi="Times New Roman" w:cs="Times New Roman"/>
          <w:sz w:val="24"/>
          <w:szCs w:val="24"/>
        </w:rPr>
        <w:t xml:space="preserve">подана только одна заявка или не подано ни одной заявки, в указанный протокол вносится информация о признании </w:t>
      </w:r>
      <w:r w:rsidR="00511068" w:rsidRPr="00497DDF">
        <w:rPr>
          <w:rFonts w:ascii="Times New Roman" w:eastAsia="Times New Roman" w:hAnsi="Times New Roman" w:cs="Times New Roman"/>
          <w:sz w:val="24"/>
          <w:szCs w:val="24"/>
        </w:rPr>
        <w:t>Процедуры</w:t>
      </w:r>
      <w:r w:rsidR="000E29AA" w:rsidRPr="00497DDF">
        <w:rPr>
          <w:rFonts w:ascii="Times New Roman" w:eastAsia="Times New Roman" w:hAnsi="Times New Roman" w:cs="Times New Roman"/>
          <w:kern w:val="0"/>
          <w:sz w:val="24"/>
          <w:szCs w:val="24"/>
        </w:rPr>
        <w:t xml:space="preserve"> </w:t>
      </w:r>
      <w:r w:rsidR="004E576D" w:rsidRPr="00497DDF">
        <w:rPr>
          <w:rFonts w:ascii="Times New Roman" w:eastAsia="Times New Roman" w:hAnsi="Times New Roman" w:cs="Times New Roman"/>
          <w:sz w:val="24"/>
          <w:szCs w:val="24"/>
        </w:rPr>
        <w:t>несостоявшейся.</w:t>
      </w:r>
    </w:p>
    <w:p w:rsidR="00554AF8" w:rsidRPr="00497DDF" w:rsidRDefault="001F77DC" w:rsidP="00554AF8">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8.7</w:t>
      </w:r>
      <w:r w:rsidR="00554AF8" w:rsidRPr="00497DDF">
        <w:rPr>
          <w:rFonts w:ascii="Times New Roman" w:hAnsi="Times New Roman" w:cs="Times New Roman"/>
          <w:sz w:val="24"/>
          <w:szCs w:val="24"/>
        </w:rPr>
        <w:t>. По решению комиссии заявка может быть признана надлежащей при наличии в ней несущественных отклонений от требований, установленных документацией о Процедуре (создание преимущественных условий одному или нескольким участникам при этом не допускается). Отклонения считаются несущественными</w:t>
      </w:r>
      <w:r w:rsidR="00782C52" w:rsidRPr="00497DDF">
        <w:rPr>
          <w:rFonts w:ascii="Times New Roman" w:hAnsi="Times New Roman" w:cs="Times New Roman"/>
          <w:sz w:val="24"/>
          <w:szCs w:val="24"/>
        </w:rPr>
        <w:t>,</w:t>
      </w:r>
      <w:r w:rsidR="00554AF8" w:rsidRPr="00497DDF">
        <w:rPr>
          <w:rFonts w:ascii="Times New Roman" w:hAnsi="Times New Roman" w:cs="Times New Roman"/>
          <w:sz w:val="24"/>
          <w:szCs w:val="24"/>
        </w:rPr>
        <w:t xml:space="preserve"> если:</w:t>
      </w:r>
    </w:p>
    <w:p w:rsidR="00554AF8" w:rsidRPr="00497DDF" w:rsidRDefault="00554AF8" w:rsidP="00554AF8">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 не влияют на предмет договора;</w:t>
      </w:r>
    </w:p>
    <w:p w:rsidR="00554AF8" w:rsidRPr="00497DDF" w:rsidRDefault="00554AF8" w:rsidP="00554AF8">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2) не ограничивают любым образом права Учреждения или обязательства хозяйствующего субъекта по договору, в отличие от того, как они предусмотрены в  документации о конкурентной процедуре.</w:t>
      </w:r>
    </w:p>
    <w:p w:rsidR="00ED1A87" w:rsidRPr="00497DDF" w:rsidRDefault="001F77DC" w:rsidP="00ED1A87">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8.8</w:t>
      </w:r>
      <w:r w:rsidR="00554AF8" w:rsidRPr="00497DDF">
        <w:rPr>
          <w:rFonts w:ascii="Times New Roman" w:hAnsi="Times New Roman" w:cs="Times New Roman"/>
          <w:sz w:val="24"/>
          <w:szCs w:val="24"/>
        </w:rPr>
        <w:t xml:space="preserve">. </w:t>
      </w:r>
      <w:r w:rsidR="00C1407C" w:rsidRPr="00497DDF">
        <w:rPr>
          <w:rFonts w:ascii="Times New Roman" w:hAnsi="Times New Roman" w:cs="Times New Roman"/>
          <w:sz w:val="24"/>
          <w:szCs w:val="24"/>
        </w:rPr>
        <w:t xml:space="preserve">Претендент/участник Процедуры может взять на себя письменное обязательство представить недостающие в заявке документы в течение 5 (пяти) рабочих дней после </w:t>
      </w:r>
      <w:r w:rsidR="00933328">
        <w:rPr>
          <w:rFonts w:ascii="Times New Roman" w:hAnsi="Times New Roman" w:cs="Times New Roman"/>
          <w:sz w:val="24"/>
          <w:szCs w:val="24"/>
        </w:rPr>
        <w:t xml:space="preserve">дня </w:t>
      </w:r>
      <w:r w:rsidR="00C1407C" w:rsidRPr="00497DDF">
        <w:rPr>
          <w:rFonts w:ascii="Times New Roman" w:hAnsi="Times New Roman" w:cs="Times New Roman"/>
          <w:sz w:val="24"/>
          <w:szCs w:val="24"/>
        </w:rPr>
        <w:t>признания его победителем Процедуры, если</w:t>
      </w:r>
      <w:r w:rsidR="00345272" w:rsidRPr="00497DDF">
        <w:rPr>
          <w:rFonts w:ascii="Times New Roman" w:hAnsi="Times New Roman" w:cs="Times New Roman"/>
          <w:sz w:val="24"/>
          <w:szCs w:val="24"/>
        </w:rPr>
        <w:t xml:space="preserve"> он внёс обеспечение участия в конкурентной процедуре</w:t>
      </w:r>
      <w:r w:rsidR="00893879" w:rsidRPr="00497DDF">
        <w:rPr>
          <w:rFonts w:ascii="Times New Roman" w:hAnsi="Times New Roman" w:cs="Times New Roman"/>
          <w:sz w:val="24"/>
          <w:szCs w:val="24"/>
        </w:rPr>
        <w:t xml:space="preserve"> в виде задатка</w:t>
      </w:r>
      <w:r w:rsidR="00345272" w:rsidRPr="00497DDF">
        <w:rPr>
          <w:rFonts w:ascii="Times New Roman" w:hAnsi="Times New Roman" w:cs="Times New Roman"/>
          <w:sz w:val="24"/>
          <w:szCs w:val="24"/>
        </w:rPr>
        <w:t xml:space="preserve"> в соответствии со статьей 9 настоящего Положения.</w:t>
      </w:r>
    </w:p>
    <w:p w:rsidR="008529F4" w:rsidRPr="00497DDF" w:rsidRDefault="00ED1A87" w:rsidP="00ED1A87">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 xml:space="preserve">При этом </w:t>
      </w:r>
      <w:r w:rsidR="00782562" w:rsidRPr="00497DDF">
        <w:rPr>
          <w:rFonts w:ascii="Times New Roman" w:hAnsi="Times New Roman" w:cs="Times New Roman"/>
          <w:sz w:val="24"/>
          <w:szCs w:val="24"/>
        </w:rPr>
        <w:t xml:space="preserve">представленная </w:t>
      </w:r>
      <w:r w:rsidRPr="00497DDF">
        <w:rPr>
          <w:rFonts w:ascii="Times New Roman" w:hAnsi="Times New Roman" w:cs="Times New Roman"/>
          <w:sz w:val="24"/>
          <w:szCs w:val="24"/>
        </w:rPr>
        <w:t>заявка должна содержать все необходимые для идентификации претендента/участника и определения победителя сведения и предложения.</w:t>
      </w:r>
    </w:p>
    <w:p w:rsidR="00897566" w:rsidRPr="00497DDF" w:rsidRDefault="00897566" w:rsidP="00F02315">
      <w:pPr>
        <w:spacing w:after="0" w:line="240" w:lineRule="auto"/>
        <w:ind w:firstLine="708"/>
        <w:jc w:val="center"/>
        <w:rPr>
          <w:rFonts w:ascii="Times New Roman" w:eastAsia="Times New Roman" w:hAnsi="Times New Roman" w:cs="Times New Roman"/>
          <w:b/>
          <w:bCs/>
          <w:sz w:val="24"/>
          <w:szCs w:val="24"/>
        </w:rPr>
      </w:pPr>
    </w:p>
    <w:p w:rsidR="004E576D" w:rsidRPr="00497DDF" w:rsidRDefault="004E576D" w:rsidP="00F02315">
      <w:pPr>
        <w:spacing w:after="0" w:line="240" w:lineRule="auto"/>
        <w:ind w:firstLine="708"/>
        <w:jc w:val="center"/>
        <w:rPr>
          <w:rFonts w:ascii="Times New Roman" w:eastAsia="Times New Roman" w:hAnsi="Times New Roman" w:cs="Times New Roman"/>
          <w:b/>
          <w:bCs/>
          <w:sz w:val="24"/>
          <w:szCs w:val="24"/>
        </w:rPr>
      </w:pPr>
      <w:r w:rsidRPr="00497DDF">
        <w:rPr>
          <w:rFonts w:ascii="Times New Roman" w:eastAsia="Times New Roman" w:hAnsi="Times New Roman" w:cs="Times New Roman"/>
          <w:b/>
          <w:bCs/>
          <w:sz w:val="24"/>
          <w:szCs w:val="24"/>
        </w:rPr>
        <w:lastRenderedPageBreak/>
        <w:t xml:space="preserve">9. </w:t>
      </w:r>
      <w:r w:rsidRPr="00497DDF">
        <w:rPr>
          <w:rFonts w:ascii="Times New Roman" w:hAnsi="Times New Roman" w:cs="Times New Roman"/>
          <w:b/>
          <w:sz w:val="24"/>
          <w:szCs w:val="24"/>
        </w:rPr>
        <w:t xml:space="preserve">ОБЕСПЕЧЕНИЕ УЧАСТИЯ В </w:t>
      </w:r>
      <w:r w:rsidR="00857A81" w:rsidRPr="00497DDF">
        <w:rPr>
          <w:rFonts w:ascii="Times New Roman" w:hAnsi="Times New Roman" w:cs="Times New Roman"/>
          <w:b/>
          <w:sz w:val="24"/>
          <w:szCs w:val="24"/>
        </w:rPr>
        <w:t>КОНКУРЕНТНОЙ</w:t>
      </w:r>
      <w:r w:rsidRPr="00497DDF">
        <w:rPr>
          <w:rFonts w:ascii="Times New Roman" w:hAnsi="Times New Roman" w:cs="Times New Roman"/>
          <w:b/>
          <w:sz w:val="24"/>
          <w:szCs w:val="24"/>
        </w:rPr>
        <w:t xml:space="preserve"> ПРОЦЕДУРЕ, ОБЕСПЕЧЕНИЕ ИСПОЛНЕНИЯ ДОГОВОРА, ЗАКЛЮЧАЕМОГО ПО РЕЗУЛЬТАТАМ </w:t>
      </w:r>
      <w:r w:rsidR="00857A81" w:rsidRPr="00497DDF">
        <w:rPr>
          <w:rFonts w:ascii="Times New Roman" w:hAnsi="Times New Roman" w:cs="Times New Roman"/>
          <w:b/>
          <w:sz w:val="24"/>
          <w:szCs w:val="24"/>
        </w:rPr>
        <w:t>КОНКУРЕНТНОЙ</w:t>
      </w:r>
      <w:r w:rsidRPr="00497DDF">
        <w:rPr>
          <w:rFonts w:ascii="Times New Roman" w:hAnsi="Times New Roman" w:cs="Times New Roman"/>
          <w:b/>
          <w:sz w:val="24"/>
          <w:szCs w:val="24"/>
        </w:rPr>
        <w:t xml:space="preserve"> ПРОЦЕДУРЫ</w:t>
      </w:r>
    </w:p>
    <w:p w:rsidR="009C10CE" w:rsidRPr="00497DDF" w:rsidRDefault="009C10CE" w:rsidP="00F02315">
      <w:pPr>
        <w:spacing w:after="0" w:line="240" w:lineRule="auto"/>
        <w:ind w:firstLine="708"/>
        <w:rPr>
          <w:rFonts w:ascii="Times New Roman" w:eastAsia="Times New Roman" w:hAnsi="Times New Roman" w:cs="Times New Roman"/>
          <w:b/>
          <w:bCs/>
          <w:sz w:val="24"/>
          <w:szCs w:val="24"/>
        </w:rPr>
      </w:pPr>
    </w:p>
    <w:p w:rsidR="00ED1A87" w:rsidRPr="00497DDF" w:rsidRDefault="00ED1A87" w:rsidP="00ED1A87">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9.1. Учреждение вправе потребовать от претендентов/участников  Процедуры предоставить обеспечение исполнения обязательств, связанных с подачей ими заявки на участие в Процедуре и/или обеспечение исполнения обязательств по договору. </w:t>
      </w:r>
    </w:p>
    <w:p w:rsidR="00ED1A87" w:rsidRPr="00497DDF" w:rsidRDefault="00ED1A87" w:rsidP="00ED1A87">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9.2. Учреждение вправе установить в документации о конкурентной процедуре следующие способы обеспечения исполнения участия в конкурентной процедуре: </w:t>
      </w:r>
    </w:p>
    <w:p w:rsidR="00ED1A87" w:rsidRPr="00497DDF" w:rsidRDefault="00ED1A87" w:rsidP="00ED1A87">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 задаток;</w:t>
      </w:r>
    </w:p>
    <w:p w:rsidR="00ED1A87" w:rsidRPr="00497DDF" w:rsidRDefault="00ED1A87" w:rsidP="00ED1A87">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2) безотзывная банковская гарантия, выданная кредитной организацией.</w:t>
      </w:r>
    </w:p>
    <w:p w:rsidR="00ED1A87" w:rsidRPr="00497DDF" w:rsidRDefault="00ED1A87" w:rsidP="00ED1A87">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Учреждение вправе установить в документации о конкурентной процедуре следующие способы обеспечения исполнения договора, заключаемого по результатам конкурентной процедуры:</w:t>
      </w:r>
    </w:p>
    <w:p w:rsidR="00ED1A87" w:rsidRPr="00497DDF" w:rsidRDefault="00ED1A87" w:rsidP="00ED1A87">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1) обеспечительный платеж; </w:t>
      </w:r>
    </w:p>
    <w:p w:rsidR="00ED1A87" w:rsidRPr="00497DDF" w:rsidRDefault="00ED1A87" w:rsidP="00ED1A87">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2) безотзывная банковская гарантия, выданная кредитной организацией. </w:t>
      </w:r>
    </w:p>
    <w:p w:rsidR="00ED1A87" w:rsidRPr="00497DDF" w:rsidRDefault="00ED1A87" w:rsidP="00ED1A87">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Размер обеспечения исполнения обязательств не ограничивается. </w:t>
      </w:r>
    </w:p>
    <w:p w:rsidR="00ED1A87" w:rsidRPr="00497DDF" w:rsidRDefault="00ED1A87" w:rsidP="00ED1A87">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9.3. Обеспечение заявки на участие в  Процедуре представляется одновременно с такой заявкой. Требования, касающиеся обеспечения заявки на участие в Процедуре являются одинаковыми для всех претендентов/участников. При этом документация о конкурентной процедуре должна содержать требования к способам, суммам и порядку представления обеспечения, описание порядка возврата обеспечения, а также обстоятельства, при которых участник Процедуры его утрачивает.</w:t>
      </w:r>
    </w:p>
    <w:p w:rsidR="00ED1A87" w:rsidRPr="00497DDF" w:rsidRDefault="00ED1A87" w:rsidP="00ED1A87">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9.4. Обеспечение исполнения обязательств по договору представляется победителем или иным участником Процедуры, с которым заключается договор, в срок указанный в проекте договора. При этом проект договора должен содержать требования к способам, суммам и порядку представления обеспечения, описание порядка возврата обеспечения обязательств по договору, а также обстоятельства, при которых участник Процедуры его утрачивает.</w:t>
      </w:r>
    </w:p>
    <w:p w:rsidR="00ED1A87" w:rsidRPr="000672CA" w:rsidRDefault="00ED1A87" w:rsidP="00ED1A87">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9.5. Если  обеспечение установлено  в виде задатка либо обеспечительного платежа, претендент/участник/победитель вносит денежные средства на расчетный счет Учреждения  по р</w:t>
      </w:r>
      <w:r w:rsidR="00785104" w:rsidRPr="00497DDF">
        <w:rPr>
          <w:rFonts w:ascii="Times New Roman" w:eastAsia="Times New Roman" w:hAnsi="Times New Roman" w:cs="Times New Roman"/>
          <w:sz w:val="24"/>
          <w:szCs w:val="24"/>
        </w:rPr>
        <w:t>еквизитам, указанным в документации</w:t>
      </w:r>
      <w:r w:rsidRPr="00497DDF">
        <w:rPr>
          <w:rFonts w:ascii="Times New Roman" w:eastAsia="Times New Roman" w:hAnsi="Times New Roman" w:cs="Times New Roman"/>
          <w:sz w:val="24"/>
          <w:szCs w:val="24"/>
        </w:rPr>
        <w:t xml:space="preserve"> о П</w:t>
      </w:r>
      <w:r w:rsidRPr="00497DDF">
        <w:rPr>
          <w:rFonts w:ascii="Times New Roman" w:eastAsia="Times New Roman" w:hAnsi="Times New Roman" w:cs="Times New Roman"/>
          <w:kern w:val="0"/>
          <w:sz w:val="24"/>
          <w:szCs w:val="24"/>
        </w:rPr>
        <w:t>роцедуре</w:t>
      </w:r>
      <w:r w:rsidRPr="00497DDF">
        <w:rPr>
          <w:rFonts w:ascii="Times New Roman" w:eastAsia="Times New Roman" w:hAnsi="Times New Roman" w:cs="Times New Roman"/>
          <w:sz w:val="24"/>
          <w:szCs w:val="24"/>
        </w:rPr>
        <w:t xml:space="preserve">. Денежные средства считаются внесенными, если поступили на счет Учреждения до дня и часа, установленного в документации о конкурентной </w:t>
      </w:r>
      <w:r w:rsidRPr="000672CA">
        <w:rPr>
          <w:rFonts w:ascii="Times New Roman" w:eastAsia="Times New Roman" w:hAnsi="Times New Roman" w:cs="Times New Roman"/>
          <w:sz w:val="24"/>
          <w:szCs w:val="24"/>
        </w:rPr>
        <w:t>процедуре</w:t>
      </w:r>
      <w:r w:rsidR="007501D1" w:rsidRPr="000672CA">
        <w:rPr>
          <w:rFonts w:ascii="Times New Roman" w:eastAsia="Times New Roman" w:hAnsi="Times New Roman" w:cs="Times New Roman"/>
          <w:sz w:val="24"/>
          <w:szCs w:val="24"/>
        </w:rPr>
        <w:t xml:space="preserve"> или договоре</w:t>
      </w:r>
      <w:r w:rsidRPr="000672CA">
        <w:rPr>
          <w:rFonts w:ascii="Times New Roman" w:eastAsia="Times New Roman" w:hAnsi="Times New Roman" w:cs="Times New Roman"/>
          <w:sz w:val="24"/>
          <w:szCs w:val="24"/>
        </w:rPr>
        <w:t xml:space="preserve">. </w:t>
      </w:r>
    </w:p>
    <w:p w:rsidR="00ED1A87" w:rsidRPr="00497DDF" w:rsidRDefault="00ED1A87" w:rsidP="00ED1A87">
      <w:pPr>
        <w:spacing w:after="0" w:line="240" w:lineRule="auto"/>
        <w:ind w:firstLine="708"/>
        <w:jc w:val="both"/>
        <w:rPr>
          <w:rFonts w:ascii="Times New Roman" w:eastAsia="Times New Roman" w:hAnsi="Times New Roman" w:cs="Times New Roman"/>
          <w:sz w:val="24"/>
          <w:szCs w:val="24"/>
        </w:rPr>
      </w:pPr>
      <w:r w:rsidRPr="000672CA">
        <w:rPr>
          <w:rFonts w:ascii="Times New Roman" w:eastAsia="Times New Roman" w:hAnsi="Times New Roman" w:cs="Times New Roman"/>
          <w:sz w:val="24"/>
          <w:szCs w:val="24"/>
        </w:rPr>
        <w:t xml:space="preserve">9.6. </w:t>
      </w:r>
      <w:proofErr w:type="gramStart"/>
      <w:r w:rsidRPr="000672CA">
        <w:rPr>
          <w:rFonts w:ascii="Times New Roman" w:eastAsia="Times New Roman" w:hAnsi="Times New Roman" w:cs="Times New Roman"/>
          <w:sz w:val="24"/>
          <w:szCs w:val="24"/>
        </w:rPr>
        <w:t xml:space="preserve">При выборе  способа обеспечения в виде банковской гарантии, Учреждение принимает банковские гарантии, выданные банками, включенными </w:t>
      </w:r>
      <w:r w:rsidR="00784332" w:rsidRPr="000672CA">
        <w:rPr>
          <w:rFonts w:ascii="Times New Roman" w:eastAsia="Times New Roman" w:hAnsi="Times New Roman" w:cs="Times New Roman"/>
          <w:sz w:val="24"/>
          <w:szCs w:val="24"/>
        </w:rPr>
        <w:t>в предусмотренный статьёй 74.1 Н</w:t>
      </w:r>
      <w:r w:rsidRPr="000672CA">
        <w:rPr>
          <w:rFonts w:ascii="Times New Roman" w:eastAsia="Times New Roman" w:hAnsi="Times New Roman" w:cs="Times New Roman"/>
          <w:sz w:val="24"/>
          <w:szCs w:val="24"/>
        </w:rPr>
        <w:t>алогового кодекса Российской Федерации</w:t>
      </w:r>
      <w:r w:rsidRPr="00497DDF">
        <w:rPr>
          <w:rFonts w:ascii="Times New Roman" w:eastAsia="Times New Roman" w:hAnsi="Times New Roman" w:cs="Times New Roman"/>
          <w:sz w:val="24"/>
          <w:szCs w:val="24"/>
        </w:rPr>
        <w:t xml:space="preserve"> перечень банков, отвечающих установленным требованиям для принятия банковских гарантий в целях налогообложения (далее - гарант).</w:t>
      </w:r>
      <w:proofErr w:type="gramEnd"/>
    </w:p>
    <w:p w:rsidR="00B471B3" w:rsidRDefault="00ED1A87" w:rsidP="00ED1A87">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9.7. Банковская гарантия должна быть </w:t>
      </w:r>
      <w:r w:rsidR="00B471B3">
        <w:rPr>
          <w:rFonts w:ascii="Times New Roman" w:eastAsia="Times New Roman" w:hAnsi="Times New Roman" w:cs="Times New Roman"/>
          <w:sz w:val="24"/>
          <w:szCs w:val="24"/>
        </w:rPr>
        <w:t>безотзывной и должна содержать:</w:t>
      </w:r>
    </w:p>
    <w:p w:rsidR="00E9515E" w:rsidRDefault="00ED1A87" w:rsidP="00E9515E">
      <w:pPr>
        <w:numPr>
          <w:ilvl w:val="0"/>
          <w:numId w:val="18"/>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сумму банковской гарантии, подлежащей уплате гарантом Учреждению, в случае</w:t>
      </w:r>
      <w:r w:rsidR="00E9515E">
        <w:rPr>
          <w:rFonts w:ascii="Times New Roman" w:eastAsia="Times New Roman" w:hAnsi="Times New Roman" w:cs="Times New Roman"/>
          <w:sz w:val="24"/>
          <w:szCs w:val="24"/>
        </w:rPr>
        <w:t>:</w:t>
      </w:r>
    </w:p>
    <w:p w:rsidR="00E9515E" w:rsidRPr="00E9515E" w:rsidRDefault="00E9515E" w:rsidP="00E9515E">
      <w:pPr>
        <w:spacing w:after="0" w:line="240" w:lineRule="auto"/>
        <w:ind w:left="1069"/>
        <w:jc w:val="both"/>
        <w:rPr>
          <w:rFonts w:ascii="Times New Roman" w:eastAsia="Times New Roman" w:hAnsi="Times New Roman" w:cs="Times New Roman"/>
          <w:sz w:val="24"/>
          <w:szCs w:val="24"/>
        </w:rPr>
      </w:pPr>
      <w:r w:rsidRPr="00E9515E">
        <w:rPr>
          <w:rFonts w:ascii="Times New Roman" w:eastAsia="Times New Roman" w:hAnsi="Times New Roman" w:cs="Times New Roman"/>
          <w:sz w:val="24"/>
          <w:szCs w:val="24"/>
        </w:rPr>
        <w:t>-</w:t>
      </w:r>
      <w:r w:rsidR="00B471B3" w:rsidRPr="00E9515E">
        <w:rPr>
          <w:rFonts w:ascii="Times New Roman" w:eastAsia="Times New Roman" w:hAnsi="Times New Roman" w:cs="Times New Roman"/>
          <w:sz w:val="24"/>
          <w:szCs w:val="24"/>
        </w:rPr>
        <w:t xml:space="preserve"> </w:t>
      </w:r>
      <w:r w:rsidR="00ED1A87" w:rsidRPr="00E9515E">
        <w:rPr>
          <w:rFonts w:ascii="Times New Roman" w:eastAsia="Times New Roman" w:hAnsi="Times New Roman" w:cs="Times New Roman"/>
          <w:sz w:val="24"/>
          <w:szCs w:val="24"/>
        </w:rPr>
        <w:t>уклонения или отказа претендента/участника/победителя (далее – принц</w:t>
      </w:r>
      <w:r w:rsidRPr="00E9515E">
        <w:rPr>
          <w:rFonts w:ascii="Times New Roman" w:eastAsia="Times New Roman" w:hAnsi="Times New Roman" w:cs="Times New Roman"/>
          <w:sz w:val="24"/>
          <w:szCs w:val="24"/>
        </w:rPr>
        <w:t>ипал) заключить договор;</w:t>
      </w:r>
    </w:p>
    <w:p w:rsidR="00E9515E" w:rsidRDefault="00E9515E" w:rsidP="00E9515E">
      <w:pPr>
        <w:spacing w:after="0" w:line="24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01D1">
        <w:rPr>
          <w:rFonts w:ascii="Times New Roman" w:eastAsia="Times New Roman" w:hAnsi="Times New Roman" w:cs="Times New Roman"/>
          <w:sz w:val="24"/>
          <w:szCs w:val="24"/>
        </w:rPr>
        <w:t xml:space="preserve"> непредставления или пред</w:t>
      </w:r>
      <w:r w:rsidR="00ED1A87" w:rsidRPr="00497DDF">
        <w:rPr>
          <w:rFonts w:ascii="Times New Roman" w:eastAsia="Times New Roman" w:hAnsi="Times New Roman" w:cs="Times New Roman"/>
          <w:sz w:val="24"/>
          <w:szCs w:val="24"/>
        </w:rPr>
        <w:t>ставления с нарушениями условий, установленных документацией о конкурентной процедуре, обеспечения исполнения договора</w:t>
      </w:r>
      <w:r>
        <w:rPr>
          <w:rFonts w:ascii="Times New Roman" w:eastAsia="Times New Roman" w:hAnsi="Times New Roman" w:cs="Times New Roman"/>
          <w:sz w:val="24"/>
          <w:szCs w:val="24"/>
        </w:rPr>
        <w:t>;</w:t>
      </w:r>
    </w:p>
    <w:p w:rsidR="00ED1A87" w:rsidRPr="00497DDF" w:rsidRDefault="00E9515E" w:rsidP="00E9515E">
      <w:pPr>
        <w:spacing w:after="0" w:line="24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1A87" w:rsidRPr="00497DDF">
        <w:rPr>
          <w:rFonts w:ascii="Times New Roman" w:eastAsia="Times New Roman" w:hAnsi="Times New Roman" w:cs="Times New Roman"/>
          <w:sz w:val="24"/>
          <w:szCs w:val="24"/>
        </w:rPr>
        <w:t xml:space="preserve"> ненадлежащего исполнения </w:t>
      </w:r>
      <w:r>
        <w:rPr>
          <w:rFonts w:ascii="Times New Roman" w:eastAsia="Times New Roman" w:hAnsi="Times New Roman" w:cs="Times New Roman"/>
          <w:sz w:val="24"/>
          <w:szCs w:val="24"/>
        </w:rPr>
        <w:t>принципалом обязательств  по исполнению договора.</w:t>
      </w:r>
    </w:p>
    <w:p w:rsidR="00ED1A87" w:rsidRPr="00497DDF" w:rsidRDefault="00ED1A87" w:rsidP="00E9515E">
      <w:pPr>
        <w:numPr>
          <w:ilvl w:val="0"/>
          <w:numId w:val="18"/>
        </w:numPr>
        <w:spacing w:after="0" w:line="240" w:lineRule="auto"/>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ED1A87" w:rsidRPr="00497DDF" w:rsidRDefault="00ED1A87" w:rsidP="00E9515E">
      <w:pPr>
        <w:numPr>
          <w:ilvl w:val="0"/>
          <w:numId w:val="18"/>
        </w:numPr>
        <w:spacing w:after="0" w:line="240" w:lineRule="auto"/>
        <w:jc w:val="both"/>
        <w:rPr>
          <w:rFonts w:ascii="Times New Roman" w:eastAsia="Times New Roman" w:hAnsi="Times New Roman" w:cs="Times New Roman"/>
          <w:kern w:val="0"/>
          <w:sz w:val="24"/>
          <w:szCs w:val="24"/>
        </w:rPr>
      </w:pPr>
      <w:r w:rsidRPr="00497DDF">
        <w:rPr>
          <w:rFonts w:ascii="Times New Roman" w:eastAsia="Times New Roman" w:hAnsi="Times New Roman" w:cs="Times New Roman"/>
          <w:sz w:val="24"/>
          <w:szCs w:val="24"/>
        </w:rPr>
        <w:lastRenderedPageBreak/>
        <w:t>условие, согласно которому исполнением обязательств гаранта по банковской гарантии считается фактическое поступление денежных средств на расчетный счет Учреждения  по реквизитам, указанным в извещении о  П</w:t>
      </w:r>
      <w:r w:rsidRPr="00497DDF">
        <w:rPr>
          <w:rFonts w:ascii="Times New Roman" w:eastAsia="Times New Roman" w:hAnsi="Times New Roman" w:cs="Times New Roman"/>
          <w:kern w:val="0"/>
          <w:sz w:val="24"/>
          <w:szCs w:val="24"/>
        </w:rPr>
        <w:t>роцедуре;</w:t>
      </w:r>
    </w:p>
    <w:p w:rsidR="00ED1A87" w:rsidRPr="00497DDF" w:rsidRDefault="00ED1A87" w:rsidP="00E9515E">
      <w:pPr>
        <w:numPr>
          <w:ilvl w:val="0"/>
          <w:numId w:val="18"/>
        </w:numPr>
        <w:spacing w:after="0" w:line="240" w:lineRule="auto"/>
        <w:jc w:val="both"/>
        <w:rPr>
          <w:rFonts w:ascii="Times New Roman" w:eastAsia="Times New Roman" w:hAnsi="Times New Roman" w:cs="Times New Roman"/>
          <w:kern w:val="0"/>
          <w:sz w:val="24"/>
          <w:szCs w:val="24"/>
        </w:rPr>
      </w:pPr>
      <w:r w:rsidRPr="00497DDF">
        <w:rPr>
          <w:rFonts w:ascii="Times New Roman" w:eastAsia="Times New Roman" w:hAnsi="Times New Roman" w:cs="Times New Roman"/>
          <w:kern w:val="0"/>
          <w:sz w:val="24"/>
          <w:szCs w:val="24"/>
        </w:rPr>
        <w:t xml:space="preserve">срок действия банковской гарантии, предоставленной в качестве обеспечения, </w:t>
      </w:r>
      <w:r w:rsidR="00784332">
        <w:rPr>
          <w:rFonts w:ascii="Times New Roman" w:eastAsia="Times New Roman" w:hAnsi="Times New Roman" w:cs="Times New Roman"/>
          <w:kern w:val="0"/>
          <w:sz w:val="24"/>
          <w:szCs w:val="24"/>
        </w:rPr>
        <w:t xml:space="preserve">который </w:t>
      </w:r>
      <w:r w:rsidRPr="00497DDF">
        <w:rPr>
          <w:rFonts w:ascii="Times New Roman" w:eastAsia="Times New Roman" w:hAnsi="Times New Roman" w:cs="Times New Roman"/>
          <w:kern w:val="0"/>
          <w:sz w:val="24"/>
          <w:szCs w:val="24"/>
        </w:rPr>
        <w:t xml:space="preserve">должен составлять </w:t>
      </w:r>
      <w:r w:rsidR="002C4088">
        <w:rPr>
          <w:rFonts w:ascii="Times New Roman" w:eastAsia="Times New Roman" w:hAnsi="Times New Roman" w:cs="Times New Roman"/>
          <w:kern w:val="0"/>
          <w:sz w:val="24"/>
          <w:szCs w:val="24"/>
        </w:rPr>
        <w:t>2 (</w:t>
      </w:r>
      <w:r w:rsidRPr="00497DDF">
        <w:rPr>
          <w:rFonts w:ascii="Times New Roman" w:eastAsia="Times New Roman" w:hAnsi="Times New Roman" w:cs="Times New Roman"/>
          <w:kern w:val="0"/>
          <w:sz w:val="24"/>
          <w:szCs w:val="24"/>
        </w:rPr>
        <w:t>два</w:t>
      </w:r>
      <w:r w:rsidR="002C4088">
        <w:rPr>
          <w:rFonts w:ascii="Times New Roman" w:eastAsia="Times New Roman" w:hAnsi="Times New Roman" w:cs="Times New Roman"/>
          <w:kern w:val="0"/>
          <w:sz w:val="24"/>
          <w:szCs w:val="24"/>
        </w:rPr>
        <w:t>)</w:t>
      </w:r>
      <w:r w:rsidRPr="00497DDF">
        <w:rPr>
          <w:rFonts w:ascii="Times New Roman" w:eastAsia="Times New Roman" w:hAnsi="Times New Roman" w:cs="Times New Roman"/>
          <w:kern w:val="0"/>
          <w:sz w:val="24"/>
          <w:szCs w:val="24"/>
        </w:rPr>
        <w:t xml:space="preserve"> месяца </w:t>
      </w:r>
      <w:proofErr w:type="gramStart"/>
      <w:r w:rsidRPr="00497DDF">
        <w:rPr>
          <w:rFonts w:ascii="Times New Roman" w:eastAsia="Times New Roman" w:hAnsi="Times New Roman" w:cs="Times New Roman"/>
          <w:kern w:val="0"/>
          <w:sz w:val="24"/>
          <w:szCs w:val="24"/>
        </w:rPr>
        <w:t>с даты окончания</w:t>
      </w:r>
      <w:proofErr w:type="gramEnd"/>
      <w:r w:rsidRPr="00497DDF">
        <w:rPr>
          <w:rFonts w:ascii="Times New Roman" w:eastAsia="Times New Roman" w:hAnsi="Times New Roman" w:cs="Times New Roman"/>
          <w:kern w:val="0"/>
          <w:sz w:val="24"/>
          <w:szCs w:val="24"/>
        </w:rPr>
        <w:t xml:space="preserve"> срока подачи заявок и (или)  с дат</w:t>
      </w:r>
      <w:r w:rsidR="00784332">
        <w:rPr>
          <w:rFonts w:ascii="Times New Roman" w:eastAsia="Times New Roman" w:hAnsi="Times New Roman" w:cs="Times New Roman"/>
          <w:kern w:val="0"/>
          <w:sz w:val="24"/>
          <w:szCs w:val="24"/>
        </w:rPr>
        <w:t>ы окончания исполнения договора.</w:t>
      </w:r>
    </w:p>
    <w:p w:rsidR="00ED1A87" w:rsidRPr="00E9515E" w:rsidRDefault="00E9515E" w:rsidP="00ED1A87">
      <w:pPr>
        <w:spacing w:after="0" w:line="240" w:lineRule="auto"/>
        <w:ind w:firstLine="708"/>
        <w:jc w:val="both"/>
        <w:rPr>
          <w:rFonts w:ascii="Times New Roman" w:eastAsia="Times New Roman" w:hAnsi="Times New Roman" w:cs="Times New Roman"/>
          <w:kern w:val="0"/>
          <w:sz w:val="24"/>
          <w:szCs w:val="24"/>
        </w:rPr>
      </w:pPr>
      <w:r w:rsidRPr="00E9515E">
        <w:rPr>
          <w:rFonts w:ascii="Times New Roman" w:eastAsia="Times New Roman" w:hAnsi="Times New Roman" w:cs="Times New Roman"/>
          <w:kern w:val="0"/>
          <w:sz w:val="24"/>
          <w:szCs w:val="24"/>
        </w:rPr>
        <w:t>9.8</w:t>
      </w:r>
      <w:r w:rsidR="00ED1A87" w:rsidRPr="00E9515E">
        <w:rPr>
          <w:rFonts w:ascii="Times New Roman" w:eastAsia="Times New Roman" w:hAnsi="Times New Roman" w:cs="Times New Roman"/>
          <w:kern w:val="0"/>
          <w:sz w:val="24"/>
          <w:szCs w:val="24"/>
        </w:rPr>
        <w:t>. Учреждение рассматривает поступившую в качестве обеспечения исполнения обязательств банковскую гарантию в течение</w:t>
      </w:r>
      <w:r w:rsidR="002C4088">
        <w:rPr>
          <w:rFonts w:ascii="Times New Roman" w:eastAsia="Times New Roman" w:hAnsi="Times New Roman" w:cs="Times New Roman"/>
          <w:kern w:val="0"/>
          <w:sz w:val="24"/>
          <w:szCs w:val="24"/>
        </w:rPr>
        <w:t xml:space="preserve"> 3</w:t>
      </w:r>
      <w:r w:rsidR="00ED1A87" w:rsidRPr="00E9515E">
        <w:rPr>
          <w:rFonts w:ascii="Times New Roman" w:eastAsia="Times New Roman" w:hAnsi="Times New Roman" w:cs="Times New Roman"/>
          <w:kern w:val="0"/>
          <w:sz w:val="24"/>
          <w:szCs w:val="24"/>
        </w:rPr>
        <w:t xml:space="preserve"> </w:t>
      </w:r>
      <w:r w:rsidR="002C4088">
        <w:rPr>
          <w:rFonts w:ascii="Times New Roman" w:eastAsia="Times New Roman" w:hAnsi="Times New Roman" w:cs="Times New Roman"/>
          <w:kern w:val="0"/>
          <w:sz w:val="24"/>
          <w:szCs w:val="24"/>
        </w:rPr>
        <w:t>(</w:t>
      </w:r>
      <w:r w:rsidR="00ED1A87" w:rsidRPr="00E9515E">
        <w:rPr>
          <w:rFonts w:ascii="Times New Roman" w:eastAsia="Times New Roman" w:hAnsi="Times New Roman" w:cs="Times New Roman"/>
          <w:kern w:val="0"/>
          <w:sz w:val="24"/>
          <w:szCs w:val="24"/>
        </w:rPr>
        <w:t>трех</w:t>
      </w:r>
      <w:r w:rsidR="002C4088">
        <w:rPr>
          <w:rFonts w:ascii="Times New Roman" w:eastAsia="Times New Roman" w:hAnsi="Times New Roman" w:cs="Times New Roman"/>
          <w:kern w:val="0"/>
          <w:sz w:val="24"/>
          <w:szCs w:val="24"/>
        </w:rPr>
        <w:t>)</w:t>
      </w:r>
      <w:r w:rsidR="00ED1A87" w:rsidRPr="00E9515E">
        <w:rPr>
          <w:rFonts w:ascii="Times New Roman" w:eastAsia="Times New Roman" w:hAnsi="Times New Roman" w:cs="Times New Roman"/>
          <w:kern w:val="0"/>
          <w:sz w:val="24"/>
          <w:szCs w:val="24"/>
        </w:rPr>
        <w:t xml:space="preserve"> рабочих дней. Основанием для отказа в принятии банковской гарантии является:</w:t>
      </w:r>
    </w:p>
    <w:p w:rsidR="00ED1A87" w:rsidRPr="00E9515E" w:rsidRDefault="00ED1A87" w:rsidP="00ED1A87">
      <w:pPr>
        <w:spacing w:after="0" w:line="240" w:lineRule="auto"/>
        <w:ind w:firstLine="708"/>
        <w:jc w:val="both"/>
        <w:rPr>
          <w:rFonts w:ascii="Times New Roman" w:eastAsia="Times New Roman" w:hAnsi="Times New Roman" w:cs="Times New Roman"/>
          <w:kern w:val="0"/>
          <w:sz w:val="24"/>
          <w:szCs w:val="24"/>
        </w:rPr>
      </w:pPr>
      <w:r w:rsidRPr="00E9515E">
        <w:rPr>
          <w:rFonts w:ascii="Times New Roman" w:eastAsia="Times New Roman" w:hAnsi="Times New Roman" w:cs="Times New Roman"/>
          <w:kern w:val="0"/>
          <w:sz w:val="24"/>
          <w:szCs w:val="24"/>
        </w:rPr>
        <w:t>- несоответствие банковской гарантии у</w:t>
      </w:r>
      <w:r w:rsidR="00E9515E" w:rsidRPr="00E9515E">
        <w:rPr>
          <w:rFonts w:ascii="Times New Roman" w:eastAsia="Times New Roman" w:hAnsi="Times New Roman" w:cs="Times New Roman"/>
          <w:kern w:val="0"/>
          <w:sz w:val="24"/>
          <w:szCs w:val="24"/>
        </w:rPr>
        <w:t>словиям, указанным в п. 9.7</w:t>
      </w:r>
      <w:r w:rsidRPr="00E9515E">
        <w:rPr>
          <w:rFonts w:ascii="Times New Roman" w:eastAsia="Times New Roman" w:hAnsi="Times New Roman" w:cs="Times New Roman"/>
          <w:kern w:val="0"/>
          <w:sz w:val="24"/>
          <w:szCs w:val="24"/>
        </w:rPr>
        <w:t>;</w:t>
      </w:r>
    </w:p>
    <w:p w:rsidR="00ED1A87" w:rsidRPr="00E9515E" w:rsidRDefault="00ED1A87" w:rsidP="00ED1A87">
      <w:pPr>
        <w:spacing w:after="0" w:line="240" w:lineRule="auto"/>
        <w:ind w:firstLine="708"/>
        <w:jc w:val="both"/>
        <w:rPr>
          <w:rFonts w:ascii="Times New Roman" w:eastAsia="Times New Roman" w:hAnsi="Times New Roman" w:cs="Times New Roman"/>
          <w:kern w:val="0"/>
          <w:sz w:val="24"/>
          <w:szCs w:val="24"/>
        </w:rPr>
      </w:pPr>
      <w:r w:rsidRPr="00E9515E">
        <w:rPr>
          <w:rFonts w:ascii="Times New Roman" w:eastAsia="Times New Roman" w:hAnsi="Times New Roman" w:cs="Times New Roman"/>
          <w:kern w:val="0"/>
          <w:sz w:val="24"/>
          <w:szCs w:val="24"/>
        </w:rPr>
        <w:t>- несоответствие банковской гарантии требованиям, содержащимся в документации о конкурентной процедуре.</w:t>
      </w:r>
    </w:p>
    <w:p w:rsidR="00ED1A87" w:rsidRPr="00E9515E" w:rsidRDefault="00ED1A87" w:rsidP="00ED1A87">
      <w:pPr>
        <w:spacing w:after="0" w:line="240" w:lineRule="auto"/>
        <w:ind w:firstLine="708"/>
        <w:jc w:val="both"/>
        <w:rPr>
          <w:rFonts w:ascii="Times New Roman" w:eastAsia="Times New Roman" w:hAnsi="Times New Roman" w:cs="Times New Roman"/>
          <w:kern w:val="0"/>
          <w:sz w:val="24"/>
          <w:szCs w:val="24"/>
        </w:rPr>
      </w:pPr>
      <w:r w:rsidRPr="00E9515E">
        <w:rPr>
          <w:rFonts w:ascii="Times New Roman" w:eastAsia="Times New Roman" w:hAnsi="Times New Roman" w:cs="Times New Roman"/>
          <w:kern w:val="0"/>
          <w:sz w:val="24"/>
          <w:szCs w:val="24"/>
        </w:rPr>
        <w:t>В случае отказа в принятии банковской гарантии Учреждение в течение трех рабочих дней информирует об этом принципала, предоставившего банковскую гарантию, с указанием причин, послуживших основанием для отказа.</w:t>
      </w:r>
    </w:p>
    <w:p w:rsidR="00ED1A87" w:rsidRPr="00E9515E" w:rsidRDefault="00E9515E" w:rsidP="00ED1A87">
      <w:pPr>
        <w:spacing w:after="0" w:line="240" w:lineRule="auto"/>
        <w:ind w:firstLine="709"/>
        <w:jc w:val="both"/>
        <w:rPr>
          <w:rFonts w:ascii="Times New Roman" w:eastAsia="Times New Roman" w:hAnsi="Times New Roman" w:cs="Times New Roman"/>
          <w:sz w:val="24"/>
          <w:szCs w:val="24"/>
        </w:rPr>
      </w:pPr>
      <w:r w:rsidRPr="00E9515E">
        <w:rPr>
          <w:rFonts w:ascii="Times New Roman" w:eastAsia="Times New Roman" w:hAnsi="Times New Roman" w:cs="Times New Roman"/>
          <w:sz w:val="24"/>
          <w:szCs w:val="24"/>
        </w:rPr>
        <w:t>9.9</w:t>
      </w:r>
      <w:r w:rsidR="00ED1A87" w:rsidRPr="00E9515E">
        <w:rPr>
          <w:rFonts w:ascii="Times New Roman" w:eastAsia="Times New Roman" w:hAnsi="Times New Roman" w:cs="Times New Roman"/>
          <w:sz w:val="24"/>
          <w:szCs w:val="24"/>
        </w:rPr>
        <w:t>. Учреждение вправе обратиться в банк, выдававший банковскую гарантию, о проверке банковских гарантий, представляемых  в качестве обеспечения исполнения обязательств.</w:t>
      </w:r>
    </w:p>
    <w:p w:rsidR="00ED1A87" w:rsidRPr="00E9515E" w:rsidRDefault="00E9515E" w:rsidP="00ED1A87">
      <w:pPr>
        <w:spacing w:after="0" w:line="240" w:lineRule="auto"/>
        <w:ind w:firstLine="708"/>
        <w:jc w:val="both"/>
        <w:rPr>
          <w:rFonts w:ascii="Times New Roman" w:eastAsia="Times New Roman" w:hAnsi="Times New Roman" w:cs="Times New Roman"/>
          <w:sz w:val="24"/>
          <w:szCs w:val="24"/>
        </w:rPr>
      </w:pPr>
      <w:r w:rsidRPr="00E9515E">
        <w:rPr>
          <w:rFonts w:ascii="Times New Roman" w:eastAsia="Times New Roman" w:hAnsi="Times New Roman" w:cs="Times New Roman"/>
          <w:sz w:val="24"/>
          <w:szCs w:val="24"/>
        </w:rPr>
        <w:t>9.10</w:t>
      </w:r>
      <w:r w:rsidR="00ED1A87" w:rsidRPr="00E9515E">
        <w:rPr>
          <w:rFonts w:ascii="Times New Roman" w:eastAsia="Times New Roman" w:hAnsi="Times New Roman" w:cs="Times New Roman"/>
          <w:sz w:val="24"/>
          <w:szCs w:val="24"/>
        </w:rPr>
        <w:t xml:space="preserve">. Учреждение  обязано вернуть обеспечение претенденту, не допущенному к участию в </w:t>
      </w:r>
      <w:r w:rsidR="00ED1A87" w:rsidRPr="00E9515E">
        <w:rPr>
          <w:rFonts w:ascii="Times New Roman" w:eastAsia="Times New Roman" w:hAnsi="Times New Roman" w:cs="Times New Roman"/>
          <w:kern w:val="0"/>
          <w:sz w:val="24"/>
          <w:szCs w:val="24"/>
        </w:rPr>
        <w:t>Процедуре</w:t>
      </w:r>
      <w:r w:rsidR="00ED1A87" w:rsidRPr="00E9515E">
        <w:rPr>
          <w:rFonts w:ascii="Times New Roman" w:eastAsia="Times New Roman" w:hAnsi="Times New Roman" w:cs="Times New Roman"/>
          <w:sz w:val="24"/>
          <w:szCs w:val="24"/>
        </w:rPr>
        <w:t xml:space="preserve">, в течение </w:t>
      </w:r>
      <w:r w:rsidR="002C4088">
        <w:rPr>
          <w:rFonts w:ascii="Times New Roman" w:eastAsia="Times New Roman" w:hAnsi="Times New Roman" w:cs="Times New Roman"/>
          <w:sz w:val="24"/>
          <w:szCs w:val="24"/>
        </w:rPr>
        <w:t>5 (</w:t>
      </w:r>
      <w:r w:rsidR="00ED1A87" w:rsidRPr="00E9515E">
        <w:rPr>
          <w:rFonts w:ascii="Times New Roman" w:eastAsia="Times New Roman" w:hAnsi="Times New Roman" w:cs="Times New Roman"/>
          <w:sz w:val="24"/>
          <w:szCs w:val="24"/>
        </w:rPr>
        <w:t>пяти</w:t>
      </w:r>
      <w:r w:rsidR="002C4088">
        <w:rPr>
          <w:rFonts w:ascii="Times New Roman" w:eastAsia="Times New Roman" w:hAnsi="Times New Roman" w:cs="Times New Roman"/>
          <w:sz w:val="24"/>
          <w:szCs w:val="24"/>
        </w:rPr>
        <w:t>)</w:t>
      </w:r>
      <w:r w:rsidR="00ED1A87" w:rsidRPr="00E9515E">
        <w:rPr>
          <w:rFonts w:ascii="Times New Roman" w:eastAsia="Times New Roman" w:hAnsi="Times New Roman" w:cs="Times New Roman"/>
          <w:sz w:val="24"/>
          <w:szCs w:val="24"/>
        </w:rPr>
        <w:t xml:space="preserve"> рабочих дней с</w:t>
      </w:r>
      <w:r w:rsidR="004F20D9">
        <w:rPr>
          <w:rFonts w:ascii="Times New Roman" w:eastAsia="Times New Roman" w:hAnsi="Times New Roman" w:cs="Times New Roman"/>
          <w:sz w:val="24"/>
          <w:szCs w:val="24"/>
        </w:rPr>
        <w:t>о дня</w:t>
      </w:r>
      <w:r w:rsidR="00ED1A87" w:rsidRPr="00E9515E">
        <w:rPr>
          <w:rFonts w:ascii="Times New Roman" w:eastAsia="Times New Roman" w:hAnsi="Times New Roman" w:cs="Times New Roman"/>
          <w:sz w:val="24"/>
          <w:szCs w:val="24"/>
        </w:rPr>
        <w:t xml:space="preserve"> подписания протокола рассмотрения заявок.</w:t>
      </w:r>
    </w:p>
    <w:p w:rsidR="00ED1A87" w:rsidRPr="00E9515E" w:rsidRDefault="00E9515E" w:rsidP="00ED1A87">
      <w:pPr>
        <w:spacing w:after="0" w:line="240" w:lineRule="auto"/>
        <w:ind w:firstLine="708"/>
        <w:jc w:val="both"/>
        <w:rPr>
          <w:rFonts w:ascii="Times New Roman" w:eastAsia="Times New Roman" w:hAnsi="Times New Roman" w:cs="Times New Roman"/>
          <w:sz w:val="24"/>
          <w:szCs w:val="24"/>
        </w:rPr>
      </w:pPr>
      <w:r w:rsidRPr="00E9515E">
        <w:rPr>
          <w:rFonts w:ascii="Times New Roman" w:eastAsia="Times New Roman" w:hAnsi="Times New Roman" w:cs="Times New Roman"/>
          <w:sz w:val="24"/>
          <w:szCs w:val="24"/>
        </w:rPr>
        <w:t>9.11</w:t>
      </w:r>
      <w:r w:rsidR="00ED1A87" w:rsidRPr="00E9515E">
        <w:rPr>
          <w:rFonts w:ascii="Times New Roman" w:eastAsia="Times New Roman" w:hAnsi="Times New Roman" w:cs="Times New Roman"/>
          <w:sz w:val="24"/>
          <w:szCs w:val="24"/>
        </w:rPr>
        <w:t xml:space="preserve">. Учреждение  обязано </w:t>
      </w:r>
      <w:r w:rsidR="00E8557C">
        <w:rPr>
          <w:rFonts w:ascii="Times New Roman" w:eastAsia="Times New Roman" w:hAnsi="Times New Roman" w:cs="Times New Roman"/>
          <w:sz w:val="24"/>
          <w:szCs w:val="24"/>
        </w:rPr>
        <w:t xml:space="preserve">вернуть обеспечение </w:t>
      </w:r>
      <w:r w:rsidR="00ED1A87" w:rsidRPr="00E9515E">
        <w:rPr>
          <w:rFonts w:ascii="Times New Roman" w:eastAsia="Times New Roman" w:hAnsi="Times New Roman" w:cs="Times New Roman"/>
          <w:sz w:val="24"/>
          <w:szCs w:val="24"/>
        </w:rPr>
        <w:t xml:space="preserve">претенденту, подавшему заявку после окончания установленного срока приема заявок на участие в Процедуре, в течение </w:t>
      </w:r>
      <w:r w:rsidR="002C4088">
        <w:rPr>
          <w:rFonts w:ascii="Times New Roman" w:eastAsia="Times New Roman" w:hAnsi="Times New Roman" w:cs="Times New Roman"/>
          <w:sz w:val="24"/>
          <w:szCs w:val="24"/>
        </w:rPr>
        <w:t>5 (</w:t>
      </w:r>
      <w:r w:rsidR="00ED1A87" w:rsidRPr="00E9515E">
        <w:rPr>
          <w:rFonts w:ascii="Times New Roman" w:eastAsia="Times New Roman" w:hAnsi="Times New Roman" w:cs="Times New Roman"/>
          <w:sz w:val="24"/>
          <w:szCs w:val="24"/>
        </w:rPr>
        <w:t>пяти</w:t>
      </w:r>
      <w:r w:rsidR="002C4088">
        <w:rPr>
          <w:rFonts w:ascii="Times New Roman" w:eastAsia="Times New Roman" w:hAnsi="Times New Roman" w:cs="Times New Roman"/>
          <w:sz w:val="24"/>
          <w:szCs w:val="24"/>
        </w:rPr>
        <w:t>)</w:t>
      </w:r>
      <w:r w:rsidR="00ED1A87" w:rsidRPr="00E9515E">
        <w:rPr>
          <w:rFonts w:ascii="Times New Roman" w:eastAsia="Times New Roman" w:hAnsi="Times New Roman" w:cs="Times New Roman"/>
          <w:sz w:val="24"/>
          <w:szCs w:val="24"/>
        </w:rPr>
        <w:t xml:space="preserve"> рабочих дней с</w:t>
      </w:r>
      <w:r w:rsidR="004F20D9">
        <w:rPr>
          <w:rFonts w:ascii="Times New Roman" w:eastAsia="Times New Roman" w:hAnsi="Times New Roman" w:cs="Times New Roman"/>
          <w:sz w:val="24"/>
          <w:szCs w:val="24"/>
        </w:rPr>
        <w:t>о дня</w:t>
      </w:r>
      <w:r w:rsidR="00ED1A87" w:rsidRPr="00E9515E">
        <w:rPr>
          <w:rFonts w:ascii="Times New Roman" w:eastAsia="Times New Roman" w:hAnsi="Times New Roman" w:cs="Times New Roman"/>
          <w:sz w:val="24"/>
          <w:szCs w:val="24"/>
        </w:rPr>
        <w:t xml:space="preserve"> подписания протокола рассмотрения заявок.</w:t>
      </w:r>
    </w:p>
    <w:p w:rsidR="00ED1A87" w:rsidRPr="00E9515E" w:rsidRDefault="00E9515E" w:rsidP="00ED1A87">
      <w:pPr>
        <w:spacing w:after="0" w:line="240" w:lineRule="auto"/>
        <w:ind w:firstLine="708"/>
        <w:jc w:val="both"/>
        <w:rPr>
          <w:rFonts w:ascii="Times New Roman" w:eastAsia="Times New Roman" w:hAnsi="Times New Roman" w:cs="Times New Roman"/>
          <w:sz w:val="24"/>
          <w:szCs w:val="24"/>
        </w:rPr>
      </w:pPr>
      <w:r w:rsidRPr="00E9515E">
        <w:rPr>
          <w:rFonts w:ascii="Times New Roman" w:eastAsia="Times New Roman" w:hAnsi="Times New Roman" w:cs="Times New Roman"/>
          <w:sz w:val="24"/>
          <w:szCs w:val="24"/>
        </w:rPr>
        <w:t>9.12</w:t>
      </w:r>
      <w:r w:rsidR="00ED1A87" w:rsidRPr="00E9515E">
        <w:rPr>
          <w:rFonts w:ascii="Times New Roman" w:eastAsia="Times New Roman" w:hAnsi="Times New Roman" w:cs="Times New Roman"/>
          <w:sz w:val="24"/>
          <w:szCs w:val="24"/>
        </w:rPr>
        <w:t>. Учреждение  обязано вернуть</w:t>
      </w:r>
      <w:r w:rsidR="00E8557C">
        <w:rPr>
          <w:rFonts w:ascii="Times New Roman" w:eastAsia="Times New Roman" w:hAnsi="Times New Roman" w:cs="Times New Roman"/>
          <w:sz w:val="24"/>
          <w:szCs w:val="24"/>
        </w:rPr>
        <w:t xml:space="preserve"> обеспечение</w:t>
      </w:r>
      <w:r w:rsidR="00ED1A87" w:rsidRPr="00E9515E">
        <w:rPr>
          <w:rFonts w:ascii="Times New Roman" w:eastAsia="Times New Roman" w:hAnsi="Times New Roman" w:cs="Times New Roman"/>
          <w:sz w:val="24"/>
          <w:szCs w:val="24"/>
        </w:rPr>
        <w:t xml:space="preserve"> претенденту</w:t>
      </w:r>
      <w:r w:rsidR="00842D76" w:rsidRPr="00842D76">
        <w:rPr>
          <w:rFonts w:ascii="Times New Roman" w:eastAsia="Times New Roman" w:hAnsi="Times New Roman" w:cs="Times New Roman"/>
          <w:sz w:val="24"/>
          <w:szCs w:val="24"/>
        </w:rPr>
        <w:t>/</w:t>
      </w:r>
      <w:r w:rsidR="00842D76">
        <w:rPr>
          <w:rFonts w:ascii="Times New Roman" w:eastAsia="Times New Roman" w:hAnsi="Times New Roman" w:cs="Times New Roman"/>
          <w:sz w:val="24"/>
          <w:szCs w:val="24"/>
        </w:rPr>
        <w:t>участнику</w:t>
      </w:r>
      <w:r w:rsidR="00ED1A87" w:rsidRPr="00E9515E">
        <w:rPr>
          <w:rFonts w:ascii="Times New Roman" w:eastAsia="Times New Roman" w:hAnsi="Times New Roman" w:cs="Times New Roman"/>
          <w:sz w:val="24"/>
          <w:szCs w:val="24"/>
        </w:rPr>
        <w:t xml:space="preserve">, отозвавшему заявку </w:t>
      </w:r>
      <w:r w:rsidR="004F20D9">
        <w:rPr>
          <w:rFonts w:ascii="Times New Roman" w:eastAsia="Times New Roman" w:hAnsi="Times New Roman" w:cs="Times New Roman"/>
          <w:sz w:val="24"/>
          <w:szCs w:val="24"/>
        </w:rPr>
        <w:t xml:space="preserve">в порядке, изложенном в </w:t>
      </w:r>
      <w:proofErr w:type="spellStart"/>
      <w:r w:rsidR="004F20D9">
        <w:rPr>
          <w:rFonts w:ascii="Times New Roman" w:eastAsia="Times New Roman" w:hAnsi="Times New Roman" w:cs="Times New Roman"/>
          <w:sz w:val="24"/>
          <w:szCs w:val="24"/>
        </w:rPr>
        <w:t>пп</w:t>
      </w:r>
      <w:proofErr w:type="spellEnd"/>
      <w:r w:rsidR="004F20D9">
        <w:rPr>
          <w:rFonts w:ascii="Times New Roman" w:eastAsia="Times New Roman" w:hAnsi="Times New Roman" w:cs="Times New Roman"/>
          <w:sz w:val="24"/>
          <w:szCs w:val="24"/>
        </w:rPr>
        <w:t>. 5.11. – 5.12.</w:t>
      </w:r>
      <w:r w:rsidR="00ED1A87" w:rsidRPr="00E9515E">
        <w:rPr>
          <w:rFonts w:ascii="Times New Roman" w:eastAsia="Times New Roman" w:hAnsi="Times New Roman" w:cs="Times New Roman"/>
          <w:sz w:val="24"/>
          <w:szCs w:val="24"/>
        </w:rPr>
        <w:t xml:space="preserve">, в течение </w:t>
      </w:r>
      <w:r w:rsidR="002C4088">
        <w:rPr>
          <w:rFonts w:ascii="Times New Roman" w:eastAsia="Times New Roman" w:hAnsi="Times New Roman" w:cs="Times New Roman"/>
          <w:sz w:val="24"/>
          <w:szCs w:val="24"/>
        </w:rPr>
        <w:t>5 (</w:t>
      </w:r>
      <w:r w:rsidR="00ED1A87" w:rsidRPr="00E9515E">
        <w:rPr>
          <w:rFonts w:ascii="Times New Roman" w:eastAsia="Times New Roman" w:hAnsi="Times New Roman" w:cs="Times New Roman"/>
          <w:sz w:val="24"/>
          <w:szCs w:val="24"/>
        </w:rPr>
        <w:t>пяти</w:t>
      </w:r>
      <w:r w:rsidR="002C4088">
        <w:rPr>
          <w:rFonts w:ascii="Times New Roman" w:eastAsia="Times New Roman" w:hAnsi="Times New Roman" w:cs="Times New Roman"/>
          <w:sz w:val="24"/>
          <w:szCs w:val="24"/>
        </w:rPr>
        <w:t>)</w:t>
      </w:r>
      <w:r w:rsidR="00ED1A87" w:rsidRPr="00E9515E">
        <w:rPr>
          <w:rFonts w:ascii="Times New Roman" w:eastAsia="Times New Roman" w:hAnsi="Times New Roman" w:cs="Times New Roman"/>
          <w:sz w:val="24"/>
          <w:szCs w:val="24"/>
        </w:rPr>
        <w:t xml:space="preserve"> рабочих дней</w:t>
      </w:r>
      <w:r w:rsidR="004F20D9">
        <w:rPr>
          <w:rFonts w:ascii="Times New Roman" w:eastAsia="Times New Roman" w:hAnsi="Times New Roman" w:cs="Times New Roman"/>
          <w:sz w:val="24"/>
          <w:szCs w:val="24"/>
        </w:rPr>
        <w:t xml:space="preserve"> со дня  поступления </w:t>
      </w:r>
      <w:r w:rsidR="00ED1A87" w:rsidRPr="00E9515E">
        <w:rPr>
          <w:rFonts w:ascii="Times New Roman" w:eastAsia="Times New Roman" w:hAnsi="Times New Roman" w:cs="Times New Roman"/>
          <w:sz w:val="24"/>
          <w:szCs w:val="24"/>
        </w:rPr>
        <w:t>уведомления об отзыве заявки на участие.</w:t>
      </w:r>
    </w:p>
    <w:p w:rsidR="00ED1A87" w:rsidRPr="00E9515E" w:rsidRDefault="00E9515E" w:rsidP="00ED1A87">
      <w:pPr>
        <w:spacing w:after="0" w:line="240" w:lineRule="auto"/>
        <w:ind w:firstLine="708"/>
        <w:jc w:val="both"/>
        <w:rPr>
          <w:rFonts w:ascii="Times New Roman" w:eastAsia="Times New Roman" w:hAnsi="Times New Roman" w:cs="Times New Roman"/>
          <w:sz w:val="24"/>
          <w:szCs w:val="24"/>
        </w:rPr>
      </w:pPr>
      <w:r w:rsidRPr="00E9515E">
        <w:rPr>
          <w:rFonts w:ascii="Times New Roman" w:eastAsia="Times New Roman" w:hAnsi="Times New Roman" w:cs="Times New Roman"/>
          <w:sz w:val="24"/>
          <w:szCs w:val="24"/>
        </w:rPr>
        <w:t>9.13</w:t>
      </w:r>
      <w:r w:rsidR="00ED1A87" w:rsidRPr="00E9515E">
        <w:rPr>
          <w:rFonts w:ascii="Times New Roman" w:eastAsia="Times New Roman" w:hAnsi="Times New Roman" w:cs="Times New Roman"/>
          <w:sz w:val="24"/>
          <w:szCs w:val="24"/>
        </w:rPr>
        <w:t>. В случае если Учреждение  отказалось от проведения Процедуры, оно обязано вернуть претендентам</w:t>
      </w:r>
      <w:r w:rsidR="00E8557C">
        <w:rPr>
          <w:rFonts w:ascii="Times New Roman" w:eastAsia="Times New Roman" w:hAnsi="Times New Roman" w:cs="Times New Roman"/>
          <w:sz w:val="24"/>
          <w:szCs w:val="24"/>
        </w:rPr>
        <w:t xml:space="preserve">/участникам </w:t>
      </w:r>
      <w:r w:rsidR="00ED1A87" w:rsidRPr="00E9515E">
        <w:rPr>
          <w:rFonts w:ascii="Times New Roman" w:eastAsia="Times New Roman" w:hAnsi="Times New Roman" w:cs="Times New Roman"/>
          <w:sz w:val="24"/>
          <w:szCs w:val="24"/>
        </w:rPr>
        <w:t xml:space="preserve"> денежные средства, внесенные в качестве обеспечения, в течение </w:t>
      </w:r>
      <w:r w:rsidR="002C4088">
        <w:rPr>
          <w:rFonts w:ascii="Times New Roman" w:eastAsia="Times New Roman" w:hAnsi="Times New Roman" w:cs="Times New Roman"/>
          <w:sz w:val="24"/>
          <w:szCs w:val="24"/>
        </w:rPr>
        <w:t>5 (</w:t>
      </w:r>
      <w:r w:rsidR="00ED1A87" w:rsidRPr="00E9515E">
        <w:rPr>
          <w:rFonts w:ascii="Times New Roman" w:eastAsia="Times New Roman" w:hAnsi="Times New Roman" w:cs="Times New Roman"/>
          <w:sz w:val="24"/>
          <w:szCs w:val="24"/>
        </w:rPr>
        <w:t>пяти</w:t>
      </w:r>
      <w:r w:rsidR="002C4088">
        <w:rPr>
          <w:rFonts w:ascii="Times New Roman" w:eastAsia="Times New Roman" w:hAnsi="Times New Roman" w:cs="Times New Roman"/>
          <w:sz w:val="24"/>
          <w:szCs w:val="24"/>
        </w:rPr>
        <w:t>)</w:t>
      </w:r>
      <w:r w:rsidR="00ED1A87" w:rsidRPr="00E9515E">
        <w:rPr>
          <w:rFonts w:ascii="Times New Roman" w:eastAsia="Times New Roman" w:hAnsi="Times New Roman" w:cs="Times New Roman"/>
          <w:sz w:val="24"/>
          <w:szCs w:val="24"/>
        </w:rPr>
        <w:t xml:space="preserve"> рабочих дней с</w:t>
      </w:r>
      <w:r w:rsidR="004F20D9">
        <w:rPr>
          <w:rFonts w:ascii="Times New Roman" w:eastAsia="Times New Roman" w:hAnsi="Times New Roman" w:cs="Times New Roman"/>
          <w:sz w:val="24"/>
          <w:szCs w:val="24"/>
        </w:rPr>
        <w:t>о дня</w:t>
      </w:r>
      <w:r w:rsidR="00ED1A87" w:rsidRPr="00E9515E">
        <w:rPr>
          <w:rFonts w:ascii="Times New Roman" w:eastAsia="Times New Roman" w:hAnsi="Times New Roman" w:cs="Times New Roman"/>
          <w:sz w:val="24"/>
          <w:szCs w:val="24"/>
        </w:rPr>
        <w:t xml:space="preserve"> принятия решения об отказе.</w:t>
      </w:r>
    </w:p>
    <w:p w:rsidR="00ED1A87" w:rsidRPr="00E9515E" w:rsidRDefault="00E9515E" w:rsidP="00ED1A87">
      <w:pPr>
        <w:spacing w:after="0" w:line="240" w:lineRule="auto"/>
        <w:ind w:firstLine="708"/>
        <w:jc w:val="both"/>
        <w:rPr>
          <w:rFonts w:ascii="Times New Roman" w:eastAsia="Times New Roman" w:hAnsi="Times New Roman" w:cs="Times New Roman"/>
          <w:sz w:val="24"/>
          <w:szCs w:val="24"/>
        </w:rPr>
      </w:pPr>
      <w:r w:rsidRPr="00E9515E">
        <w:rPr>
          <w:rFonts w:ascii="Times New Roman" w:eastAsia="Times New Roman" w:hAnsi="Times New Roman" w:cs="Times New Roman"/>
          <w:sz w:val="24"/>
          <w:szCs w:val="24"/>
        </w:rPr>
        <w:t>9.14</w:t>
      </w:r>
      <w:r w:rsidR="00ED1A87" w:rsidRPr="00E9515E">
        <w:rPr>
          <w:rFonts w:ascii="Times New Roman" w:eastAsia="Times New Roman" w:hAnsi="Times New Roman" w:cs="Times New Roman"/>
          <w:sz w:val="24"/>
          <w:szCs w:val="24"/>
        </w:rPr>
        <w:t xml:space="preserve">. При подписании протокола об итогах Процедуры денежные средства, внесенные в качестве обеспечение победителем Процедуры, засчитывается в счет оплаты заключенного договора. </w:t>
      </w:r>
    </w:p>
    <w:p w:rsidR="00ED1A87" w:rsidRPr="00497DDF" w:rsidRDefault="00E9515E" w:rsidP="00ED1A8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r w:rsidR="00ED1A87" w:rsidRPr="00497DDF">
        <w:rPr>
          <w:rFonts w:ascii="Times New Roman" w:eastAsia="Times New Roman" w:hAnsi="Times New Roman" w:cs="Times New Roman"/>
          <w:sz w:val="24"/>
          <w:szCs w:val="24"/>
        </w:rPr>
        <w:t>. В случае уклонения или отказа победителя Процедуры от подписания протокола об итогах Процедуры либо от заключения в установленный срок договора, обеспечение остается у Учреждения, а победитель Процедуры утрачивает право на заключение договора.</w:t>
      </w:r>
    </w:p>
    <w:p w:rsidR="00ED1A87" w:rsidRPr="00497DDF" w:rsidRDefault="00E9515E" w:rsidP="00ED1A8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9.16</w:t>
      </w:r>
      <w:r w:rsidR="00ED1A87" w:rsidRPr="00497DDF">
        <w:rPr>
          <w:rFonts w:ascii="Times New Roman" w:eastAsia="Times New Roman" w:hAnsi="Times New Roman" w:cs="Times New Roman"/>
          <w:sz w:val="24"/>
          <w:szCs w:val="24"/>
        </w:rPr>
        <w:t>. В случае уклонения или отказа участника Процедуры, который сделал предпоследнее предложение от заключения в установленный срок договора, обеспечение остается у Учреждения, а участник, который сделал предпоследнее предложение, утрачивает право на заключение договора.</w:t>
      </w:r>
    </w:p>
    <w:p w:rsidR="009A1BC9" w:rsidRPr="00497DDF" w:rsidRDefault="00E9515E" w:rsidP="008606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9.17</w:t>
      </w:r>
      <w:r w:rsidR="00ED1A87" w:rsidRPr="00497DDF">
        <w:rPr>
          <w:rFonts w:ascii="Times New Roman" w:eastAsia="Times New Roman" w:hAnsi="Times New Roman" w:cs="Times New Roman"/>
          <w:sz w:val="24"/>
          <w:szCs w:val="24"/>
        </w:rPr>
        <w:t>. Участникам, не победившим в Процедуре, обеспечение возвращается в течение  пяти рабочих дней с</w:t>
      </w:r>
      <w:r w:rsidR="004F20D9">
        <w:rPr>
          <w:rFonts w:ascii="Times New Roman" w:eastAsia="Times New Roman" w:hAnsi="Times New Roman" w:cs="Times New Roman"/>
          <w:sz w:val="24"/>
          <w:szCs w:val="24"/>
        </w:rPr>
        <w:t>о дня</w:t>
      </w:r>
      <w:r w:rsidR="00ED1A87" w:rsidRPr="00497DDF">
        <w:rPr>
          <w:rFonts w:ascii="Times New Roman" w:eastAsia="Times New Roman" w:hAnsi="Times New Roman" w:cs="Times New Roman"/>
          <w:sz w:val="24"/>
          <w:szCs w:val="24"/>
        </w:rPr>
        <w:t xml:space="preserve"> подписания протокола об итогах Процедуры, за исключением участника, который сделал предпоследнее предложение о цене договора. Обеспечение, внесенное участником, который сделал предпоследнее предложение о цене договора, возвращается такому участнику  в течение </w:t>
      </w:r>
      <w:r w:rsidR="002C4088">
        <w:rPr>
          <w:rFonts w:ascii="Times New Roman" w:eastAsia="Times New Roman" w:hAnsi="Times New Roman" w:cs="Times New Roman"/>
          <w:sz w:val="24"/>
          <w:szCs w:val="24"/>
        </w:rPr>
        <w:t>5 (</w:t>
      </w:r>
      <w:r w:rsidR="00ED1A87" w:rsidRPr="00497DDF">
        <w:rPr>
          <w:rFonts w:ascii="Times New Roman" w:eastAsia="Times New Roman" w:hAnsi="Times New Roman" w:cs="Times New Roman"/>
          <w:sz w:val="24"/>
          <w:szCs w:val="24"/>
        </w:rPr>
        <w:t>пяти</w:t>
      </w:r>
      <w:r w:rsidR="002C4088">
        <w:rPr>
          <w:rFonts w:ascii="Times New Roman" w:eastAsia="Times New Roman" w:hAnsi="Times New Roman" w:cs="Times New Roman"/>
          <w:sz w:val="24"/>
          <w:szCs w:val="24"/>
        </w:rPr>
        <w:t>)</w:t>
      </w:r>
      <w:r w:rsidR="00ED1A87" w:rsidRPr="00497DDF">
        <w:rPr>
          <w:rFonts w:ascii="Times New Roman" w:eastAsia="Times New Roman" w:hAnsi="Times New Roman" w:cs="Times New Roman"/>
          <w:sz w:val="24"/>
          <w:szCs w:val="24"/>
        </w:rPr>
        <w:t xml:space="preserve"> рабочих дней с</w:t>
      </w:r>
      <w:r w:rsidR="004F20D9">
        <w:rPr>
          <w:rFonts w:ascii="Times New Roman" w:eastAsia="Times New Roman" w:hAnsi="Times New Roman" w:cs="Times New Roman"/>
          <w:sz w:val="24"/>
          <w:szCs w:val="24"/>
        </w:rPr>
        <w:t>о дня</w:t>
      </w:r>
      <w:r w:rsidR="00ED1A87" w:rsidRPr="00497DDF">
        <w:rPr>
          <w:rFonts w:ascii="Times New Roman" w:eastAsia="Times New Roman" w:hAnsi="Times New Roman" w:cs="Times New Roman"/>
          <w:sz w:val="24"/>
          <w:szCs w:val="24"/>
        </w:rPr>
        <w:t xml:space="preserve"> подписания договора с победителем Процедуры. В случае если победителем Процедуры признается участник, который сделал предпоследнее предложение, денежные средства, внесенные в качестве обеспечения, засчитываются в счет оплаты заключенного договора.</w:t>
      </w:r>
    </w:p>
    <w:p w:rsidR="004E576D" w:rsidRDefault="004E576D" w:rsidP="00F02315">
      <w:pPr>
        <w:spacing w:after="0" w:line="240" w:lineRule="auto"/>
        <w:ind w:firstLine="708"/>
        <w:jc w:val="both"/>
        <w:rPr>
          <w:rFonts w:ascii="Times New Roman" w:eastAsia="Times New Roman" w:hAnsi="Times New Roman" w:cs="Times New Roman"/>
          <w:b/>
          <w:bCs/>
          <w:sz w:val="24"/>
          <w:szCs w:val="24"/>
        </w:rPr>
      </w:pPr>
    </w:p>
    <w:p w:rsidR="005C4AE5" w:rsidRDefault="005C4AE5" w:rsidP="00F02315">
      <w:pPr>
        <w:spacing w:after="0" w:line="240" w:lineRule="auto"/>
        <w:ind w:firstLine="708"/>
        <w:jc w:val="both"/>
        <w:rPr>
          <w:rFonts w:ascii="Times New Roman" w:eastAsia="Times New Roman" w:hAnsi="Times New Roman" w:cs="Times New Roman"/>
          <w:b/>
          <w:bCs/>
          <w:sz w:val="24"/>
          <w:szCs w:val="24"/>
        </w:rPr>
      </w:pPr>
    </w:p>
    <w:p w:rsidR="005C4AE5" w:rsidRPr="00497DDF" w:rsidRDefault="005C4AE5" w:rsidP="00F02315">
      <w:pPr>
        <w:spacing w:after="0" w:line="240" w:lineRule="auto"/>
        <w:ind w:firstLine="708"/>
        <w:jc w:val="both"/>
        <w:rPr>
          <w:rFonts w:ascii="Times New Roman" w:eastAsia="Times New Roman" w:hAnsi="Times New Roman" w:cs="Times New Roman"/>
          <w:b/>
          <w:bCs/>
          <w:sz w:val="24"/>
          <w:szCs w:val="24"/>
        </w:rPr>
      </w:pPr>
    </w:p>
    <w:p w:rsidR="004E576D" w:rsidRPr="00497DDF" w:rsidRDefault="004E576D" w:rsidP="00F02315">
      <w:pPr>
        <w:spacing w:after="0" w:line="240" w:lineRule="auto"/>
        <w:jc w:val="center"/>
        <w:rPr>
          <w:rFonts w:ascii="Times New Roman" w:eastAsia="Times New Roman" w:hAnsi="Times New Roman" w:cs="Times New Roman"/>
          <w:b/>
          <w:bCs/>
          <w:sz w:val="24"/>
          <w:szCs w:val="24"/>
        </w:rPr>
      </w:pPr>
      <w:r w:rsidRPr="00497DDF">
        <w:rPr>
          <w:rFonts w:ascii="Times New Roman" w:eastAsia="Times New Roman" w:hAnsi="Times New Roman" w:cs="Times New Roman"/>
          <w:b/>
          <w:bCs/>
          <w:sz w:val="24"/>
          <w:szCs w:val="24"/>
        </w:rPr>
        <w:lastRenderedPageBreak/>
        <w:t>10. ПОРЯДОК ПРОВЕДЕНИЯ АУКЦИОНА</w:t>
      </w:r>
    </w:p>
    <w:p w:rsidR="004E576D" w:rsidRPr="00497DDF" w:rsidRDefault="004E576D" w:rsidP="00782C52">
      <w:pPr>
        <w:spacing w:after="0" w:line="240" w:lineRule="auto"/>
        <w:ind w:firstLine="709"/>
        <w:jc w:val="both"/>
        <w:rPr>
          <w:rFonts w:ascii="Times New Roman" w:eastAsia="Times New Roman" w:hAnsi="Times New Roman" w:cs="Times New Roman"/>
          <w:sz w:val="24"/>
          <w:szCs w:val="24"/>
        </w:rPr>
      </w:pPr>
    </w:p>
    <w:p w:rsidR="00782C52" w:rsidRPr="00497DDF" w:rsidRDefault="00782C52" w:rsidP="00782C5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10.1. Дата, время и место проведения аукцион</w:t>
      </w:r>
      <w:r w:rsidR="00E62B5E" w:rsidRPr="00497DDF">
        <w:rPr>
          <w:rFonts w:ascii="Times New Roman" w:eastAsia="Times New Roman" w:hAnsi="Times New Roman" w:cs="Times New Roman"/>
          <w:sz w:val="24"/>
          <w:szCs w:val="24"/>
        </w:rPr>
        <w:t>а устанавливается в извещении</w:t>
      </w:r>
      <w:r w:rsidR="008D55AA">
        <w:rPr>
          <w:rFonts w:ascii="Times New Roman" w:eastAsia="Times New Roman" w:hAnsi="Times New Roman" w:cs="Times New Roman"/>
          <w:sz w:val="24"/>
          <w:szCs w:val="24"/>
        </w:rPr>
        <w:t xml:space="preserve"> об  аукционе</w:t>
      </w:r>
      <w:r w:rsidRPr="00497DDF">
        <w:rPr>
          <w:rFonts w:ascii="Times New Roman" w:eastAsia="Times New Roman" w:hAnsi="Times New Roman" w:cs="Times New Roman"/>
          <w:sz w:val="24"/>
          <w:szCs w:val="24"/>
        </w:rPr>
        <w:t xml:space="preserve">. Перечень участников аукциона устанавливается согласно подписанному членами комиссии протоколу рассмотрения заявок на участие в </w:t>
      </w:r>
      <w:r w:rsidR="00E62B5E" w:rsidRPr="00497DDF">
        <w:rPr>
          <w:rFonts w:ascii="Times New Roman" w:eastAsia="Times New Roman" w:hAnsi="Times New Roman" w:cs="Times New Roman"/>
          <w:sz w:val="24"/>
          <w:szCs w:val="24"/>
        </w:rPr>
        <w:t>аукционе</w:t>
      </w:r>
      <w:r w:rsidR="0074087A" w:rsidRPr="00497DDF">
        <w:rPr>
          <w:rFonts w:ascii="Times New Roman" w:eastAsia="Times New Roman" w:hAnsi="Times New Roman" w:cs="Times New Roman"/>
          <w:sz w:val="24"/>
          <w:szCs w:val="24"/>
        </w:rPr>
        <w:t>.</w:t>
      </w:r>
    </w:p>
    <w:p w:rsidR="004E576D" w:rsidRPr="00497DDF" w:rsidRDefault="004E576D" w:rsidP="00782C5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10.2. Аукцион проводится </w:t>
      </w:r>
      <w:r w:rsidR="00370A86" w:rsidRPr="00497DDF">
        <w:rPr>
          <w:rFonts w:ascii="Times New Roman" w:eastAsia="Times New Roman" w:hAnsi="Times New Roman" w:cs="Times New Roman"/>
          <w:sz w:val="24"/>
          <w:szCs w:val="24"/>
        </w:rPr>
        <w:t xml:space="preserve">в присутствии членов </w:t>
      </w:r>
      <w:r w:rsidR="003B2CA7" w:rsidRPr="00497DDF">
        <w:rPr>
          <w:rFonts w:ascii="Times New Roman" w:eastAsia="Times New Roman" w:hAnsi="Times New Roman" w:cs="Times New Roman"/>
          <w:sz w:val="24"/>
          <w:szCs w:val="24"/>
        </w:rPr>
        <w:t>комиссии</w:t>
      </w:r>
      <w:r w:rsidRPr="00497DDF">
        <w:rPr>
          <w:rFonts w:ascii="Times New Roman" w:eastAsia="Times New Roman" w:hAnsi="Times New Roman" w:cs="Times New Roman"/>
          <w:sz w:val="24"/>
          <w:szCs w:val="24"/>
        </w:rPr>
        <w:t xml:space="preserve"> и участников аукциона (их представителей). В месте проведения аукциона во время его проведения имеет право находиться обслуживающий персонал.</w:t>
      </w:r>
    </w:p>
    <w:p w:rsidR="004E576D" w:rsidRPr="00497DDF" w:rsidRDefault="004E576D" w:rsidP="00C32F9B">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10.3. </w:t>
      </w:r>
      <w:r w:rsidR="00AA0368" w:rsidRPr="00497DDF">
        <w:rPr>
          <w:rFonts w:ascii="Times New Roman" w:eastAsia="Times New Roman" w:hAnsi="Times New Roman" w:cs="Times New Roman"/>
          <w:sz w:val="24"/>
          <w:szCs w:val="24"/>
        </w:rPr>
        <w:t>У</w:t>
      </w:r>
      <w:r w:rsidR="004B3544" w:rsidRPr="00497DDF">
        <w:rPr>
          <w:rFonts w:ascii="Times New Roman" w:eastAsia="Times New Roman" w:hAnsi="Times New Roman" w:cs="Times New Roman"/>
          <w:sz w:val="24"/>
          <w:szCs w:val="24"/>
        </w:rPr>
        <w:t>частник</w:t>
      </w:r>
      <w:r w:rsidRPr="00497DDF">
        <w:rPr>
          <w:rFonts w:ascii="Times New Roman" w:eastAsia="Times New Roman" w:hAnsi="Times New Roman" w:cs="Times New Roman"/>
          <w:sz w:val="24"/>
          <w:szCs w:val="24"/>
        </w:rPr>
        <w:t xml:space="preserve"> уведомлен и согласен, что только он или один из допущенных в зал для проведения аукциона его представителей вправе в ходе проведения аукциона совершать необходимые при проведении торгов действия. Остальные представители участника могут присутствовать в зале, где проводится аукцион, в качестве наблюдателей с предварительным</w:t>
      </w:r>
      <w:r w:rsidR="00370A86" w:rsidRPr="00497DDF">
        <w:rPr>
          <w:rFonts w:ascii="Times New Roman" w:eastAsia="Times New Roman" w:hAnsi="Times New Roman" w:cs="Times New Roman"/>
          <w:sz w:val="24"/>
          <w:szCs w:val="24"/>
        </w:rPr>
        <w:t xml:space="preserve"> предъявлением ими в </w:t>
      </w:r>
      <w:r w:rsidR="003B2CA7" w:rsidRPr="00497DDF">
        <w:rPr>
          <w:rFonts w:ascii="Times New Roman" w:eastAsia="Times New Roman" w:hAnsi="Times New Roman" w:cs="Times New Roman"/>
          <w:sz w:val="24"/>
          <w:szCs w:val="24"/>
        </w:rPr>
        <w:t>комиссию</w:t>
      </w:r>
      <w:r w:rsidRPr="00497DDF">
        <w:rPr>
          <w:rFonts w:ascii="Times New Roman" w:eastAsia="Times New Roman" w:hAnsi="Times New Roman" w:cs="Times New Roman"/>
          <w:sz w:val="24"/>
          <w:szCs w:val="24"/>
        </w:rPr>
        <w:t>:</w:t>
      </w:r>
    </w:p>
    <w:p w:rsidR="004E576D" w:rsidRPr="00497DDF" w:rsidRDefault="00AA0368"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ab/>
      </w:r>
      <w:r w:rsidR="004E576D" w:rsidRPr="00497DDF">
        <w:rPr>
          <w:rFonts w:ascii="Times New Roman" w:eastAsia="Times New Roman" w:hAnsi="Times New Roman" w:cs="Times New Roman"/>
          <w:sz w:val="24"/>
          <w:szCs w:val="24"/>
        </w:rPr>
        <w:t>- заявления в произвольной форме, содержащего их обязательство не совершать сделки по приобретению объектов торгов, не вести переговоры, не влиять на ход торгов, не препятствовать их проведению;</w:t>
      </w:r>
    </w:p>
    <w:p w:rsidR="00AA0368" w:rsidRPr="00497DDF" w:rsidRDefault="00AA0368"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ab/>
      </w:r>
      <w:r w:rsidR="004E576D" w:rsidRPr="00497DDF">
        <w:rPr>
          <w:rFonts w:ascii="Times New Roman" w:eastAsia="Times New Roman" w:hAnsi="Times New Roman" w:cs="Times New Roman"/>
          <w:sz w:val="24"/>
          <w:szCs w:val="24"/>
        </w:rPr>
        <w:t>- докуме</w:t>
      </w:r>
      <w:r w:rsidR="00782C52" w:rsidRPr="00497DDF">
        <w:rPr>
          <w:rFonts w:ascii="Times New Roman" w:eastAsia="Times New Roman" w:hAnsi="Times New Roman" w:cs="Times New Roman"/>
          <w:sz w:val="24"/>
          <w:szCs w:val="24"/>
        </w:rPr>
        <w:t xml:space="preserve">нт,  удостоверяющий личность и копию </w:t>
      </w:r>
      <w:r w:rsidR="00EA1070">
        <w:rPr>
          <w:rFonts w:ascii="Times New Roman" w:eastAsia="Times New Roman" w:hAnsi="Times New Roman" w:cs="Times New Roman"/>
          <w:sz w:val="24"/>
          <w:szCs w:val="24"/>
        </w:rPr>
        <w:t>данного документа</w:t>
      </w:r>
      <w:r w:rsidR="004E576D" w:rsidRPr="00497DDF">
        <w:rPr>
          <w:rFonts w:ascii="Times New Roman" w:eastAsia="Times New Roman" w:hAnsi="Times New Roman" w:cs="Times New Roman"/>
          <w:sz w:val="24"/>
          <w:szCs w:val="24"/>
        </w:rPr>
        <w:t>.</w:t>
      </w:r>
    </w:p>
    <w:p w:rsidR="004E576D" w:rsidRPr="00497DDF" w:rsidRDefault="00AA0368"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ab/>
      </w:r>
      <w:r w:rsidR="004E576D" w:rsidRPr="00497DDF">
        <w:rPr>
          <w:rFonts w:ascii="Times New Roman" w:eastAsia="Times New Roman" w:hAnsi="Times New Roman" w:cs="Times New Roman"/>
          <w:sz w:val="24"/>
          <w:szCs w:val="24"/>
        </w:rPr>
        <w:t xml:space="preserve"> </w:t>
      </w:r>
      <w:r w:rsidRPr="00497DDF">
        <w:rPr>
          <w:rFonts w:ascii="Times New Roman" w:eastAsia="Times New Roman" w:hAnsi="Times New Roman" w:cs="Times New Roman"/>
          <w:sz w:val="24"/>
          <w:szCs w:val="24"/>
        </w:rPr>
        <w:t>У</w:t>
      </w:r>
      <w:r w:rsidR="004B3544" w:rsidRPr="00497DDF">
        <w:rPr>
          <w:rFonts w:ascii="Times New Roman" w:eastAsia="Times New Roman" w:hAnsi="Times New Roman" w:cs="Times New Roman"/>
          <w:sz w:val="24"/>
          <w:szCs w:val="24"/>
        </w:rPr>
        <w:t>частник</w:t>
      </w:r>
      <w:r w:rsidR="00F30E8F" w:rsidRPr="00497DDF">
        <w:rPr>
          <w:rFonts w:ascii="Times New Roman" w:eastAsia="Times New Roman" w:hAnsi="Times New Roman" w:cs="Times New Roman"/>
          <w:sz w:val="24"/>
          <w:szCs w:val="24"/>
        </w:rPr>
        <w:t>и аукциона</w:t>
      </w:r>
      <w:r w:rsidR="004E576D" w:rsidRPr="00497DDF">
        <w:rPr>
          <w:rFonts w:ascii="Times New Roman" w:eastAsia="Times New Roman" w:hAnsi="Times New Roman" w:cs="Times New Roman"/>
          <w:sz w:val="24"/>
          <w:szCs w:val="24"/>
        </w:rPr>
        <w:t xml:space="preserve"> уведомл</w:t>
      </w:r>
      <w:r w:rsidR="00370A86" w:rsidRPr="00497DDF">
        <w:rPr>
          <w:rFonts w:ascii="Times New Roman" w:eastAsia="Times New Roman" w:hAnsi="Times New Roman" w:cs="Times New Roman"/>
          <w:sz w:val="24"/>
          <w:szCs w:val="24"/>
        </w:rPr>
        <w:t xml:space="preserve">ены и согласны, что </w:t>
      </w:r>
      <w:r w:rsidR="00BC7862" w:rsidRPr="00497DDF">
        <w:rPr>
          <w:rFonts w:ascii="Times New Roman" w:eastAsia="Times New Roman" w:hAnsi="Times New Roman" w:cs="Times New Roman"/>
          <w:sz w:val="24"/>
          <w:szCs w:val="24"/>
        </w:rPr>
        <w:t>комиссия</w:t>
      </w:r>
      <w:r w:rsidR="004E576D" w:rsidRPr="00497DDF">
        <w:rPr>
          <w:rFonts w:ascii="Times New Roman" w:eastAsia="Times New Roman" w:hAnsi="Times New Roman" w:cs="Times New Roman"/>
          <w:sz w:val="24"/>
          <w:szCs w:val="24"/>
        </w:rPr>
        <w:t xml:space="preserve"> вправе в любое время удалить наблюдателей из зала для проведения аукциона в случае несоблюдения ими указанных условий.</w:t>
      </w:r>
    </w:p>
    <w:p w:rsidR="00782C52" w:rsidRPr="00497DDF" w:rsidRDefault="004E576D"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10.4. Аукцион проводится путем повышения начальной (минимальной) цены договора (цены лота), указанной в</w:t>
      </w:r>
      <w:r w:rsidR="00AA0368" w:rsidRPr="00497DDF">
        <w:rPr>
          <w:rFonts w:ascii="Times New Roman" w:eastAsia="Times New Roman" w:hAnsi="Times New Roman" w:cs="Times New Roman"/>
          <w:sz w:val="24"/>
          <w:szCs w:val="24"/>
        </w:rPr>
        <w:t xml:space="preserve"> извещении о Процедуре</w:t>
      </w:r>
      <w:r w:rsidRPr="00497DDF">
        <w:rPr>
          <w:rFonts w:ascii="Times New Roman" w:eastAsia="Times New Roman" w:hAnsi="Times New Roman" w:cs="Times New Roman"/>
          <w:sz w:val="24"/>
          <w:szCs w:val="24"/>
        </w:rPr>
        <w:t>, на «шаг аукциона».</w:t>
      </w:r>
    </w:p>
    <w:p w:rsidR="004E576D" w:rsidRPr="00497DDF" w:rsidRDefault="004E576D"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10.5. «Шаг аукциона» устанавливается в размере </w:t>
      </w:r>
      <w:r w:rsidR="002C4088">
        <w:rPr>
          <w:rFonts w:ascii="Times New Roman" w:eastAsia="Times New Roman" w:hAnsi="Times New Roman" w:cs="Times New Roman"/>
          <w:sz w:val="24"/>
          <w:szCs w:val="24"/>
        </w:rPr>
        <w:t>5 (</w:t>
      </w:r>
      <w:r w:rsidRPr="00497DDF">
        <w:rPr>
          <w:rFonts w:ascii="Times New Roman" w:eastAsia="Times New Roman" w:hAnsi="Times New Roman" w:cs="Times New Roman"/>
          <w:sz w:val="24"/>
          <w:szCs w:val="24"/>
        </w:rPr>
        <w:t>пяти</w:t>
      </w:r>
      <w:r w:rsidR="002C4088">
        <w:rPr>
          <w:rFonts w:ascii="Times New Roman" w:eastAsia="Times New Roman" w:hAnsi="Times New Roman" w:cs="Times New Roman"/>
          <w:sz w:val="24"/>
          <w:szCs w:val="24"/>
        </w:rPr>
        <w:t>)</w:t>
      </w:r>
      <w:r w:rsidRPr="00497DDF">
        <w:rPr>
          <w:rFonts w:ascii="Times New Roman" w:eastAsia="Times New Roman" w:hAnsi="Times New Roman" w:cs="Times New Roman"/>
          <w:sz w:val="24"/>
          <w:szCs w:val="24"/>
        </w:rPr>
        <w:t xml:space="preserve"> процентов начальной (минимальной) цены договора (цены лота), указанной в извещении о </w:t>
      </w:r>
      <w:r w:rsidR="00AA0368" w:rsidRPr="00497DDF">
        <w:rPr>
          <w:rFonts w:ascii="Times New Roman" w:eastAsia="Times New Roman" w:hAnsi="Times New Roman" w:cs="Times New Roman"/>
          <w:sz w:val="24"/>
          <w:szCs w:val="24"/>
        </w:rPr>
        <w:t>Процедуре</w:t>
      </w:r>
      <w:r w:rsidRPr="00497DDF">
        <w:rPr>
          <w:rFonts w:ascii="Times New Roman" w:eastAsia="Times New Roman" w:hAnsi="Times New Roman" w:cs="Times New Roman"/>
          <w:sz w:val="24"/>
          <w:szCs w:val="24"/>
        </w:rPr>
        <w:t xml:space="preserve">. </w:t>
      </w:r>
    </w:p>
    <w:p w:rsidR="004E576D" w:rsidRPr="00497DDF" w:rsidRDefault="004E576D"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10.6. Аукциони</w:t>
      </w:r>
      <w:r w:rsidR="002C4088">
        <w:rPr>
          <w:rFonts w:ascii="Times New Roman" w:eastAsia="Times New Roman" w:hAnsi="Times New Roman" w:cs="Times New Roman"/>
          <w:sz w:val="24"/>
          <w:szCs w:val="24"/>
        </w:rPr>
        <w:t xml:space="preserve">ст выбирается из числа членов </w:t>
      </w:r>
      <w:r w:rsidR="003B2CA7" w:rsidRPr="00497DDF">
        <w:rPr>
          <w:rFonts w:ascii="Times New Roman" w:eastAsia="Times New Roman" w:hAnsi="Times New Roman" w:cs="Times New Roman"/>
          <w:sz w:val="24"/>
          <w:szCs w:val="24"/>
        </w:rPr>
        <w:t>комиссии</w:t>
      </w:r>
      <w:r w:rsidRPr="00497DDF">
        <w:rPr>
          <w:rFonts w:ascii="Times New Roman" w:eastAsia="Times New Roman" w:hAnsi="Times New Roman" w:cs="Times New Roman"/>
          <w:sz w:val="24"/>
          <w:szCs w:val="24"/>
        </w:rPr>
        <w:t xml:space="preserve"> путем</w:t>
      </w:r>
      <w:r w:rsidR="00370A86" w:rsidRPr="00497DDF">
        <w:rPr>
          <w:rFonts w:ascii="Times New Roman" w:eastAsia="Times New Roman" w:hAnsi="Times New Roman" w:cs="Times New Roman"/>
          <w:sz w:val="24"/>
          <w:szCs w:val="24"/>
        </w:rPr>
        <w:t xml:space="preserve"> открытого голосования членов  </w:t>
      </w:r>
      <w:r w:rsidR="003B2CA7" w:rsidRPr="00497DDF">
        <w:rPr>
          <w:rFonts w:ascii="Times New Roman" w:eastAsia="Times New Roman" w:hAnsi="Times New Roman" w:cs="Times New Roman"/>
          <w:sz w:val="24"/>
          <w:szCs w:val="24"/>
        </w:rPr>
        <w:t>комиссии</w:t>
      </w:r>
      <w:r w:rsidRPr="00497DDF">
        <w:rPr>
          <w:rFonts w:ascii="Times New Roman" w:eastAsia="Times New Roman" w:hAnsi="Times New Roman" w:cs="Times New Roman"/>
          <w:sz w:val="24"/>
          <w:szCs w:val="24"/>
        </w:rPr>
        <w:t xml:space="preserve"> простым большинством голосов.</w:t>
      </w:r>
    </w:p>
    <w:p w:rsidR="004E576D" w:rsidRPr="00497DDF" w:rsidRDefault="004E576D"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10.7. Аукцион проводится в следующем порядке:</w:t>
      </w:r>
    </w:p>
    <w:p w:rsidR="004E576D" w:rsidRPr="00497DDF" w:rsidRDefault="0074087A"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1) </w:t>
      </w:r>
      <w:r w:rsidR="00DB6894" w:rsidRPr="00497DDF">
        <w:rPr>
          <w:rFonts w:ascii="Times New Roman" w:eastAsia="Times New Roman" w:hAnsi="Times New Roman" w:cs="Times New Roman"/>
          <w:sz w:val="24"/>
          <w:szCs w:val="24"/>
        </w:rPr>
        <w:t xml:space="preserve">секретарь </w:t>
      </w:r>
      <w:r w:rsidRPr="00497DDF">
        <w:rPr>
          <w:rFonts w:ascii="Times New Roman" w:eastAsia="Times New Roman" w:hAnsi="Times New Roman" w:cs="Times New Roman"/>
          <w:sz w:val="24"/>
          <w:szCs w:val="24"/>
        </w:rPr>
        <w:t>к</w:t>
      </w:r>
      <w:r w:rsidR="00DB6894" w:rsidRPr="00497DDF">
        <w:rPr>
          <w:rFonts w:ascii="Times New Roman" w:eastAsia="Times New Roman" w:hAnsi="Times New Roman" w:cs="Times New Roman"/>
          <w:sz w:val="24"/>
          <w:szCs w:val="24"/>
        </w:rPr>
        <w:t>омиссии</w:t>
      </w:r>
      <w:r w:rsidR="004E576D" w:rsidRPr="00497DDF">
        <w:rPr>
          <w:rFonts w:ascii="Times New Roman" w:eastAsia="Times New Roman" w:hAnsi="Times New Roman" w:cs="Times New Roman"/>
          <w:sz w:val="24"/>
          <w:szCs w:val="24"/>
        </w:rPr>
        <w:t xml:space="preserve">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w:t>
      </w:r>
      <w:r w:rsidR="00BC7862" w:rsidRPr="00497DDF">
        <w:rPr>
          <w:rFonts w:ascii="Times New Roman" w:eastAsia="Times New Roman" w:hAnsi="Times New Roman" w:cs="Times New Roman"/>
          <w:sz w:val="24"/>
          <w:szCs w:val="24"/>
        </w:rPr>
        <w:t>комиссия</w:t>
      </w:r>
      <w:r w:rsidR="004E576D" w:rsidRPr="00497DDF">
        <w:rPr>
          <w:rFonts w:ascii="Times New Roman" w:eastAsia="Times New Roman" w:hAnsi="Times New Roman" w:cs="Times New Roman"/>
          <w:sz w:val="24"/>
          <w:szCs w:val="24"/>
        </w:rPr>
        <w:t xml:space="preserve"> перед началом аукциона по каждому лоту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DB6894" w:rsidRDefault="00DB6894"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2) председатель  комиссии вскрывает поданные участниками конверты с документами с указанными максимальными ценами и знакомит с их содержимым только членов  комиссии (без оглашения участникам);</w:t>
      </w:r>
    </w:p>
    <w:p w:rsidR="00EA1070" w:rsidRPr="00497DDF" w:rsidRDefault="00EA1070" w:rsidP="00F0231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секретарь  комиссии раздает участникам карточки с порядковыми номерами участников, ранжированными в соответствии с порядком регистрации участников на участие в Процедуре. Первой поступившей заявке присваивается первый номер;  </w:t>
      </w:r>
    </w:p>
    <w:p w:rsidR="004E576D" w:rsidRPr="00497DDF" w:rsidRDefault="00EA1070" w:rsidP="00F023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4E576D" w:rsidRPr="00497DDF">
        <w:rPr>
          <w:rFonts w:ascii="Times New Roman" w:hAnsi="Times New Roman" w:cs="Times New Roman"/>
          <w:sz w:val="24"/>
          <w:szCs w:val="24"/>
        </w:rPr>
        <w:t>) 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начальной (минимальной) цены договора (лота), «шага аукциона»;</w:t>
      </w:r>
    </w:p>
    <w:p w:rsidR="004E576D" w:rsidRPr="00497DDF" w:rsidRDefault="00EA1070" w:rsidP="00F023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4E576D" w:rsidRPr="00497DDF">
        <w:rPr>
          <w:rFonts w:ascii="Times New Roman" w:hAnsi="Times New Roman" w:cs="Times New Roman"/>
          <w:sz w:val="24"/>
          <w:szCs w:val="24"/>
        </w:rPr>
        <w:t>) после оглашения аукционистом начальной цены лота участникам аукциона предлагается заявить эту цену путем поднятия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rsidR="004E576D" w:rsidRPr="00497DDF" w:rsidRDefault="00EA1070" w:rsidP="00F02315">
      <w:pPr>
        <w:pStyle w:val="ConsPlusNormal"/>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E576D" w:rsidRPr="00497DDF">
        <w:rPr>
          <w:rFonts w:ascii="Times New Roman" w:hAnsi="Times New Roman" w:cs="Times New Roman"/>
          <w:sz w:val="24"/>
          <w:szCs w:val="24"/>
        </w:rPr>
        <w:t>) поднятие аукционной карточки означает безусловное и безотзывное согласие участника купить выставленный на торги лот по заявленной цене;</w:t>
      </w:r>
    </w:p>
    <w:p w:rsidR="004E576D" w:rsidRPr="00497DDF" w:rsidRDefault="00EA1070" w:rsidP="00F02315">
      <w:pPr>
        <w:pStyle w:val="ConsPlusNormal"/>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7</w:t>
      </w:r>
      <w:r w:rsidR="004E576D" w:rsidRPr="00497DDF">
        <w:rPr>
          <w:rFonts w:ascii="Times New Roman" w:hAnsi="Times New Roman" w:cs="Times New Roman"/>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roofErr w:type="gramEnd"/>
    </w:p>
    <w:p w:rsidR="004E576D" w:rsidRDefault="00EA1070" w:rsidP="00F02315">
      <w:pPr>
        <w:pStyle w:val="ConsPlusNormal"/>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8</w:t>
      </w:r>
      <w:r w:rsidR="004E576D" w:rsidRPr="00497DDF">
        <w:rPr>
          <w:rFonts w:ascii="Times New Roman" w:hAnsi="Times New Roman" w:cs="Times New Roman"/>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rsidR="00E84D1C" w:rsidRPr="00497DDF" w:rsidRDefault="000162C3" w:rsidP="00F02315">
      <w:pPr>
        <w:pStyle w:val="ConsPlusNormal"/>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9</w:t>
      </w:r>
      <w:r w:rsidR="00E84D1C">
        <w:rPr>
          <w:rFonts w:ascii="Times New Roman" w:hAnsi="Times New Roman" w:cs="Times New Roman"/>
          <w:sz w:val="24"/>
          <w:szCs w:val="24"/>
        </w:rPr>
        <w:t>) если участники аукциона заявляют цену лота одновременно, приоритет отдается участнику, чья заявка зарегистрирована в более ранний срок и чья карточка имеет меньший номер;</w:t>
      </w:r>
      <w:proofErr w:type="gramEnd"/>
    </w:p>
    <w:p w:rsidR="004E576D" w:rsidRPr="00497DDF" w:rsidRDefault="000162C3" w:rsidP="00F02315">
      <w:pPr>
        <w:pStyle w:val="ConsPlusNormal"/>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004E576D" w:rsidRPr="00497DDF">
        <w:rPr>
          <w:rFonts w:ascii="Times New Roman" w:hAnsi="Times New Roman" w:cs="Times New Roman"/>
          <w:sz w:val="24"/>
          <w:szCs w:val="24"/>
        </w:rPr>
        <w:t>) по завершен</w:t>
      </w:r>
      <w:proofErr w:type="gramStart"/>
      <w:r w:rsidR="004E576D" w:rsidRPr="00497DDF">
        <w:rPr>
          <w:rFonts w:ascii="Times New Roman" w:hAnsi="Times New Roman" w:cs="Times New Roman"/>
          <w:sz w:val="24"/>
          <w:szCs w:val="24"/>
        </w:rPr>
        <w:t>ии ау</w:t>
      </w:r>
      <w:proofErr w:type="gramEnd"/>
      <w:r w:rsidR="004E576D" w:rsidRPr="00497DDF">
        <w:rPr>
          <w:rFonts w:ascii="Times New Roman" w:hAnsi="Times New Roman" w:cs="Times New Roman"/>
          <w:sz w:val="24"/>
          <w:szCs w:val="24"/>
        </w:rPr>
        <w:t>кциона аукционист объявляет о продаже лота, последнее и предпоследнее пре</w:t>
      </w:r>
      <w:r w:rsidR="00E84D1C">
        <w:rPr>
          <w:rFonts w:ascii="Times New Roman" w:hAnsi="Times New Roman" w:cs="Times New Roman"/>
          <w:sz w:val="24"/>
          <w:szCs w:val="24"/>
        </w:rPr>
        <w:t>дложения о цене лота, аукционные</w:t>
      </w:r>
      <w:r w:rsidR="004E576D" w:rsidRPr="00497DDF">
        <w:rPr>
          <w:rFonts w:ascii="Times New Roman" w:hAnsi="Times New Roman" w:cs="Times New Roman"/>
          <w:sz w:val="24"/>
          <w:szCs w:val="24"/>
        </w:rPr>
        <w:t xml:space="preserve"> номер</w:t>
      </w:r>
      <w:r w:rsidR="00E84D1C">
        <w:rPr>
          <w:rFonts w:ascii="Times New Roman" w:hAnsi="Times New Roman" w:cs="Times New Roman"/>
          <w:sz w:val="24"/>
          <w:szCs w:val="24"/>
        </w:rPr>
        <w:t>а</w:t>
      </w:r>
      <w:r>
        <w:rPr>
          <w:rFonts w:ascii="Times New Roman" w:hAnsi="Times New Roman" w:cs="Times New Roman"/>
          <w:sz w:val="24"/>
          <w:szCs w:val="24"/>
        </w:rPr>
        <w:t xml:space="preserve"> участника</w:t>
      </w:r>
      <w:r w:rsidR="004E576D" w:rsidRPr="00497DDF">
        <w:rPr>
          <w:rFonts w:ascii="Times New Roman" w:hAnsi="Times New Roman" w:cs="Times New Roman"/>
          <w:sz w:val="24"/>
          <w:szCs w:val="24"/>
        </w:rPr>
        <w:t>, выигравше</w:t>
      </w:r>
      <w:r>
        <w:rPr>
          <w:rFonts w:ascii="Times New Roman" w:hAnsi="Times New Roman" w:cs="Times New Roman"/>
          <w:sz w:val="24"/>
          <w:szCs w:val="24"/>
        </w:rPr>
        <w:t>го аукцион, и участника</w:t>
      </w:r>
      <w:r w:rsidR="004E576D" w:rsidRPr="00497DDF">
        <w:rPr>
          <w:rFonts w:ascii="Times New Roman" w:hAnsi="Times New Roman" w:cs="Times New Roman"/>
          <w:sz w:val="24"/>
          <w:szCs w:val="24"/>
        </w:rPr>
        <w:t>, сделавшего предпоследнее предложение о цене лота.</w:t>
      </w:r>
    </w:p>
    <w:p w:rsidR="004E576D" w:rsidRPr="00497DDF" w:rsidRDefault="004E576D" w:rsidP="00F02315">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10.8. Победителем аукциона признается лицо, предложившее наиболее высокую цену договора.</w:t>
      </w:r>
      <w:r w:rsidR="00470067">
        <w:rPr>
          <w:rFonts w:ascii="Times New Roman" w:eastAsia="Times New Roman" w:hAnsi="Times New Roman" w:cs="Times New Roman"/>
          <w:sz w:val="24"/>
          <w:szCs w:val="24"/>
        </w:rPr>
        <w:t xml:space="preserve"> </w:t>
      </w:r>
    </w:p>
    <w:p w:rsidR="00F57EA2" w:rsidRPr="00497DDF" w:rsidRDefault="004E576D" w:rsidP="00F57EA2">
      <w:pPr>
        <w:spacing w:after="0" w:line="240" w:lineRule="auto"/>
        <w:ind w:firstLine="709"/>
        <w:jc w:val="both"/>
        <w:rPr>
          <w:rFonts w:ascii="Times New Roman" w:hAnsi="Times New Roman" w:cs="Times New Roman"/>
          <w:sz w:val="24"/>
          <w:szCs w:val="24"/>
        </w:rPr>
      </w:pPr>
      <w:r w:rsidRPr="00497DDF">
        <w:rPr>
          <w:rFonts w:ascii="Times New Roman" w:eastAsia="Times New Roman" w:hAnsi="Times New Roman" w:cs="Times New Roman"/>
          <w:sz w:val="24"/>
          <w:szCs w:val="24"/>
        </w:rPr>
        <w:t xml:space="preserve">10.9.  </w:t>
      </w:r>
      <w:r w:rsidR="00F57EA2" w:rsidRPr="00497DDF">
        <w:rPr>
          <w:rFonts w:ascii="Times New Roman" w:hAnsi="Times New Roman" w:cs="Times New Roman"/>
          <w:sz w:val="24"/>
          <w:szCs w:val="24"/>
        </w:rPr>
        <w:t xml:space="preserve">По результатам аукциона комиссией составляется и подписывается протокол рассмотрения и оценки заявок, который размещается  на сайте не позднее трех дней, следующих за днем его подписания. В протоколе </w:t>
      </w:r>
      <w:r w:rsidR="00DA34E2" w:rsidRPr="00497DDF">
        <w:rPr>
          <w:rFonts w:ascii="Times New Roman" w:hAnsi="Times New Roman" w:cs="Times New Roman"/>
          <w:sz w:val="24"/>
          <w:szCs w:val="24"/>
        </w:rPr>
        <w:t>должна</w:t>
      </w:r>
      <w:r w:rsidR="00F57EA2" w:rsidRPr="00497DDF">
        <w:rPr>
          <w:rFonts w:ascii="Times New Roman" w:hAnsi="Times New Roman" w:cs="Times New Roman"/>
          <w:sz w:val="24"/>
          <w:szCs w:val="24"/>
        </w:rPr>
        <w:t xml:space="preserve"> </w:t>
      </w:r>
      <w:r w:rsidR="00DA34E2" w:rsidRPr="00497DDF">
        <w:rPr>
          <w:rFonts w:ascii="Times New Roman" w:hAnsi="Times New Roman" w:cs="Times New Roman"/>
          <w:sz w:val="24"/>
          <w:szCs w:val="24"/>
        </w:rPr>
        <w:t>содержаться следующая информация</w:t>
      </w:r>
      <w:r w:rsidR="00F57EA2" w:rsidRPr="00497DDF">
        <w:rPr>
          <w:rFonts w:ascii="Times New Roman" w:hAnsi="Times New Roman" w:cs="Times New Roman"/>
          <w:sz w:val="24"/>
          <w:szCs w:val="24"/>
        </w:rPr>
        <w:t>:</w:t>
      </w:r>
    </w:p>
    <w:p w:rsidR="00F57EA2" w:rsidRPr="00497DDF" w:rsidRDefault="00F57EA2" w:rsidP="00F57EA2">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r>
      <w:r w:rsidR="00DA34E2" w:rsidRPr="00497DDF">
        <w:rPr>
          <w:rFonts w:ascii="Times New Roman" w:hAnsi="Times New Roman" w:cs="Times New Roman"/>
          <w:sz w:val="24"/>
          <w:szCs w:val="24"/>
        </w:rPr>
        <w:t>- наименование Учреждения</w:t>
      </w:r>
      <w:r w:rsidRPr="00497DDF">
        <w:rPr>
          <w:rFonts w:ascii="Times New Roman" w:hAnsi="Times New Roman" w:cs="Times New Roman"/>
          <w:sz w:val="24"/>
          <w:szCs w:val="24"/>
        </w:rPr>
        <w:t>,</w:t>
      </w:r>
    </w:p>
    <w:p w:rsidR="00F57EA2" w:rsidRPr="00497DDF" w:rsidRDefault="002C4088" w:rsidP="00F57EA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DA34E2" w:rsidRPr="00497DDF">
        <w:rPr>
          <w:rFonts w:ascii="Times New Roman" w:hAnsi="Times New Roman" w:cs="Times New Roman"/>
          <w:sz w:val="24"/>
          <w:szCs w:val="24"/>
        </w:rPr>
        <w:t>- место, дата и времени проведения аукциона;</w:t>
      </w:r>
    </w:p>
    <w:p w:rsidR="00DA34E2" w:rsidRPr="00497DDF" w:rsidRDefault="00DA34E2" w:rsidP="00F57EA2">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предмет аукциона;</w:t>
      </w:r>
    </w:p>
    <w:p w:rsidR="00F57EA2" w:rsidRPr="00497DDF" w:rsidRDefault="00F57EA2" w:rsidP="00F57EA2">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сведения обо в</w:t>
      </w:r>
      <w:r w:rsidR="00DA34E2" w:rsidRPr="00497DDF">
        <w:rPr>
          <w:rFonts w:ascii="Times New Roman" w:hAnsi="Times New Roman" w:cs="Times New Roman"/>
          <w:sz w:val="24"/>
          <w:szCs w:val="24"/>
        </w:rPr>
        <w:t>сех участниках аукциона</w:t>
      </w:r>
      <w:r w:rsidRPr="00497DDF">
        <w:rPr>
          <w:rFonts w:ascii="Times New Roman" w:hAnsi="Times New Roman" w:cs="Times New Roman"/>
          <w:sz w:val="24"/>
          <w:szCs w:val="24"/>
        </w:rPr>
        <w:t>;</w:t>
      </w:r>
    </w:p>
    <w:p w:rsidR="00DA34E2" w:rsidRPr="00497DDF" w:rsidRDefault="00DA34E2" w:rsidP="00F57EA2">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начальная цена аукциона (лота);</w:t>
      </w:r>
    </w:p>
    <w:p w:rsidR="00DA34E2" w:rsidRPr="00497DDF" w:rsidRDefault="00DA34E2" w:rsidP="00F57EA2">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последнее и предпоследнее предложения о цене аукциона (лота);</w:t>
      </w:r>
    </w:p>
    <w:p w:rsidR="00A97F87" w:rsidRPr="00497DDF" w:rsidRDefault="00DA34E2" w:rsidP="00DA34E2">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сведения о</w:t>
      </w:r>
      <w:r w:rsidR="00A97F87" w:rsidRPr="00497DDF">
        <w:rPr>
          <w:rFonts w:ascii="Times New Roman" w:hAnsi="Times New Roman" w:cs="Times New Roman"/>
          <w:sz w:val="24"/>
          <w:szCs w:val="24"/>
        </w:rPr>
        <w:t>б</w:t>
      </w:r>
      <w:r w:rsidRPr="00497DDF">
        <w:rPr>
          <w:rFonts w:ascii="Times New Roman" w:hAnsi="Times New Roman" w:cs="Times New Roman"/>
          <w:sz w:val="24"/>
          <w:szCs w:val="24"/>
        </w:rPr>
        <w:t xml:space="preserve"> </w:t>
      </w:r>
      <w:r w:rsidR="00A97F87" w:rsidRPr="00497DDF">
        <w:rPr>
          <w:rFonts w:ascii="Times New Roman" w:hAnsi="Times New Roman" w:cs="Times New Roman"/>
          <w:sz w:val="24"/>
          <w:szCs w:val="24"/>
        </w:rPr>
        <w:t>участнике, выигравшем аукцион;</w:t>
      </w:r>
    </w:p>
    <w:p w:rsidR="00625116" w:rsidRDefault="00A97F87" w:rsidP="00DA34E2">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сведения</w:t>
      </w:r>
      <w:r w:rsidR="00DA34E2" w:rsidRPr="00497DDF">
        <w:rPr>
          <w:rFonts w:ascii="Times New Roman" w:hAnsi="Times New Roman" w:cs="Times New Roman"/>
          <w:sz w:val="24"/>
          <w:szCs w:val="24"/>
        </w:rPr>
        <w:t xml:space="preserve"> </w:t>
      </w:r>
      <w:r w:rsidRPr="00497DDF">
        <w:rPr>
          <w:rFonts w:ascii="Times New Roman" w:hAnsi="Times New Roman" w:cs="Times New Roman"/>
          <w:sz w:val="24"/>
          <w:szCs w:val="24"/>
        </w:rPr>
        <w:t>об участнике</w:t>
      </w:r>
      <w:r w:rsidR="00DA34E2" w:rsidRPr="00497DDF">
        <w:rPr>
          <w:rFonts w:ascii="Times New Roman" w:hAnsi="Times New Roman" w:cs="Times New Roman"/>
          <w:sz w:val="24"/>
          <w:szCs w:val="24"/>
        </w:rPr>
        <w:t>, сделавшем предпосле</w:t>
      </w:r>
      <w:r w:rsidRPr="00497DDF">
        <w:rPr>
          <w:rFonts w:ascii="Times New Roman" w:hAnsi="Times New Roman" w:cs="Times New Roman"/>
          <w:sz w:val="24"/>
          <w:szCs w:val="24"/>
        </w:rPr>
        <w:t>днее предложение о цене договора</w:t>
      </w:r>
      <w:r w:rsidR="00625116">
        <w:rPr>
          <w:rFonts w:ascii="Times New Roman" w:hAnsi="Times New Roman" w:cs="Times New Roman"/>
          <w:sz w:val="24"/>
          <w:szCs w:val="24"/>
        </w:rPr>
        <w:t xml:space="preserve"> (лота).</w:t>
      </w:r>
    </w:p>
    <w:p w:rsidR="00625116" w:rsidRPr="00497DDF" w:rsidRDefault="00625116" w:rsidP="00DA34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t xml:space="preserve">10.10. </w:t>
      </w:r>
      <w:r w:rsidRPr="00470067">
        <w:rPr>
          <w:rFonts w:ascii="Times New Roman" w:eastAsia="Times New Roman" w:hAnsi="Times New Roman" w:cs="Times New Roman"/>
          <w:sz w:val="24"/>
          <w:szCs w:val="24"/>
        </w:rPr>
        <w:t>Если иное не установлено</w:t>
      </w:r>
      <w:r>
        <w:rPr>
          <w:rFonts w:ascii="Times New Roman" w:eastAsia="Times New Roman" w:hAnsi="Times New Roman" w:cs="Times New Roman"/>
          <w:sz w:val="24"/>
          <w:szCs w:val="24"/>
        </w:rPr>
        <w:t xml:space="preserve"> законом, победитель аукциона и директор Учреждения</w:t>
      </w:r>
      <w:r w:rsidRPr="00470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(или их уполномоченные представители) </w:t>
      </w:r>
      <w:r w:rsidRPr="00470067">
        <w:rPr>
          <w:rFonts w:ascii="Times New Roman" w:eastAsia="Times New Roman" w:hAnsi="Times New Roman" w:cs="Times New Roman"/>
          <w:sz w:val="24"/>
          <w:szCs w:val="24"/>
        </w:rPr>
        <w:t xml:space="preserve">подписывают в день проведения аукциона </w:t>
      </w:r>
      <w:r>
        <w:rPr>
          <w:rFonts w:ascii="Times New Roman" w:eastAsia="Times New Roman" w:hAnsi="Times New Roman" w:cs="Times New Roman"/>
          <w:sz w:val="24"/>
          <w:szCs w:val="24"/>
        </w:rPr>
        <w:t>протокол о результатах аукциона</w:t>
      </w:r>
      <w:r w:rsidRPr="00470067">
        <w:rPr>
          <w:rFonts w:ascii="Times New Roman" w:eastAsia="Times New Roman" w:hAnsi="Times New Roman" w:cs="Times New Roman"/>
          <w:sz w:val="24"/>
          <w:szCs w:val="24"/>
        </w:rPr>
        <w:t>, который имеет силу договора.</w:t>
      </w:r>
      <w:r>
        <w:rPr>
          <w:rFonts w:ascii="Times New Roman" w:eastAsia="Times New Roman" w:hAnsi="Times New Roman" w:cs="Times New Roman"/>
          <w:sz w:val="24"/>
          <w:szCs w:val="24"/>
        </w:rPr>
        <w:t xml:space="preserve"> В протоколе указывается дата, время и место, куда обязан прибыть победитель аукциона для получения подписанных экземпляров договора.</w:t>
      </w:r>
    </w:p>
    <w:p w:rsidR="004E576D" w:rsidRPr="00497DDF" w:rsidRDefault="004E576D" w:rsidP="00F02315">
      <w:pPr>
        <w:spacing w:after="0" w:line="240" w:lineRule="auto"/>
        <w:ind w:firstLine="708"/>
        <w:jc w:val="both"/>
        <w:rPr>
          <w:rFonts w:ascii="Times New Roman" w:eastAsia="Times New Roman" w:hAnsi="Times New Roman" w:cs="Times New Roman"/>
          <w:sz w:val="24"/>
          <w:szCs w:val="24"/>
        </w:rPr>
      </w:pPr>
    </w:p>
    <w:p w:rsidR="00185911" w:rsidRPr="00497DDF" w:rsidRDefault="00185911" w:rsidP="00F02315">
      <w:pPr>
        <w:spacing w:after="0" w:line="240" w:lineRule="auto"/>
        <w:ind w:firstLine="709"/>
        <w:jc w:val="center"/>
        <w:rPr>
          <w:rFonts w:ascii="Times New Roman" w:hAnsi="Times New Roman" w:cs="Times New Roman"/>
          <w:sz w:val="24"/>
          <w:szCs w:val="24"/>
        </w:rPr>
      </w:pPr>
      <w:r w:rsidRPr="00497DDF">
        <w:rPr>
          <w:rFonts w:ascii="Times New Roman" w:hAnsi="Times New Roman" w:cs="Times New Roman"/>
          <w:b/>
          <w:sz w:val="24"/>
          <w:szCs w:val="24"/>
        </w:rPr>
        <w:t xml:space="preserve">11. </w:t>
      </w:r>
      <w:r w:rsidR="00191CB1" w:rsidRPr="00497DDF">
        <w:rPr>
          <w:rFonts w:ascii="Times New Roman" w:hAnsi="Times New Roman" w:cs="Times New Roman"/>
          <w:b/>
          <w:sz w:val="24"/>
          <w:szCs w:val="24"/>
        </w:rPr>
        <w:t xml:space="preserve">РАССМОТРЕНИЕ И ОЦЕНКА ЗАЯВОК НА УЧАСТИЕ В </w:t>
      </w:r>
      <w:r w:rsidR="0070359C" w:rsidRPr="00497DDF">
        <w:rPr>
          <w:rFonts w:ascii="Times New Roman" w:hAnsi="Times New Roman" w:cs="Times New Roman"/>
          <w:b/>
          <w:sz w:val="24"/>
          <w:szCs w:val="24"/>
        </w:rPr>
        <w:t>КОНКУРС</w:t>
      </w:r>
      <w:r w:rsidR="00191CB1" w:rsidRPr="00497DDF">
        <w:rPr>
          <w:rFonts w:ascii="Times New Roman" w:hAnsi="Times New Roman" w:cs="Times New Roman"/>
          <w:b/>
          <w:sz w:val="24"/>
          <w:szCs w:val="24"/>
        </w:rPr>
        <w:t>Е</w:t>
      </w:r>
    </w:p>
    <w:p w:rsidR="00046693" w:rsidRPr="00497DDF" w:rsidRDefault="00046693" w:rsidP="00C32F9B">
      <w:pPr>
        <w:spacing w:after="0" w:line="240" w:lineRule="auto"/>
        <w:ind w:firstLine="708"/>
        <w:jc w:val="both"/>
        <w:rPr>
          <w:rFonts w:ascii="Times New Roman" w:hAnsi="Times New Roman" w:cs="Times New Roman"/>
          <w:sz w:val="24"/>
          <w:szCs w:val="24"/>
        </w:rPr>
      </w:pPr>
    </w:p>
    <w:p w:rsidR="0074087A" w:rsidRPr="00497DDF" w:rsidRDefault="00F30E8F" w:rsidP="00C32F9B">
      <w:pPr>
        <w:spacing w:after="0" w:line="240" w:lineRule="auto"/>
        <w:ind w:firstLine="708"/>
        <w:jc w:val="both"/>
        <w:rPr>
          <w:rFonts w:ascii="Times New Roman" w:hAnsi="Times New Roman" w:cs="Times New Roman"/>
          <w:sz w:val="24"/>
          <w:szCs w:val="24"/>
        </w:rPr>
      </w:pPr>
      <w:r w:rsidRPr="00497DDF">
        <w:rPr>
          <w:rFonts w:ascii="Times New Roman" w:eastAsia="Times New Roman" w:hAnsi="Times New Roman" w:cs="Times New Roman"/>
          <w:sz w:val="24"/>
          <w:szCs w:val="24"/>
        </w:rPr>
        <w:t xml:space="preserve">11.1. </w:t>
      </w:r>
      <w:r w:rsidR="0074087A" w:rsidRPr="00497DDF">
        <w:rPr>
          <w:rFonts w:ascii="Times New Roman" w:eastAsia="Times New Roman" w:hAnsi="Times New Roman" w:cs="Times New Roman"/>
          <w:sz w:val="24"/>
          <w:szCs w:val="24"/>
        </w:rPr>
        <w:t xml:space="preserve">Дата, время и место </w:t>
      </w:r>
      <w:r w:rsidR="00046693" w:rsidRPr="00497DDF">
        <w:rPr>
          <w:rFonts w:ascii="Times New Roman" w:hAnsi="Times New Roman" w:cs="Times New Roman"/>
          <w:sz w:val="24"/>
          <w:szCs w:val="24"/>
        </w:rPr>
        <w:t xml:space="preserve">начала проведения конкурса </w:t>
      </w:r>
      <w:r w:rsidR="0074087A" w:rsidRPr="00497DDF">
        <w:rPr>
          <w:rFonts w:ascii="Times New Roman" w:eastAsia="Times New Roman" w:hAnsi="Times New Roman" w:cs="Times New Roman"/>
          <w:sz w:val="24"/>
          <w:szCs w:val="24"/>
        </w:rPr>
        <w:t xml:space="preserve">устанавливается в </w:t>
      </w:r>
      <w:r w:rsidR="008D55AA">
        <w:rPr>
          <w:rFonts w:ascii="Times New Roman" w:eastAsia="Times New Roman" w:hAnsi="Times New Roman" w:cs="Times New Roman"/>
          <w:sz w:val="24"/>
          <w:szCs w:val="24"/>
        </w:rPr>
        <w:t>извещении о  конкурсе</w:t>
      </w:r>
      <w:r w:rsidR="0074087A" w:rsidRPr="00497DDF">
        <w:rPr>
          <w:rFonts w:ascii="Times New Roman" w:eastAsia="Times New Roman" w:hAnsi="Times New Roman" w:cs="Times New Roman"/>
          <w:sz w:val="24"/>
          <w:szCs w:val="24"/>
        </w:rPr>
        <w:t xml:space="preserve">. </w:t>
      </w:r>
      <w:r w:rsidRPr="00497DDF">
        <w:rPr>
          <w:rFonts w:ascii="Times New Roman" w:eastAsia="Times New Roman" w:hAnsi="Times New Roman" w:cs="Times New Roman"/>
          <w:sz w:val="24"/>
          <w:szCs w:val="24"/>
        </w:rPr>
        <w:t>Перечень участников конкурса</w:t>
      </w:r>
      <w:r w:rsidR="0074087A" w:rsidRPr="00497DDF">
        <w:rPr>
          <w:rFonts w:ascii="Times New Roman" w:eastAsia="Times New Roman" w:hAnsi="Times New Roman" w:cs="Times New Roman"/>
          <w:sz w:val="24"/>
          <w:szCs w:val="24"/>
        </w:rPr>
        <w:t xml:space="preserve"> устанавливается согласно подписанному членами комиссии протоколу рассмотрения заявок на участие в </w:t>
      </w:r>
      <w:r w:rsidRPr="00497DDF">
        <w:rPr>
          <w:rFonts w:ascii="Times New Roman" w:eastAsia="Times New Roman" w:hAnsi="Times New Roman" w:cs="Times New Roman"/>
          <w:sz w:val="24"/>
          <w:szCs w:val="24"/>
        </w:rPr>
        <w:t>конкурсе</w:t>
      </w:r>
      <w:r w:rsidR="0074087A" w:rsidRPr="00497DDF">
        <w:rPr>
          <w:rFonts w:ascii="Times New Roman" w:eastAsia="Times New Roman" w:hAnsi="Times New Roman" w:cs="Times New Roman"/>
          <w:sz w:val="24"/>
          <w:szCs w:val="24"/>
        </w:rPr>
        <w:t>.</w:t>
      </w:r>
    </w:p>
    <w:p w:rsidR="00185911" w:rsidRPr="00497DDF" w:rsidRDefault="00046693" w:rsidP="00C32F9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11.2</w:t>
      </w:r>
      <w:r w:rsidR="00185911" w:rsidRPr="00497DDF">
        <w:rPr>
          <w:rFonts w:ascii="Times New Roman" w:hAnsi="Times New Roman" w:cs="Times New Roman"/>
          <w:sz w:val="24"/>
          <w:szCs w:val="24"/>
        </w:rPr>
        <w:t>. Для</w:t>
      </w:r>
      <w:r w:rsidR="001B1645" w:rsidRPr="00497DDF">
        <w:rPr>
          <w:rFonts w:ascii="Times New Roman" w:hAnsi="Times New Roman" w:cs="Times New Roman"/>
          <w:sz w:val="24"/>
          <w:szCs w:val="24"/>
        </w:rPr>
        <w:t xml:space="preserve"> оценки и сопоставления предложений</w:t>
      </w:r>
      <w:r w:rsidR="00185911" w:rsidRPr="00497DDF">
        <w:rPr>
          <w:rFonts w:ascii="Times New Roman" w:hAnsi="Times New Roman" w:cs="Times New Roman"/>
          <w:sz w:val="24"/>
          <w:szCs w:val="24"/>
        </w:rPr>
        <w:t xml:space="preserve"> участников Учреждение вправе устанавливать любые критерии, обеспечивающие </w:t>
      </w:r>
      <w:r w:rsidRPr="00497DDF">
        <w:rPr>
          <w:rFonts w:ascii="Times New Roman" w:hAnsi="Times New Roman" w:cs="Times New Roman"/>
          <w:sz w:val="24"/>
          <w:szCs w:val="24"/>
        </w:rPr>
        <w:t>определение участника, предложившего лучшие условия исполнения договора</w:t>
      </w:r>
      <w:r w:rsidR="00185911" w:rsidRPr="00497DDF">
        <w:rPr>
          <w:rFonts w:ascii="Times New Roman" w:hAnsi="Times New Roman" w:cs="Times New Roman"/>
          <w:sz w:val="24"/>
          <w:szCs w:val="24"/>
        </w:rPr>
        <w:t>, в том числе следующие критерии:</w:t>
      </w:r>
    </w:p>
    <w:p w:rsidR="00185911" w:rsidRPr="00497DDF" w:rsidRDefault="00185911" w:rsidP="00C32F9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 цена договора;</w:t>
      </w:r>
    </w:p>
    <w:p w:rsidR="00185911" w:rsidRPr="00497DDF" w:rsidRDefault="00046693" w:rsidP="00C32F9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 xml:space="preserve">2) расходы на эксплуатацию, </w:t>
      </w:r>
      <w:r w:rsidR="00185911" w:rsidRPr="00497DDF">
        <w:rPr>
          <w:rFonts w:ascii="Times New Roman" w:hAnsi="Times New Roman" w:cs="Times New Roman"/>
          <w:sz w:val="24"/>
          <w:szCs w:val="24"/>
        </w:rPr>
        <w:t xml:space="preserve">ремонт </w:t>
      </w:r>
      <w:r w:rsidRPr="00497DDF">
        <w:rPr>
          <w:rFonts w:ascii="Times New Roman" w:hAnsi="Times New Roman" w:cs="Times New Roman"/>
          <w:sz w:val="24"/>
          <w:szCs w:val="24"/>
        </w:rPr>
        <w:t xml:space="preserve">или реконструкцию </w:t>
      </w:r>
      <w:r w:rsidR="00F855D9" w:rsidRPr="00497DDF">
        <w:rPr>
          <w:rFonts w:ascii="Times New Roman" w:hAnsi="Times New Roman" w:cs="Times New Roman"/>
          <w:sz w:val="24"/>
          <w:szCs w:val="24"/>
        </w:rPr>
        <w:t>объекта, передаваемого</w:t>
      </w:r>
      <w:r w:rsidR="00185911" w:rsidRPr="00497DDF">
        <w:rPr>
          <w:rFonts w:ascii="Times New Roman" w:hAnsi="Times New Roman" w:cs="Times New Roman"/>
          <w:sz w:val="24"/>
          <w:szCs w:val="24"/>
        </w:rPr>
        <w:t xml:space="preserve"> хозяйствующему субъекту на основании договора аренды;</w:t>
      </w:r>
    </w:p>
    <w:p w:rsidR="00185911" w:rsidRPr="00497DDF" w:rsidRDefault="00185911" w:rsidP="00C32F9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3) качественные и функциональные характеристики услуг, предоставляемых хозяйствующим субъектом на территории Учреждения;</w:t>
      </w:r>
    </w:p>
    <w:p w:rsidR="00185911" w:rsidRPr="00497DDF" w:rsidRDefault="00185911" w:rsidP="00C32F9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4) квалификация участника конкурса и его персонала, который будет участвовать в осуществлении предпринимательской деятельности на территории Учрежден</w:t>
      </w:r>
      <w:r w:rsidR="00370A86" w:rsidRPr="00497DDF">
        <w:rPr>
          <w:rFonts w:ascii="Times New Roman" w:hAnsi="Times New Roman" w:cs="Times New Roman"/>
          <w:sz w:val="24"/>
          <w:szCs w:val="24"/>
        </w:rPr>
        <w:t xml:space="preserve">ия, </w:t>
      </w:r>
      <w:r w:rsidR="00EE0A18" w:rsidRPr="00497DDF">
        <w:rPr>
          <w:rFonts w:ascii="Times New Roman" w:hAnsi="Times New Roman" w:cs="Times New Roman"/>
          <w:sz w:val="24"/>
          <w:szCs w:val="24"/>
        </w:rPr>
        <w:t>в том числе</w:t>
      </w:r>
      <w:r w:rsidRPr="00497DDF">
        <w:rPr>
          <w:rFonts w:ascii="Times New Roman" w:hAnsi="Times New Roman" w:cs="Times New Roman"/>
          <w:sz w:val="24"/>
          <w:szCs w:val="24"/>
        </w:rPr>
        <w:t xml:space="preserve"> опыт исполнения договоров на оказание услуг, аналогичных предоставляемым на территории Учреждения, деловую репутацию, образование, квалификацию персонала участника, включая наличие ученых степеней;</w:t>
      </w:r>
    </w:p>
    <w:p w:rsidR="00185911" w:rsidRPr="00497DDF" w:rsidRDefault="008241AF" w:rsidP="00C32F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185911" w:rsidRPr="00497DDF">
        <w:rPr>
          <w:rFonts w:ascii="Times New Roman" w:hAnsi="Times New Roman" w:cs="Times New Roman"/>
          <w:sz w:val="24"/>
          <w:szCs w:val="24"/>
        </w:rPr>
        <w:t>) иные критерии.</w:t>
      </w:r>
    </w:p>
    <w:p w:rsidR="00185911" w:rsidRPr="00497DDF" w:rsidRDefault="00EE0A18" w:rsidP="00C32F9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lastRenderedPageBreak/>
        <w:t xml:space="preserve">В </w:t>
      </w:r>
      <w:r w:rsidR="00185911" w:rsidRPr="00497DDF">
        <w:rPr>
          <w:rFonts w:ascii="Times New Roman" w:hAnsi="Times New Roman" w:cs="Times New Roman"/>
          <w:sz w:val="24"/>
          <w:szCs w:val="24"/>
        </w:rPr>
        <w:t xml:space="preserve">документации </w:t>
      </w:r>
      <w:r w:rsidR="00046693" w:rsidRPr="00497DDF">
        <w:rPr>
          <w:rFonts w:ascii="Times New Roman" w:hAnsi="Times New Roman" w:cs="Times New Roman"/>
          <w:sz w:val="24"/>
          <w:szCs w:val="24"/>
        </w:rPr>
        <w:t>о конкурсе</w:t>
      </w:r>
      <w:r w:rsidRPr="00497DDF">
        <w:rPr>
          <w:rFonts w:ascii="Times New Roman" w:hAnsi="Times New Roman" w:cs="Times New Roman"/>
          <w:sz w:val="24"/>
          <w:szCs w:val="24"/>
        </w:rPr>
        <w:t xml:space="preserve"> </w:t>
      </w:r>
      <w:r w:rsidR="00185911" w:rsidRPr="00497DDF">
        <w:rPr>
          <w:rFonts w:ascii="Times New Roman" w:hAnsi="Times New Roman" w:cs="Times New Roman"/>
          <w:sz w:val="24"/>
          <w:szCs w:val="24"/>
        </w:rPr>
        <w:t>Учреждение обязано указать критерии, используемые для определения победителя, и величины значимости этих критериев. Не указанные в документации критерии не могут применяться для целей оценки и сопоставления заявок.</w:t>
      </w:r>
    </w:p>
    <w:p w:rsidR="00185911" w:rsidRPr="00497DDF" w:rsidRDefault="00046693" w:rsidP="00C32F9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11.3</w:t>
      </w:r>
      <w:r w:rsidR="00185911" w:rsidRPr="00497DDF">
        <w:rPr>
          <w:rFonts w:ascii="Times New Roman" w:hAnsi="Times New Roman" w:cs="Times New Roman"/>
          <w:sz w:val="24"/>
          <w:szCs w:val="24"/>
        </w:rPr>
        <w:t>. Оценка и сопоставление заявок на участие в конкурсе, которые не были отклонены, осуществля</w:t>
      </w:r>
      <w:r w:rsidR="00370A86" w:rsidRPr="00497DDF">
        <w:rPr>
          <w:rFonts w:ascii="Times New Roman" w:hAnsi="Times New Roman" w:cs="Times New Roman"/>
          <w:sz w:val="24"/>
          <w:szCs w:val="24"/>
        </w:rPr>
        <w:t xml:space="preserve">ется </w:t>
      </w:r>
      <w:r w:rsidR="007F737B" w:rsidRPr="00497DDF">
        <w:rPr>
          <w:rFonts w:ascii="Times New Roman" w:hAnsi="Times New Roman" w:cs="Times New Roman"/>
          <w:sz w:val="24"/>
          <w:szCs w:val="24"/>
        </w:rPr>
        <w:t>комиссией</w:t>
      </w:r>
      <w:r w:rsidR="00370A86" w:rsidRPr="00497DDF">
        <w:rPr>
          <w:rFonts w:ascii="Times New Roman" w:hAnsi="Times New Roman" w:cs="Times New Roman"/>
          <w:sz w:val="24"/>
          <w:szCs w:val="24"/>
        </w:rPr>
        <w:t xml:space="preserve"> </w:t>
      </w:r>
      <w:r w:rsidR="00185911" w:rsidRPr="00497DDF">
        <w:rPr>
          <w:rFonts w:ascii="Times New Roman" w:hAnsi="Times New Roman" w:cs="Times New Roman"/>
          <w:sz w:val="24"/>
          <w:szCs w:val="24"/>
        </w:rPr>
        <w:t>в целях выявления лучших условий исполнения договора в соответствии с критериями и в порядке, установленными в документации</w:t>
      </w:r>
      <w:r w:rsidRPr="00497DDF">
        <w:rPr>
          <w:rFonts w:ascii="Times New Roman" w:hAnsi="Times New Roman" w:cs="Times New Roman"/>
          <w:sz w:val="24"/>
          <w:szCs w:val="24"/>
        </w:rPr>
        <w:t xml:space="preserve"> о конкурсе</w:t>
      </w:r>
      <w:r w:rsidR="00185911" w:rsidRPr="00497DDF">
        <w:rPr>
          <w:rFonts w:ascii="Times New Roman" w:hAnsi="Times New Roman" w:cs="Times New Roman"/>
          <w:sz w:val="24"/>
          <w:szCs w:val="24"/>
        </w:rPr>
        <w:t>.</w:t>
      </w:r>
    </w:p>
    <w:p w:rsidR="00185911" w:rsidRPr="00497DDF" w:rsidRDefault="00186E6C" w:rsidP="00C32F9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11.4</w:t>
      </w:r>
      <w:r w:rsidR="00185911" w:rsidRPr="00497DDF">
        <w:rPr>
          <w:rFonts w:ascii="Times New Roman" w:hAnsi="Times New Roman" w:cs="Times New Roman"/>
          <w:sz w:val="24"/>
          <w:szCs w:val="24"/>
        </w:rPr>
        <w:t>. В случае невозможности проведения оценки и сопоставления заявок на основании сведений, изложенных в заявках на участие в конкурсе, документах представляемых совместно с такими заявками, Учреждение вправе устанавливать в документации требование очного проведения конкурса с предоставлением</w:t>
      </w:r>
      <w:r w:rsidR="00046693" w:rsidRPr="00497DDF">
        <w:rPr>
          <w:rFonts w:ascii="Times New Roman" w:hAnsi="Times New Roman" w:cs="Times New Roman"/>
          <w:sz w:val="24"/>
          <w:szCs w:val="24"/>
        </w:rPr>
        <w:t xml:space="preserve"> образцов продукции</w:t>
      </w:r>
      <w:r w:rsidR="00185911" w:rsidRPr="00497DDF">
        <w:rPr>
          <w:rFonts w:ascii="Times New Roman" w:hAnsi="Times New Roman" w:cs="Times New Roman"/>
          <w:sz w:val="24"/>
          <w:szCs w:val="24"/>
        </w:rPr>
        <w:t>, п</w:t>
      </w:r>
      <w:r w:rsidR="00046693" w:rsidRPr="00497DDF">
        <w:rPr>
          <w:rFonts w:ascii="Times New Roman" w:hAnsi="Times New Roman" w:cs="Times New Roman"/>
          <w:sz w:val="24"/>
          <w:szCs w:val="24"/>
        </w:rPr>
        <w:t>одтверждающих соответствие участника</w:t>
      </w:r>
      <w:r w:rsidR="00185911" w:rsidRPr="00497DDF">
        <w:rPr>
          <w:rFonts w:ascii="Times New Roman" w:hAnsi="Times New Roman" w:cs="Times New Roman"/>
          <w:sz w:val="24"/>
          <w:szCs w:val="24"/>
        </w:rPr>
        <w:t xml:space="preserve"> кри</w:t>
      </w:r>
      <w:r w:rsidR="00046693" w:rsidRPr="00497DDF">
        <w:rPr>
          <w:rFonts w:ascii="Times New Roman" w:hAnsi="Times New Roman" w:cs="Times New Roman"/>
          <w:sz w:val="24"/>
          <w:szCs w:val="24"/>
        </w:rPr>
        <w:t xml:space="preserve">териям, изложенным в </w:t>
      </w:r>
      <w:r w:rsidR="00185911" w:rsidRPr="00497DDF">
        <w:rPr>
          <w:rFonts w:ascii="Times New Roman" w:hAnsi="Times New Roman" w:cs="Times New Roman"/>
          <w:sz w:val="24"/>
          <w:szCs w:val="24"/>
        </w:rPr>
        <w:t>документации</w:t>
      </w:r>
      <w:r w:rsidR="00046693" w:rsidRPr="00497DDF">
        <w:rPr>
          <w:rFonts w:ascii="Times New Roman" w:hAnsi="Times New Roman" w:cs="Times New Roman"/>
          <w:sz w:val="24"/>
          <w:szCs w:val="24"/>
        </w:rPr>
        <w:t xml:space="preserve"> о конкурсе</w:t>
      </w:r>
      <w:r w:rsidR="00185911" w:rsidRPr="00497DDF">
        <w:rPr>
          <w:rFonts w:ascii="Times New Roman" w:hAnsi="Times New Roman" w:cs="Times New Roman"/>
          <w:sz w:val="24"/>
          <w:szCs w:val="24"/>
        </w:rPr>
        <w:t>.</w:t>
      </w:r>
    </w:p>
    <w:p w:rsidR="007C3C3A" w:rsidRPr="00497DDF" w:rsidRDefault="00186E6C" w:rsidP="00C32F9B">
      <w:pPr>
        <w:spacing w:after="0" w:line="240" w:lineRule="auto"/>
        <w:ind w:firstLine="708"/>
        <w:jc w:val="both"/>
        <w:rPr>
          <w:rFonts w:ascii="Times New Roman" w:eastAsia="Times New Roman" w:hAnsi="Times New Roman" w:cs="Times New Roman"/>
          <w:sz w:val="24"/>
          <w:szCs w:val="24"/>
        </w:rPr>
      </w:pPr>
      <w:r w:rsidRPr="00497DDF">
        <w:rPr>
          <w:rFonts w:ascii="Times New Roman" w:hAnsi="Times New Roman" w:cs="Times New Roman"/>
          <w:sz w:val="24"/>
          <w:szCs w:val="24"/>
        </w:rPr>
        <w:t>11.5</w:t>
      </w:r>
      <w:r w:rsidR="00185911" w:rsidRPr="00497DDF">
        <w:rPr>
          <w:rFonts w:ascii="Times New Roman" w:hAnsi="Times New Roman" w:cs="Times New Roman"/>
          <w:sz w:val="24"/>
          <w:szCs w:val="24"/>
        </w:rPr>
        <w:t>. В с</w:t>
      </w:r>
      <w:r w:rsidR="00046693" w:rsidRPr="00497DDF">
        <w:rPr>
          <w:rFonts w:ascii="Times New Roman" w:hAnsi="Times New Roman" w:cs="Times New Roman"/>
          <w:sz w:val="24"/>
          <w:szCs w:val="24"/>
        </w:rPr>
        <w:t>лучае очного проведения</w:t>
      </w:r>
      <w:r w:rsidR="00185911" w:rsidRPr="00497DDF">
        <w:rPr>
          <w:rFonts w:ascii="Times New Roman" w:hAnsi="Times New Roman" w:cs="Times New Roman"/>
          <w:sz w:val="24"/>
          <w:szCs w:val="24"/>
        </w:rPr>
        <w:t>, к</w:t>
      </w:r>
      <w:r w:rsidR="00185911" w:rsidRPr="00497DDF">
        <w:rPr>
          <w:rFonts w:ascii="Times New Roman" w:eastAsia="Times New Roman" w:hAnsi="Times New Roman" w:cs="Times New Roman"/>
          <w:sz w:val="24"/>
          <w:szCs w:val="24"/>
        </w:rPr>
        <w:t xml:space="preserve">онкурс проводится </w:t>
      </w:r>
      <w:r w:rsidR="009352DC" w:rsidRPr="00497DDF">
        <w:rPr>
          <w:rFonts w:ascii="Times New Roman" w:eastAsia="Times New Roman" w:hAnsi="Times New Roman" w:cs="Times New Roman"/>
          <w:sz w:val="24"/>
          <w:szCs w:val="24"/>
        </w:rPr>
        <w:t xml:space="preserve">Учреждением  в присутствии членов </w:t>
      </w:r>
      <w:r w:rsidR="00185911" w:rsidRPr="00497DDF">
        <w:rPr>
          <w:rFonts w:ascii="Times New Roman" w:eastAsia="Times New Roman" w:hAnsi="Times New Roman" w:cs="Times New Roman"/>
          <w:sz w:val="24"/>
          <w:szCs w:val="24"/>
        </w:rPr>
        <w:t xml:space="preserve"> </w:t>
      </w:r>
      <w:r w:rsidR="003B2CA7" w:rsidRPr="00497DDF">
        <w:rPr>
          <w:rFonts w:ascii="Times New Roman" w:eastAsia="Times New Roman" w:hAnsi="Times New Roman" w:cs="Times New Roman"/>
          <w:sz w:val="24"/>
          <w:szCs w:val="24"/>
        </w:rPr>
        <w:t>комиссии</w:t>
      </w:r>
      <w:r w:rsidR="00185911" w:rsidRPr="00497DDF">
        <w:rPr>
          <w:rFonts w:ascii="Times New Roman" w:eastAsia="Times New Roman" w:hAnsi="Times New Roman" w:cs="Times New Roman"/>
          <w:sz w:val="24"/>
          <w:szCs w:val="24"/>
        </w:rPr>
        <w:t xml:space="preserve"> и участников конкурса (их представителей). </w:t>
      </w:r>
      <w:r w:rsidR="007C3C3A" w:rsidRPr="00497DDF">
        <w:rPr>
          <w:rFonts w:ascii="Times New Roman" w:eastAsia="Times New Roman" w:hAnsi="Times New Roman" w:cs="Times New Roman"/>
          <w:sz w:val="24"/>
          <w:szCs w:val="24"/>
        </w:rPr>
        <w:t xml:space="preserve">Неявка участника (его представителя) не препятствует проведению очного конкурса в отсутствие такого участника. Заявка отсутствующего участника оценивается на основании представленных им </w:t>
      </w:r>
      <w:r w:rsidR="007C3C3A" w:rsidRPr="00497DDF">
        <w:rPr>
          <w:rFonts w:ascii="Times New Roman" w:hAnsi="Times New Roman" w:cs="Times New Roman"/>
          <w:sz w:val="24"/>
          <w:szCs w:val="24"/>
        </w:rPr>
        <w:t>сведений, изложенных в заявке на участие в конкурсе, документах представляемых совместно с такой заявкой</w:t>
      </w:r>
      <w:r w:rsidR="007C3C3A" w:rsidRPr="00497DDF">
        <w:rPr>
          <w:rFonts w:ascii="Times New Roman" w:eastAsia="Times New Roman" w:hAnsi="Times New Roman" w:cs="Times New Roman"/>
          <w:sz w:val="24"/>
          <w:szCs w:val="24"/>
        </w:rPr>
        <w:t>. В случае неявки всех участников очного конкурса (их представителей), торги в форме конкурса признаются несостоявшимися.</w:t>
      </w:r>
    </w:p>
    <w:p w:rsidR="00185911" w:rsidRPr="00497DDF" w:rsidRDefault="00185911" w:rsidP="00C32F9B">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В месте проведения конкурса во время его проведения имеет право находиться обслуживающий персонал.</w:t>
      </w:r>
    </w:p>
    <w:p w:rsidR="00185911" w:rsidRPr="00497DDF" w:rsidRDefault="00186E6C" w:rsidP="00C32F9B">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11.6</w:t>
      </w:r>
      <w:r w:rsidR="00185911" w:rsidRPr="00497DDF">
        <w:rPr>
          <w:rFonts w:ascii="Times New Roman" w:eastAsia="Times New Roman" w:hAnsi="Times New Roman" w:cs="Times New Roman"/>
          <w:sz w:val="24"/>
          <w:szCs w:val="24"/>
        </w:rPr>
        <w:t xml:space="preserve">. </w:t>
      </w:r>
      <w:r w:rsidR="009352DC" w:rsidRPr="00497DDF">
        <w:rPr>
          <w:rFonts w:ascii="Times New Roman" w:eastAsia="Times New Roman" w:hAnsi="Times New Roman" w:cs="Times New Roman"/>
          <w:sz w:val="24"/>
          <w:szCs w:val="24"/>
        </w:rPr>
        <w:t>У</w:t>
      </w:r>
      <w:r w:rsidR="004B3544" w:rsidRPr="00497DDF">
        <w:rPr>
          <w:rFonts w:ascii="Times New Roman" w:eastAsia="Times New Roman" w:hAnsi="Times New Roman" w:cs="Times New Roman"/>
          <w:sz w:val="24"/>
          <w:szCs w:val="24"/>
        </w:rPr>
        <w:t>частник</w:t>
      </w:r>
      <w:r w:rsidR="00185911" w:rsidRPr="00497DDF">
        <w:rPr>
          <w:rFonts w:ascii="Times New Roman" w:eastAsia="Times New Roman" w:hAnsi="Times New Roman" w:cs="Times New Roman"/>
          <w:sz w:val="24"/>
          <w:szCs w:val="24"/>
        </w:rPr>
        <w:t xml:space="preserve"> уведомлен и согласен, что только он или один из допущенных в зал для проведения конкурса его представителей вправе в ходе проведения конкурса совершать необходимые при проведении торгов действия. Остальные представители участника торгов могут присутствовать в зале, где проводится конкурс, в качестве наблюдателей с предварительным </w:t>
      </w:r>
      <w:r w:rsidR="00370A86" w:rsidRPr="00497DDF">
        <w:rPr>
          <w:rFonts w:ascii="Times New Roman" w:eastAsia="Times New Roman" w:hAnsi="Times New Roman" w:cs="Times New Roman"/>
          <w:sz w:val="24"/>
          <w:szCs w:val="24"/>
        </w:rPr>
        <w:t xml:space="preserve">предъявлением ими в </w:t>
      </w:r>
      <w:r w:rsidR="003B2CA7" w:rsidRPr="00497DDF">
        <w:rPr>
          <w:rFonts w:ascii="Times New Roman" w:eastAsia="Times New Roman" w:hAnsi="Times New Roman" w:cs="Times New Roman"/>
          <w:sz w:val="24"/>
          <w:szCs w:val="24"/>
        </w:rPr>
        <w:t>комиссию</w:t>
      </w:r>
      <w:r w:rsidR="00185911" w:rsidRPr="00497DDF">
        <w:rPr>
          <w:rFonts w:ascii="Times New Roman" w:eastAsia="Times New Roman" w:hAnsi="Times New Roman" w:cs="Times New Roman"/>
          <w:sz w:val="24"/>
          <w:szCs w:val="24"/>
        </w:rPr>
        <w:t>:</w:t>
      </w:r>
    </w:p>
    <w:p w:rsidR="00185911" w:rsidRPr="00497DDF" w:rsidRDefault="00185911"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заявления в произвольной форме, содержащего их обязательство не совершать сделки по приобретению объектов торгов, не вести переговоры, не влиять на ход торгов, не препятствовать их проведению;</w:t>
      </w:r>
    </w:p>
    <w:p w:rsidR="00185911" w:rsidRPr="00497DDF" w:rsidRDefault="00046693"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 документ,  удостоверяющий  личность и копию </w:t>
      </w:r>
      <w:r w:rsidR="008241AF">
        <w:rPr>
          <w:rFonts w:ascii="Times New Roman" w:eastAsia="Times New Roman" w:hAnsi="Times New Roman" w:cs="Times New Roman"/>
          <w:sz w:val="24"/>
          <w:szCs w:val="24"/>
        </w:rPr>
        <w:t xml:space="preserve"> данного документа.</w:t>
      </w:r>
    </w:p>
    <w:p w:rsidR="00185911" w:rsidRPr="00497DDF" w:rsidRDefault="00046693"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У</w:t>
      </w:r>
      <w:r w:rsidR="004B3544" w:rsidRPr="00497DDF">
        <w:rPr>
          <w:rFonts w:ascii="Times New Roman" w:eastAsia="Times New Roman" w:hAnsi="Times New Roman" w:cs="Times New Roman"/>
          <w:sz w:val="24"/>
          <w:szCs w:val="24"/>
        </w:rPr>
        <w:t>частник</w:t>
      </w:r>
      <w:r w:rsidR="00185911" w:rsidRPr="00497DDF">
        <w:rPr>
          <w:rFonts w:ascii="Times New Roman" w:eastAsia="Times New Roman" w:hAnsi="Times New Roman" w:cs="Times New Roman"/>
          <w:sz w:val="24"/>
          <w:szCs w:val="24"/>
        </w:rPr>
        <w:t>и торгов уведомл</w:t>
      </w:r>
      <w:r w:rsidR="00370A86" w:rsidRPr="00497DDF">
        <w:rPr>
          <w:rFonts w:ascii="Times New Roman" w:eastAsia="Times New Roman" w:hAnsi="Times New Roman" w:cs="Times New Roman"/>
          <w:sz w:val="24"/>
          <w:szCs w:val="24"/>
        </w:rPr>
        <w:t xml:space="preserve">ены и согласны, что </w:t>
      </w:r>
      <w:r w:rsidR="003B2CA7" w:rsidRPr="00497DDF">
        <w:rPr>
          <w:rFonts w:ascii="Times New Roman" w:eastAsia="Times New Roman" w:hAnsi="Times New Roman" w:cs="Times New Roman"/>
          <w:sz w:val="24"/>
          <w:szCs w:val="24"/>
        </w:rPr>
        <w:t>комиссия</w:t>
      </w:r>
      <w:r w:rsidR="00185911" w:rsidRPr="00497DDF">
        <w:rPr>
          <w:rFonts w:ascii="Times New Roman" w:eastAsia="Times New Roman" w:hAnsi="Times New Roman" w:cs="Times New Roman"/>
          <w:sz w:val="24"/>
          <w:szCs w:val="24"/>
        </w:rPr>
        <w:t xml:space="preserve"> вправе в любое время удалить наблюдателей из зала для проведения </w:t>
      </w:r>
      <w:r w:rsidR="00F657B0" w:rsidRPr="00497DDF">
        <w:rPr>
          <w:rFonts w:ascii="Times New Roman" w:eastAsia="Times New Roman" w:hAnsi="Times New Roman" w:cs="Times New Roman"/>
          <w:sz w:val="24"/>
          <w:szCs w:val="24"/>
        </w:rPr>
        <w:t>конкурса</w:t>
      </w:r>
      <w:r w:rsidR="00185911" w:rsidRPr="00497DDF">
        <w:rPr>
          <w:rFonts w:ascii="Times New Roman" w:eastAsia="Times New Roman" w:hAnsi="Times New Roman" w:cs="Times New Roman"/>
          <w:sz w:val="24"/>
          <w:szCs w:val="24"/>
        </w:rPr>
        <w:t xml:space="preserve"> в случае несоблюдения ими указанных условий.</w:t>
      </w:r>
    </w:p>
    <w:p w:rsidR="00E33AEE" w:rsidRDefault="00186E6C" w:rsidP="00C32F9B">
      <w:pPr>
        <w:spacing w:after="0" w:line="240" w:lineRule="auto"/>
        <w:ind w:firstLine="708"/>
        <w:jc w:val="both"/>
        <w:rPr>
          <w:rFonts w:ascii="Times New Roman" w:hAnsi="Times New Roman" w:cs="Times New Roman"/>
          <w:sz w:val="24"/>
          <w:szCs w:val="24"/>
        </w:rPr>
      </w:pPr>
      <w:r w:rsidRPr="00497DDF">
        <w:rPr>
          <w:rFonts w:ascii="Times New Roman" w:eastAsia="Times New Roman" w:hAnsi="Times New Roman" w:cs="Times New Roman"/>
          <w:sz w:val="24"/>
          <w:szCs w:val="24"/>
        </w:rPr>
        <w:t>11.7</w:t>
      </w:r>
      <w:r w:rsidR="00185911" w:rsidRPr="00497DDF">
        <w:rPr>
          <w:rFonts w:ascii="Times New Roman" w:eastAsia="Times New Roman" w:hAnsi="Times New Roman" w:cs="Times New Roman"/>
          <w:sz w:val="24"/>
          <w:szCs w:val="24"/>
        </w:rPr>
        <w:t>. Порядок очного проведения конк</w:t>
      </w:r>
      <w:r w:rsidRPr="00497DDF">
        <w:rPr>
          <w:rFonts w:ascii="Times New Roman" w:eastAsia="Times New Roman" w:hAnsi="Times New Roman" w:cs="Times New Roman"/>
          <w:sz w:val="24"/>
          <w:szCs w:val="24"/>
        </w:rPr>
        <w:t xml:space="preserve">урса регламентируется </w:t>
      </w:r>
      <w:r w:rsidR="00185911" w:rsidRPr="00497DDF">
        <w:rPr>
          <w:rFonts w:ascii="Times New Roman" w:eastAsia="Times New Roman" w:hAnsi="Times New Roman" w:cs="Times New Roman"/>
          <w:sz w:val="24"/>
          <w:szCs w:val="24"/>
        </w:rPr>
        <w:t xml:space="preserve"> документацией</w:t>
      </w:r>
      <w:r w:rsidRPr="00497DDF">
        <w:rPr>
          <w:rFonts w:ascii="Times New Roman" w:eastAsia="Times New Roman" w:hAnsi="Times New Roman" w:cs="Times New Roman"/>
          <w:sz w:val="24"/>
          <w:szCs w:val="24"/>
        </w:rPr>
        <w:t xml:space="preserve"> о конкурсе</w:t>
      </w:r>
      <w:r w:rsidR="00185911" w:rsidRPr="00497DDF">
        <w:rPr>
          <w:rFonts w:ascii="Times New Roman" w:eastAsia="Times New Roman" w:hAnsi="Times New Roman" w:cs="Times New Roman"/>
          <w:sz w:val="24"/>
          <w:szCs w:val="24"/>
        </w:rPr>
        <w:t xml:space="preserve"> и может предусматривать визуальный осмотр </w:t>
      </w:r>
      <w:r w:rsidR="00185911" w:rsidRPr="00497DDF">
        <w:rPr>
          <w:rFonts w:ascii="Times New Roman" w:hAnsi="Times New Roman" w:cs="Times New Roman"/>
          <w:sz w:val="24"/>
          <w:szCs w:val="24"/>
        </w:rPr>
        <w:t>образцов продукции претендента, их тактильное обследование, дегустацию и иные формы оценки, указанные в конкурсной документации.</w:t>
      </w:r>
    </w:p>
    <w:p w:rsidR="00E33AEE" w:rsidRPr="00497DDF" w:rsidRDefault="007C3C3A" w:rsidP="00E33AEE">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E33AEE">
        <w:rPr>
          <w:rFonts w:ascii="Times New Roman" w:hAnsi="Times New Roman" w:cs="Times New Roman"/>
          <w:sz w:val="24"/>
          <w:szCs w:val="24"/>
        </w:rPr>
        <w:t xml:space="preserve">11.8. </w:t>
      </w:r>
      <w:r w:rsidR="00E33AEE" w:rsidRPr="00497DDF">
        <w:rPr>
          <w:rFonts w:ascii="Times New Roman" w:hAnsi="Times New Roman" w:cs="Times New Roman"/>
          <w:sz w:val="24"/>
          <w:szCs w:val="24"/>
        </w:rPr>
        <w:t>На основании результатов оценки и сопоставления заявок на участие в конкурсе комиссией присваивается каждой заявке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w:t>
      </w:r>
      <w:r w:rsidR="00E33AEE">
        <w:rPr>
          <w:rFonts w:ascii="Times New Roman" w:hAnsi="Times New Roman" w:cs="Times New Roman"/>
          <w:sz w:val="24"/>
          <w:szCs w:val="24"/>
        </w:rPr>
        <w:t xml:space="preserve">, которая </w:t>
      </w:r>
      <w:r w:rsidR="00E33AEE" w:rsidRPr="00497DDF">
        <w:rPr>
          <w:rFonts w:ascii="Times New Roman" w:hAnsi="Times New Roman" w:cs="Times New Roman"/>
          <w:sz w:val="24"/>
          <w:szCs w:val="24"/>
        </w:rPr>
        <w:t xml:space="preserve"> </w:t>
      </w:r>
      <w:r w:rsidR="00E33AEE">
        <w:rPr>
          <w:rFonts w:ascii="Times New Roman" w:hAnsi="Times New Roman" w:cs="Times New Roman"/>
          <w:sz w:val="24"/>
          <w:szCs w:val="24"/>
        </w:rPr>
        <w:t xml:space="preserve"> зарегистрирована в более ранний срок</w:t>
      </w:r>
      <w:r w:rsidR="00E33AEE" w:rsidRPr="00497DDF">
        <w:rPr>
          <w:rFonts w:ascii="Times New Roman" w:hAnsi="Times New Roman" w:cs="Times New Roman"/>
          <w:sz w:val="24"/>
          <w:szCs w:val="24"/>
        </w:rPr>
        <w:t>.</w:t>
      </w:r>
    </w:p>
    <w:p w:rsidR="001B1645" w:rsidRPr="00497DDF" w:rsidRDefault="00E33AEE" w:rsidP="00C32F9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Победителем конкурса признается участник, который предложил наилучшие условия исполнения договора на основе критериев и процедур оценки и сопоставления, указанных в конкурсной документации, и заявке которого присвоен первый номер.</w:t>
      </w:r>
    </w:p>
    <w:p w:rsidR="001B1645" w:rsidRPr="00497DDF" w:rsidRDefault="001B1645" w:rsidP="001B1645">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w:t>
      </w:r>
      <w:r w:rsidR="00E33AEE">
        <w:rPr>
          <w:rFonts w:ascii="Times New Roman" w:hAnsi="Times New Roman" w:cs="Times New Roman"/>
          <w:sz w:val="24"/>
          <w:szCs w:val="24"/>
        </w:rPr>
        <w:t>1.9</w:t>
      </w:r>
      <w:r w:rsidRPr="00497DDF">
        <w:rPr>
          <w:rFonts w:ascii="Times New Roman" w:hAnsi="Times New Roman" w:cs="Times New Roman"/>
          <w:sz w:val="24"/>
          <w:szCs w:val="24"/>
        </w:rPr>
        <w:t>. По результатам рассмотрения и оценки предложений участников конкурса комиссией составляется и подписывается протокол рассмотрения и оценки заявок, который размещается  на сайте не позднее</w:t>
      </w:r>
      <w:r w:rsidR="002C4088">
        <w:rPr>
          <w:rFonts w:ascii="Times New Roman" w:hAnsi="Times New Roman" w:cs="Times New Roman"/>
          <w:sz w:val="24"/>
          <w:szCs w:val="24"/>
        </w:rPr>
        <w:t xml:space="preserve"> 3</w:t>
      </w:r>
      <w:r w:rsidRPr="00497DDF">
        <w:rPr>
          <w:rFonts w:ascii="Times New Roman" w:hAnsi="Times New Roman" w:cs="Times New Roman"/>
          <w:sz w:val="24"/>
          <w:szCs w:val="24"/>
        </w:rPr>
        <w:t xml:space="preserve"> </w:t>
      </w:r>
      <w:r w:rsidR="002C4088">
        <w:rPr>
          <w:rFonts w:ascii="Times New Roman" w:hAnsi="Times New Roman" w:cs="Times New Roman"/>
          <w:sz w:val="24"/>
          <w:szCs w:val="24"/>
        </w:rPr>
        <w:t>(</w:t>
      </w:r>
      <w:r w:rsidRPr="00497DDF">
        <w:rPr>
          <w:rFonts w:ascii="Times New Roman" w:hAnsi="Times New Roman" w:cs="Times New Roman"/>
          <w:sz w:val="24"/>
          <w:szCs w:val="24"/>
        </w:rPr>
        <w:t>трех</w:t>
      </w:r>
      <w:r w:rsidR="002C4088">
        <w:rPr>
          <w:rFonts w:ascii="Times New Roman" w:hAnsi="Times New Roman" w:cs="Times New Roman"/>
          <w:sz w:val="24"/>
          <w:szCs w:val="24"/>
        </w:rPr>
        <w:t>)</w:t>
      </w:r>
      <w:r w:rsidRPr="00497DDF">
        <w:rPr>
          <w:rFonts w:ascii="Times New Roman" w:hAnsi="Times New Roman" w:cs="Times New Roman"/>
          <w:sz w:val="24"/>
          <w:szCs w:val="24"/>
        </w:rPr>
        <w:t xml:space="preserve"> дней, следующих за днем его подписания.</w:t>
      </w:r>
    </w:p>
    <w:p w:rsidR="001B1645" w:rsidRPr="00497DDF" w:rsidRDefault="001B1645" w:rsidP="001B1645">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lastRenderedPageBreak/>
        <w:t>1</w:t>
      </w:r>
      <w:r w:rsidR="00E33AEE">
        <w:rPr>
          <w:rFonts w:ascii="Times New Roman" w:hAnsi="Times New Roman" w:cs="Times New Roman"/>
          <w:sz w:val="24"/>
          <w:szCs w:val="24"/>
        </w:rPr>
        <w:t>1.10</w:t>
      </w:r>
      <w:r w:rsidRPr="00497DDF">
        <w:rPr>
          <w:rFonts w:ascii="Times New Roman" w:hAnsi="Times New Roman" w:cs="Times New Roman"/>
          <w:sz w:val="24"/>
          <w:szCs w:val="24"/>
        </w:rPr>
        <w:t>. В протоколе рассмотрения и оценки заявок на участие в конкурсе должна содержаться следующая информация:</w:t>
      </w:r>
    </w:p>
    <w:p w:rsidR="00DA34E2" w:rsidRPr="00497DDF" w:rsidRDefault="0070359C" w:rsidP="001B1645">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r>
      <w:r w:rsidR="001B1645" w:rsidRPr="00497DDF">
        <w:rPr>
          <w:rFonts w:ascii="Times New Roman" w:hAnsi="Times New Roman" w:cs="Times New Roman"/>
          <w:sz w:val="24"/>
          <w:szCs w:val="24"/>
        </w:rPr>
        <w:t>- сведения об Учреждении</w:t>
      </w:r>
      <w:r w:rsidR="00DA34E2" w:rsidRPr="00497DDF">
        <w:rPr>
          <w:rFonts w:ascii="Times New Roman" w:hAnsi="Times New Roman" w:cs="Times New Roman"/>
          <w:sz w:val="24"/>
          <w:szCs w:val="24"/>
        </w:rPr>
        <w:t>;</w:t>
      </w:r>
    </w:p>
    <w:p w:rsidR="00DA34E2" w:rsidRPr="00497DDF" w:rsidRDefault="00DA34E2" w:rsidP="00DA34E2">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место, дата и времени проведения конкурса;</w:t>
      </w:r>
    </w:p>
    <w:p w:rsidR="001B1645" w:rsidRPr="00497DDF" w:rsidRDefault="00DA34E2" w:rsidP="001B1645">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предмет конкурса;</w:t>
      </w:r>
    </w:p>
    <w:p w:rsidR="001B1645" w:rsidRPr="00497DDF" w:rsidRDefault="0070359C" w:rsidP="001B1645">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r>
      <w:r w:rsidR="001B1645" w:rsidRPr="00497DDF">
        <w:rPr>
          <w:rFonts w:ascii="Times New Roman" w:hAnsi="Times New Roman" w:cs="Times New Roman"/>
          <w:sz w:val="24"/>
          <w:szCs w:val="24"/>
        </w:rPr>
        <w:t>- сведения обо всех участниках конкурса, подавших заявки на участие в конкурсе;</w:t>
      </w:r>
    </w:p>
    <w:p w:rsidR="001B1645" w:rsidRPr="00497DDF" w:rsidRDefault="0070359C" w:rsidP="001B1645">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r>
      <w:r w:rsidR="001B1645" w:rsidRPr="00497DDF">
        <w:rPr>
          <w:rFonts w:ascii="Times New Roman" w:hAnsi="Times New Roman" w:cs="Times New Roman"/>
          <w:sz w:val="24"/>
          <w:szCs w:val="24"/>
        </w:rPr>
        <w:t>- сведения об отклоненных заявках с обоснованием причин отклонения;</w:t>
      </w:r>
    </w:p>
    <w:p w:rsidR="003E6059" w:rsidRPr="00497DDF" w:rsidRDefault="0070359C" w:rsidP="001B1645">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r>
      <w:r w:rsidR="003E6059" w:rsidRPr="00497DDF">
        <w:rPr>
          <w:rFonts w:ascii="Times New Roman" w:hAnsi="Times New Roman" w:cs="Times New Roman"/>
          <w:sz w:val="24"/>
          <w:szCs w:val="24"/>
        </w:rPr>
        <w:t xml:space="preserve">- </w:t>
      </w:r>
      <w:r w:rsidR="00AB0E42" w:rsidRPr="00497DDF">
        <w:rPr>
          <w:rFonts w:ascii="Times New Roman" w:hAnsi="Times New Roman" w:cs="Times New Roman"/>
          <w:sz w:val="24"/>
          <w:szCs w:val="24"/>
        </w:rPr>
        <w:t>результаты</w:t>
      </w:r>
      <w:r w:rsidR="003E6059" w:rsidRPr="00497DDF">
        <w:rPr>
          <w:rFonts w:ascii="Times New Roman" w:hAnsi="Times New Roman" w:cs="Times New Roman"/>
          <w:sz w:val="24"/>
          <w:szCs w:val="24"/>
        </w:rPr>
        <w:t xml:space="preserve"> оценки и сопоставления заявок на участие в конкурсе</w:t>
      </w:r>
      <w:r w:rsidR="008241AF">
        <w:rPr>
          <w:rFonts w:ascii="Times New Roman" w:hAnsi="Times New Roman" w:cs="Times New Roman"/>
          <w:sz w:val="24"/>
          <w:szCs w:val="24"/>
        </w:rPr>
        <w:t>;</w:t>
      </w:r>
    </w:p>
    <w:p w:rsidR="003E6059" w:rsidRPr="00497DDF" w:rsidRDefault="0070359C" w:rsidP="001B1645">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r>
      <w:r w:rsidR="003E6059" w:rsidRPr="00497DDF">
        <w:rPr>
          <w:rFonts w:ascii="Times New Roman" w:hAnsi="Times New Roman" w:cs="Times New Roman"/>
          <w:sz w:val="24"/>
          <w:szCs w:val="24"/>
        </w:rPr>
        <w:t>- решение о присвоении заявкам на участие в конкурсе порядковых номеров;</w:t>
      </w:r>
    </w:p>
    <w:p w:rsidR="001B1645" w:rsidRPr="00497DDF" w:rsidRDefault="0070359C" w:rsidP="001B1645">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r>
      <w:r w:rsidR="001B1645" w:rsidRPr="00497DDF">
        <w:rPr>
          <w:rFonts w:ascii="Times New Roman" w:hAnsi="Times New Roman" w:cs="Times New Roman"/>
          <w:sz w:val="24"/>
          <w:szCs w:val="24"/>
        </w:rPr>
        <w:t>- сведения об иных процедурах, применявшихся для выявле</w:t>
      </w:r>
      <w:r w:rsidR="00F855D9" w:rsidRPr="00497DDF">
        <w:rPr>
          <w:rFonts w:ascii="Times New Roman" w:hAnsi="Times New Roman" w:cs="Times New Roman"/>
          <w:sz w:val="24"/>
          <w:szCs w:val="24"/>
        </w:rPr>
        <w:t>ния победителя конкурса</w:t>
      </w:r>
      <w:r w:rsidR="001B1645" w:rsidRPr="00497DDF">
        <w:rPr>
          <w:rFonts w:ascii="Times New Roman" w:hAnsi="Times New Roman" w:cs="Times New Roman"/>
          <w:sz w:val="24"/>
          <w:szCs w:val="24"/>
        </w:rPr>
        <w:t xml:space="preserve">; </w:t>
      </w:r>
    </w:p>
    <w:p w:rsidR="001B1645" w:rsidRPr="00497DDF" w:rsidRDefault="0070359C" w:rsidP="001B1645">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r>
      <w:r w:rsidR="001B1645" w:rsidRPr="00497DDF">
        <w:rPr>
          <w:rFonts w:ascii="Times New Roman" w:hAnsi="Times New Roman" w:cs="Times New Roman"/>
          <w:sz w:val="24"/>
          <w:szCs w:val="24"/>
        </w:rPr>
        <w:t>- сведени</w:t>
      </w:r>
      <w:r w:rsidRPr="00497DDF">
        <w:rPr>
          <w:rFonts w:ascii="Times New Roman" w:hAnsi="Times New Roman" w:cs="Times New Roman"/>
          <w:sz w:val="24"/>
          <w:szCs w:val="24"/>
        </w:rPr>
        <w:t>я о победителе конкурса</w:t>
      </w:r>
      <w:r w:rsidR="001B1645" w:rsidRPr="00497DDF">
        <w:rPr>
          <w:rFonts w:ascii="Times New Roman" w:hAnsi="Times New Roman" w:cs="Times New Roman"/>
          <w:sz w:val="24"/>
          <w:szCs w:val="24"/>
        </w:rPr>
        <w:t xml:space="preserve">; </w:t>
      </w:r>
    </w:p>
    <w:p w:rsidR="001B1645" w:rsidRDefault="0070359C" w:rsidP="001B1645">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r>
      <w:r w:rsidR="00F855D9" w:rsidRPr="00497DDF">
        <w:rPr>
          <w:rFonts w:ascii="Times New Roman" w:hAnsi="Times New Roman" w:cs="Times New Roman"/>
          <w:sz w:val="24"/>
          <w:szCs w:val="24"/>
        </w:rPr>
        <w:t>-</w:t>
      </w:r>
      <w:r w:rsidRPr="00497DDF">
        <w:rPr>
          <w:rFonts w:ascii="Times New Roman" w:hAnsi="Times New Roman" w:cs="Times New Roman"/>
          <w:sz w:val="24"/>
          <w:szCs w:val="24"/>
        </w:rPr>
        <w:t>сведение об участнике, чьей заявке присвоен второй номер</w:t>
      </w:r>
      <w:r w:rsidR="00625116">
        <w:rPr>
          <w:rFonts w:ascii="Times New Roman" w:hAnsi="Times New Roman" w:cs="Times New Roman"/>
          <w:sz w:val="24"/>
          <w:szCs w:val="24"/>
        </w:rPr>
        <w:t>.</w:t>
      </w:r>
    </w:p>
    <w:p w:rsidR="009352DC" w:rsidRPr="00497DDF" w:rsidRDefault="00E33AEE" w:rsidP="00E33AE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t>11.11</w:t>
      </w:r>
      <w:r w:rsidR="00625116">
        <w:rPr>
          <w:rFonts w:ascii="Times New Roman" w:hAnsi="Times New Roman" w:cs="Times New Roman"/>
          <w:sz w:val="24"/>
          <w:szCs w:val="24"/>
        </w:rPr>
        <w:t xml:space="preserve">. </w:t>
      </w:r>
      <w:r w:rsidR="00625116" w:rsidRPr="00470067">
        <w:rPr>
          <w:rFonts w:ascii="Times New Roman" w:eastAsia="Times New Roman" w:hAnsi="Times New Roman" w:cs="Times New Roman"/>
          <w:sz w:val="24"/>
          <w:szCs w:val="24"/>
        </w:rPr>
        <w:t>Если иное не установлено</w:t>
      </w:r>
      <w:r w:rsidR="00625116">
        <w:rPr>
          <w:rFonts w:ascii="Times New Roman" w:eastAsia="Times New Roman" w:hAnsi="Times New Roman" w:cs="Times New Roman"/>
          <w:sz w:val="24"/>
          <w:szCs w:val="24"/>
        </w:rPr>
        <w:t xml:space="preserve"> законом, победитель конкурса и директор Учреждения</w:t>
      </w:r>
      <w:r w:rsidR="00625116" w:rsidRPr="00470067">
        <w:rPr>
          <w:rFonts w:ascii="Times New Roman" w:eastAsia="Times New Roman" w:hAnsi="Times New Roman" w:cs="Times New Roman"/>
          <w:sz w:val="24"/>
          <w:szCs w:val="24"/>
        </w:rPr>
        <w:t xml:space="preserve"> </w:t>
      </w:r>
      <w:r w:rsidR="00625116">
        <w:rPr>
          <w:rFonts w:ascii="Times New Roman" w:eastAsia="Times New Roman" w:hAnsi="Times New Roman" w:cs="Times New Roman"/>
          <w:sz w:val="24"/>
          <w:szCs w:val="24"/>
        </w:rPr>
        <w:t xml:space="preserve">(или их уполномоченные представители) </w:t>
      </w:r>
      <w:r w:rsidR="00625116" w:rsidRPr="00470067">
        <w:rPr>
          <w:rFonts w:ascii="Times New Roman" w:eastAsia="Times New Roman" w:hAnsi="Times New Roman" w:cs="Times New Roman"/>
          <w:sz w:val="24"/>
          <w:szCs w:val="24"/>
        </w:rPr>
        <w:t>подпис</w:t>
      </w:r>
      <w:r w:rsidR="00625116">
        <w:rPr>
          <w:rFonts w:ascii="Times New Roman" w:eastAsia="Times New Roman" w:hAnsi="Times New Roman" w:cs="Times New Roman"/>
          <w:sz w:val="24"/>
          <w:szCs w:val="24"/>
        </w:rPr>
        <w:t>ывают в день проведения конкурса</w:t>
      </w:r>
      <w:r w:rsidR="00625116" w:rsidRPr="00470067">
        <w:rPr>
          <w:rFonts w:ascii="Times New Roman" w:eastAsia="Times New Roman" w:hAnsi="Times New Roman" w:cs="Times New Roman"/>
          <w:sz w:val="24"/>
          <w:szCs w:val="24"/>
        </w:rPr>
        <w:t xml:space="preserve"> </w:t>
      </w:r>
      <w:r w:rsidR="00625116">
        <w:rPr>
          <w:rFonts w:ascii="Times New Roman" w:eastAsia="Times New Roman" w:hAnsi="Times New Roman" w:cs="Times New Roman"/>
          <w:sz w:val="24"/>
          <w:szCs w:val="24"/>
        </w:rPr>
        <w:t>протокол о результатах конкурса</w:t>
      </w:r>
      <w:r w:rsidR="00625116" w:rsidRPr="00470067">
        <w:rPr>
          <w:rFonts w:ascii="Times New Roman" w:eastAsia="Times New Roman" w:hAnsi="Times New Roman" w:cs="Times New Roman"/>
          <w:sz w:val="24"/>
          <w:szCs w:val="24"/>
        </w:rPr>
        <w:t>, который имеет силу договора.</w:t>
      </w:r>
      <w:r w:rsidR="00625116">
        <w:rPr>
          <w:rFonts w:ascii="Times New Roman" w:eastAsia="Times New Roman" w:hAnsi="Times New Roman" w:cs="Times New Roman"/>
          <w:sz w:val="24"/>
          <w:szCs w:val="24"/>
        </w:rPr>
        <w:t xml:space="preserve"> В протоколе указывается дата, время и место, куда обязан прибыть победитель конкурса для получения подписанных экземпляров договора.</w:t>
      </w:r>
    </w:p>
    <w:p w:rsidR="00185911" w:rsidRPr="00497DDF" w:rsidRDefault="00185911" w:rsidP="00F02315">
      <w:pPr>
        <w:spacing w:after="0" w:line="240" w:lineRule="auto"/>
        <w:ind w:firstLine="709"/>
        <w:jc w:val="center"/>
        <w:rPr>
          <w:rFonts w:ascii="Times New Roman" w:hAnsi="Times New Roman" w:cs="Times New Roman"/>
          <w:b/>
          <w:sz w:val="24"/>
          <w:szCs w:val="24"/>
        </w:rPr>
      </w:pPr>
    </w:p>
    <w:p w:rsidR="004E576D" w:rsidRPr="00497DDF" w:rsidRDefault="00191CB1" w:rsidP="001F77DC">
      <w:pPr>
        <w:numPr>
          <w:ilvl w:val="0"/>
          <w:numId w:val="16"/>
        </w:numPr>
        <w:spacing w:after="0" w:line="240" w:lineRule="auto"/>
        <w:jc w:val="center"/>
        <w:rPr>
          <w:rFonts w:ascii="Times New Roman" w:hAnsi="Times New Roman" w:cs="Times New Roman"/>
          <w:b/>
          <w:sz w:val="24"/>
          <w:szCs w:val="24"/>
        </w:rPr>
      </w:pPr>
      <w:r w:rsidRPr="00497DDF">
        <w:rPr>
          <w:rFonts w:ascii="Times New Roman" w:hAnsi="Times New Roman" w:cs="Times New Roman"/>
          <w:b/>
          <w:sz w:val="24"/>
          <w:szCs w:val="24"/>
        </w:rPr>
        <w:t xml:space="preserve">РАССМОТРЕНИЕ И ОЦЕНКА ЗАЯВОК НА УЧАСТИЕ В </w:t>
      </w:r>
      <w:r w:rsidR="0070359C" w:rsidRPr="00497DDF">
        <w:rPr>
          <w:rFonts w:ascii="Times New Roman" w:hAnsi="Times New Roman" w:cs="Times New Roman"/>
          <w:b/>
          <w:sz w:val="24"/>
          <w:szCs w:val="24"/>
        </w:rPr>
        <w:t>ЗАПРОС</w:t>
      </w:r>
      <w:r w:rsidRPr="00497DDF">
        <w:rPr>
          <w:rFonts w:ascii="Times New Roman" w:hAnsi="Times New Roman" w:cs="Times New Roman"/>
          <w:b/>
          <w:sz w:val="24"/>
          <w:szCs w:val="24"/>
        </w:rPr>
        <w:t>Е</w:t>
      </w:r>
      <w:r w:rsidR="004E576D" w:rsidRPr="00497DDF">
        <w:rPr>
          <w:rFonts w:ascii="Times New Roman" w:hAnsi="Times New Roman" w:cs="Times New Roman"/>
          <w:b/>
          <w:sz w:val="24"/>
          <w:szCs w:val="24"/>
        </w:rPr>
        <w:t xml:space="preserve"> КОТИРОВОК</w:t>
      </w:r>
    </w:p>
    <w:p w:rsidR="00186E6C" w:rsidRPr="00497DDF" w:rsidRDefault="00186E6C" w:rsidP="00186E6C">
      <w:pPr>
        <w:spacing w:after="0" w:line="240" w:lineRule="auto"/>
        <w:ind w:left="1069"/>
        <w:jc w:val="center"/>
        <w:rPr>
          <w:rFonts w:ascii="Times New Roman" w:hAnsi="Times New Roman" w:cs="Times New Roman"/>
          <w:sz w:val="24"/>
          <w:szCs w:val="24"/>
        </w:rPr>
      </w:pPr>
    </w:p>
    <w:p w:rsidR="00186E6C" w:rsidRPr="00497DDF" w:rsidRDefault="001F77DC" w:rsidP="00186E6C">
      <w:pPr>
        <w:spacing w:after="0" w:line="240" w:lineRule="auto"/>
        <w:ind w:firstLine="708"/>
        <w:jc w:val="both"/>
        <w:rPr>
          <w:rFonts w:ascii="Times New Roman" w:hAnsi="Times New Roman" w:cs="Times New Roman"/>
          <w:sz w:val="24"/>
          <w:szCs w:val="24"/>
        </w:rPr>
      </w:pPr>
      <w:r w:rsidRPr="00497DDF">
        <w:rPr>
          <w:rFonts w:ascii="Times New Roman" w:eastAsia="Times New Roman" w:hAnsi="Times New Roman" w:cs="Times New Roman"/>
          <w:sz w:val="24"/>
          <w:szCs w:val="24"/>
        </w:rPr>
        <w:t>12</w:t>
      </w:r>
      <w:r w:rsidR="00186E6C" w:rsidRPr="00497DDF">
        <w:rPr>
          <w:rFonts w:ascii="Times New Roman" w:eastAsia="Times New Roman" w:hAnsi="Times New Roman" w:cs="Times New Roman"/>
          <w:sz w:val="24"/>
          <w:szCs w:val="24"/>
        </w:rPr>
        <w:t xml:space="preserve">.1. Дата, время и место </w:t>
      </w:r>
      <w:r w:rsidR="00186E6C" w:rsidRPr="00497DDF">
        <w:rPr>
          <w:rFonts w:ascii="Times New Roman" w:hAnsi="Times New Roman" w:cs="Times New Roman"/>
          <w:sz w:val="24"/>
          <w:szCs w:val="24"/>
        </w:rPr>
        <w:t xml:space="preserve">начала проведения запроса котировок </w:t>
      </w:r>
      <w:r w:rsidR="00186E6C" w:rsidRPr="00497DDF">
        <w:rPr>
          <w:rFonts w:ascii="Times New Roman" w:eastAsia="Times New Roman" w:hAnsi="Times New Roman" w:cs="Times New Roman"/>
          <w:sz w:val="24"/>
          <w:szCs w:val="24"/>
        </w:rPr>
        <w:t>устанавл</w:t>
      </w:r>
      <w:r w:rsidR="008D55AA">
        <w:rPr>
          <w:rFonts w:ascii="Times New Roman" w:eastAsia="Times New Roman" w:hAnsi="Times New Roman" w:cs="Times New Roman"/>
          <w:sz w:val="24"/>
          <w:szCs w:val="24"/>
        </w:rPr>
        <w:t>ивается в извещении о  запросе</w:t>
      </w:r>
      <w:r w:rsidR="00186E6C" w:rsidRPr="00497DDF">
        <w:rPr>
          <w:rFonts w:ascii="Times New Roman" w:eastAsia="Times New Roman" w:hAnsi="Times New Roman" w:cs="Times New Roman"/>
          <w:sz w:val="24"/>
          <w:szCs w:val="24"/>
        </w:rPr>
        <w:t xml:space="preserve"> котировок. Перечень участников запроса котировок устанавливается согласно подписанному членами комиссии протоколу рассмотрения заявок на участие в запросе котировок.</w:t>
      </w:r>
    </w:p>
    <w:p w:rsidR="004E576D" w:rsidRDefault="004E576D"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w:t>
      </w:r>
      <w:r w:rsidR="00185911" w:rsidRPr="00497DDF">
        <w:rPr>
          <w:rFonts w:ascii="Times New Roman" w:hAnsi="Times New Roman" w:cs="Times New Roman"/>
          <w:sz w:val="24"/>
          <w:szCs w:val="24"/>
        </w:rPr>
        <w:t>2</w:t>
      </w:r>
      <w:r w:rsidR="00EC6C32">
        <w:rPr>
          <w:rFonts w:ascii="Times New Roman" w:hAnsi="Times New Roman" w:cs="Times New Roman"/>
          <w:sz w:val="24"/>
          <w:szCs w:val="24"/>
        </w:rPr>
        <w:t>.2</w:t>
      </w:r>
      <w:r w:rsidRPr="00497DDF">
        <w:rPr>
          <w:rFonts w:ascii="Times New Roman" w:hAnsi="Times New Roman" w:cs="Times New Roman"/>
          <w:sz w:val="24"/>
          <w:szCs w:val="24"/>
        </w:rPr>
        <w:t xml:space="preserve">. </w:t>
      </w:r>
      <w:r w:rsidR="009352DC" w:rsidRPr="00497DDF">
        <w:rPr>
          <w:rFonts w:ascii="Times New Roman" w:hAnsi="Times New Roman" w:cs="Times New Roman"/>
          <w:sz w:val="24"/>
          <w:szCs w:val="24"/>
        </w:rPr>
        <w:t>К</w:t>
      </w:r>
      <w:r w:rsidR="003B2CA7" w:rsidRPr="00497DDF">
        <w:rPr>
          <w:rFonts w:ascii="Times New Roman" w:hAnsi="Times New Roman" w:cs="Times New Roman"/>
          <w:sz w:val="24"/>
          <w:szCs w:val="24"/>
        </w:rPr>
        <w:t>омиссия</w:t>
      </w:r>
      <w:r w:rsidRPr="00497DDF">
        <w:rPr>
          <w:rFonts w:ascii="Times New Roman" w:hAnsi="Times New Roman" w:cs="Times New Roman"/>
          <w:sz w:val="24"/>
          <w:szCs w:val="24"/>
        </w:rPr>
        <w:t xml:space="preserve"> не рассматривает и отклоняет заявки на участие в запросе котировок, если предложенная в заявках цена меньше цены, указанной в извещени</w:t>
      </w:r>
      <w:r w:rsidR="009352DC" w:rsidRPr="00497DDF">
        <w:rPr>
          <w:rFonts w:ascii="Times New Roman" w:hAnsi="Times New Roman" w:cs="Times New Roman"/>
          <w:sz w:val="24"/>
          <w:szCs w:val="24"/>
        </w:rPr>
        <w:t xml:space="preserve">и о </w:t>
      </w:r>
      <w:r w:rsidR="00E16F07" w:rsidRPr="00497DDF">
        <w:rPr>
          <w:rFonts w:ascii="Times New Roman" w:hAnsi="Times New Roman" w:cs="Times New Roman"/>
          <w:sz w:val="24"/>
          <w:szCs w:val="24"/>
        </w:rPr>
        <w:t>запросе котировок</w:t>
      </w:r>
      <w:r w:rsidRPr="00497DDF">
        <w:rPr>
          <w:rFonts w:ascii="Times New Roman" w:hAnsi="Times New Roman" w:cs="Times New Roman"/>
          <w:sz w:val="24"/>
          <w:szCs w:val="24"/>
        </w:rPr>
        <w:t xml:space="preserve">, или участником запроса котировок не предоставлены документы и информация, предусмотренные </w:t>
      </w:r>
      <w:r w:rsidR="00E16F07" w:rsidRPr="00497DDF">
        <w:rPr>
          <w:rFonts w:ascii="Times New Roman" w:hAnsi="Times New Roman" w:cs="Times New Roman"/>
          <w:sz w:val="24"/>
          <w:szCs w:val="24"/>
        </w:rPr>
        <w:t>до</w:t>
      </w:r>
      <w:r w:rsidR="008241AF">
        <w:rPr>
          <w:rFonts w:ascii="Times New Roman" w:hAnsi="Times New Roman" w:cs="Times New Roman"/>
          <w:sz w:val="24"/>
          <w:szCs w:val="24"/>
        </w:rPr>
        <w:t>кументацией о запросе котировок</w:t>
      </w:r>
      <w:r w:rsidRPr="00497DDF">
        <w:rPr>
          <w:rFonts w:ascii="Times New Roman" w:hAnsi="Times New Roman" w:cs="Times New Roman"/>
          <w:sz w:val="24"/>
          <w:szCs w:val="24"/>
        </w:rPr>
        <w:t>.</w:t>
      </w:r>
    </w:p>
    <w:p w:rsidR="00EC6C32" w:rsidRPr="00497DDF" w:rsidRDefault="00EC6C32"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12</w:t>
      </w:r>
      <w:r>
        <w:rPr>
          <w:rFonts w:ascii="Times New Roman" w:hAnsi="Times New Roman" w:cs="Times New Roman"/>
          <w:sz w:val="24"/>
          <w:szCs w:val="24"/>
        </w:rPr>
        <w:t>.3</w:t>
      </w:r>
      <w:r w:rsidRPr="00497DDF">
        <w:rPr>
          <w:rFonts w:ascii="Times New Roman" w:hAnsi="Times New Roman" w:cs="Times New Roman"/>
          <w:sz w:val="24"/>
          <w:szCs w:val="24"/>
        </w:rPr>
        <w:t xml:space="preserve">. Победителем запроса котировок признается участник, подавший заявку, </w:t>
      </w:r>
      <w:r w:rsidRPr="00EC6C32">
        <w:rPr>
          <w:rFonts w:ascii="Times New Roman" w:hAnsi="Times New Roman" w:cs="Times New Roman"/>
          <w:sz w:val="24"/>
          <w:szCs w:val="24"/>
        </w:rPr>
        <w:t>в которой указана наиболее высокая цена за право заключения договора. При предложении</w:t>
      </w:r>
      <w:r w:rsidRPr="00497DDF">
        <w:rPr>
          <w:rFonts w:ascii="Times New Roman" w:hAnsi="Times New Roman" w:cs="Times New Roman"/>
          <w:sz w:val="24"/>
          <w:szCs w:val="24"/>
        </w:rPr>
        <w:t xml:space="preserve"> несколькими участниками одинаковой наиболее высокой цены за право заключения договора</w:t>
      </w:r>
      <w:r>
        <w:rPr>
          <w:rFonts w:ascii="Times New Roman" w:hAnsi="Times New Roman" w:cs="Times New Roman"/>
          <w:sz w:val="24"/>
          <w:szCs w:val="24"/>
        </w:rPr>
        <w:t>,</w:t>
      </w:r>
      <w:r w:rsidRPr="00497DDF">
        <w:rPr>
          <w:rFonts w:ascii="Times New Roman" w:hAnsi="Times New Roman" w:cs="Times New Roman"/>
          <w:sz w:val="24"/>
          <w:szCs w:val="24"/>
        </w:rPr>
        <w:t xml:space="preserve"> победит</w:t>
      </w:r>
      <w:r>
        <w:rPr>
          <w:rFonts w:ascii="Times New Roman" w:hAnsi="Times New Roman" w:cs="Times New Roman"/>
          <w:sz w:val="24"/>
          <w:szCs w:val="24"/>
        </w:rPr>
        <w:t>елем запроса котировок признается участник</w:t>
      </w:r>
      <w:r w:rsidRPr="00497DDF">
        <w:rPr>
          <w:rFonts w:ascii="Times New Roman" w:hAnsi="Times New Roman" w:cs="Times New Roman"/>
          <w:sz w:val="24"/>
          <w:szCs w:val="24"/>
        </w:rPr>
        <w:t>, заявка которого</w:t>
      </w:r>
      <w:r>
        <w:rPr>
          <w:rFonts w:ascii="Times New Roman" w:hAnsi="Times New Roman" w:cs="Times New Roman"/>
          <w:sz w:val="24"/>
          <w:szCs w:val="24"/>
        </w:rPr>
        <w:t xml:space="preserve"> зарегистрирована ранее других</w:t>
      </w:r>
      <w:r w:rsidRPr="00497DDF">
        <w:rPr>
          <w:rFonts w:ascii="Times New Roman" w:hAnsi="Times New Roman" w:cs="Times New Roman"/>
          <w:sz w:val="24"/>
          <w:szCs w:val="24"/>
        </w:rPr>
        <w:t>.</w:t>
      </w:r>
    </w:p>
    <w:p w:rsidR="004E576D" w:rsidRPr="00497DDF" w:rsidRDefault="004E576D"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w:t>
      </w:r>
      <w:r w:rsidR="00185911" w:rsidRPr="00497DDF">
        <w:rPr>
          <w:rFonts w:ascii="Times New Roman" w:hAnsi="Times New Roman" w:cs="Times New Roman"/>
          <w:sz w:val="24"/>
          <w:szCs w:val="24"/>
        </w:rPr>
        <w:t>2</w:t>
      </w:r>
      <w:r w:rsidR="001F77DC" w:rsidRPr="00497DDF">
        <w:rPr>
          <w:rFonts w:ascii="Times New Roman" w:hAnsi="Times New Roman" w:cs="Times New Roman"/>
          <w:sz w:val="24"/>
          <w:szCs w:val="24"/>
        </w:rPr>
        <w:t>.4</w:t>
      </w:r>
      <w:r w:rsidRPr="00497DDF">
        <w:rPr>
          <w:rFonts w:ascii="Times New Roman" w:hAnsi="Times New Roman" w:cs="Times New Roman"/>
          <w:sz w:val="24"/>
          <w:szCs w:val="24"/>
        </w:rPr>
        <w:t xml:space="preserve">. По результатам рассмотрения и оценки заявок </w:t>
      </w:r>
      <w:r w:rsidR="0042115D" w:rsidRPr="00497DDF">
        <w:rPr>
          <w:rFonts w:ascii="Times New Roman" w:hAnsi="Times New Roman" w:cs="Times New Roman"/>
          <w:sz w:val="24"/>
          <w:szCs w:val="24"/>
        </w:rPr>
        <w:t xml:space="preserve">на участие в запросе котировок </w:t>
      </w:r>
      <w:r w:rsidR="007F737B" w:rsidRPr="00497DDF">
        <w:rPr>
          <w:rFonts w:ascii="Times New Roman" w:hAnsi="Times New Roman" w:cs="Times New Roman"/>
          <w:sz w:val="24"/>
          <w:szCs w:val="24"/>
        </w:rPr>
        <w:t>комиссией</w:t>
      </w:r>
      <w:r w:rsidRPr="00497DDF">
        <w:rPr>
          <w:rFonts w:ascii="Times New Roman" w:hAnsi="Times New Roman" w:cs="Times New Roman"/>
          <w:sz w:val="24"/>
          <w:szCs w:val="24"/>
        </w:rPr>
        <w:t xml:space="preserve"> составляется и подписывается протокол, который размещается  на сайте не позднее </w:t>
      </w:r>
      <w:r w:rsidR="002C4088">
        <w:rPr>
          <w:rFonts w:ascii="Times New Roman" w:hAnsi="Times New Roman" w:cs="Times New Roman"/>
          <w:sz w:val="24"/>
          <w:szCs w:val="24"/>
        </w:rPr>
        <w:t>3 (</w:t>
      </w:r>
      <w:r w:rsidRPr="00497DDF">
        <w:rPr>
          <w:rFonts w:ascii="Times New Roman" w:hAnsi="Times New Roman" w:cs="Times New Roman"/>
          <w:sz w:val="24"/>
          <w:szCs w:val="24"/>
        </w:rPr>
        <w:t>трех</w:t>
      </w:r>
      <w:r w:rsidR="002C4088">
        <w:rPr>
          <w:rFonts w:ascii="Times New Roman" w:hAnsi="Times New Roman" w:cs="Times New Roman"/>
          <w:sz w:val="24"/>
          <w:szCs w:val="24"/>
        </w:rPr>
        <w:t>)</w:t>
      </w:r>
      <w:r w:rsidRPr="00497DDF">
        <w:rPr>
          <w:rFonts w:ascii="Times New Roman" w:hAnsi="Times New Roman" w:cs="Times New Roman"/>
          <w:sz w:val="24"/>
          <w:szCs w:val="24"/>
        </w:rPr>
        <w:t xml:space="preserve"> дней, следующих за днем его подписания.</w:t>
      </w:r>
    </w:p>
    <w:p w:rsidR="004E576D" w:rsidRPr="00497DDF" w:rsidRDefault="004E576D"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w:t>
      </w:r>
      <w:r w:rsidR="00185911" w:rsidRPr="00497DDF">
        <w:rPr>
          <w:rFonts w:ascii="Times New Roman" w:hAnsi="Times New Roman" w:cs="Times New Roman"/>
          <w:sz w:val="24"/>
          <w:szCs w:val="24"/>
        </w:rPr>
        <w:t>2</w:t>
      </w:r>
      <w:r w:rsidR="001F77DC" w:rsidRPr="00497DDF">
        <w:rPr>
          <w:rFonts w:ascii="Times New Roman" w:hAnsi="Times New Roman" w:cs="Times New Roman"/>
          <w:sz w:val="24"/>
          <w:szCs w:val="24"/>
        </w:rPr>
        <w:t>.5</w:t>
      </w:r>
      <w:r w:rsidRPr="00497DDF">
        <w:rPr>
          <w:rFonts w:ascii="Times New Roman" w:hAnsi="Times New Roman" w:cs="Times New Roman"/>
          <w:sz w:val="24"/>
          <w:szCs w:val="24"/>
        </w:rPr>
        <w:t>. В протоколе рассмотрения и оценки заявок на участие в запросе котировок должна содержаться следующая информация:</w:t>
      </w:r>
    </w:p>
    <w:p w:rsidR="00DA34E2" w:rsidRPr="00497DDF" w:rsidRDefault="008241AF" w:rsidP="009205F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4E576D" w:rsidRPr="00497DDF">
        <w:rPr>
          <w:rFonts w:ascii="Times New Roman" w:hAnsi="Times New Roman" w:cs="Times New Roman"/>
          <w:sz w:val="24"/>
          <w:szCs w:val="24"/>
        </w:rPr>
        <w:t>- сведения об</w:t>
      </w:r>
      <w:r w:rsidR="009352DC" w:rsidRPr="00497DDF">
        <w:rPr>
          <w:rFonts w:ascii="Times New Roman" w:hAnsi="Times New Roman" w:cs="Times New Roman"/>
          <w:sz w:val="24"/>
          <w:szCs w:val="24"/>
        </w:rPr>
        <w:t xml:space="preserve"> Учреждении</w:t>
      </w:r>
      <w:r w:rsidR="00DA34E2" w:rsidRPr="00497DDF">
        <w:rPr>
          <w:rFonts w:ascii="Times New Roman" w:hAnsi="Times New Roman" w:cs="Times New Roman"/>
          <w:sz w:val="24"/>
          <w:szCs w:val="24"/>
        </w:rPr>
        <w:t>;</w:t>
      </w:r>
    </w:p>
    <w:p w:rsidR="00DA34E2" w:rsidRPr="00497DDF" w:rsidRDefault="008241AF" w:rsidP="00DA34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DA34E2" w:rsidRPr="00497DDF">
        <w:rPr>
          <w:rFonts w:ascii="Times New Roman" w:hAnsi="Times New Roman" w:cs="Times New Roman"/>
          <w:sz w:val="24"/>
          <w:szCs w:val="24"/>
        </w:rPr>
        <w:t>- место, дата и времени проведения запроса котировок;</w:t>
      </w:r>
    </w:p>
    <w:p w:rsidR="004E576D" w:rsidRPr="00497DDF" w:rsidRDefault="008241AF" w:rsidP="009205F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DA34E2" w:rsidRPr="00497DDF">
        <w:rPr>
          <w:rFonts w:ascii="Times New Roman" w:hAnsi="Times New Roman" w:cs="Times New Roman"/>
          <w:sz w:val="24"/>
          <w:szCs w:val="24"/>
        </w:rPr>
        <w:t>- предмет запроса котировок;</w:t>
      </w:r>
      <w:r w:rsidR="004E576D" w:rsidRPr="00497DDF">
        <w:rPr>
          <w:rFonts w:ascii="Times New Roman" w:hAnsi="Times New Roman" w:cs="Times New Roman"/>
          <w:sz w:val="24"/>
          <w:szCs w:val="24"/>
        </w:rPr>
        <w:t xml:space="preserve"> </w:t>
      </w:r>
    </w:p>
    <w:p w:rsidR="004E576D" w:rsidRPr="00497DDF" w:rsidRDefault="008241AF" w:rsidP="009205F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4E576D" w:rsidRPr="00497DDF">
        <w:rPr>
          <w:rFonts w:ascii="Times New Roman" w:hAnsi="Times New Roman" w:cs="Times New Roman"/>
          <w:sz w:val="24"/>
          <w:szCs w:val="24"/>
        </w:rPr>
        <w:t>- сведения обо всех участниках запроса котировок, подавших заявки на участие в запросе котировок;</w:t>
      </w:r>
    </w:p>
    <w:p w:rsidR="004E576D" w:rsidRPr="00497DDF" w:rsidRDefault="008241AF" w:rsidP="009205F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4E576D" w:rsidRPr="00497DDF">
        <w:rPr>
          <w:rFonts w:ascii="Times New Roman" w:hAnsi="Times New Roman" w:cs="Times New Roman"/>
          <w:sz w:val="24"/>
          <w:szCs w:val="24"/>
        </w:rPr>
        <w:t>- сведения об отклоненных заявках с обоснованием причин отклонения;</w:t>
      </w:r>
    </w:p>
    <w:p w:rsidR="004E576D" w:rsidRPr="00497DDF" w:rsidRDefault="008241AF" w:rsidP="009205F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4E576D" w:rsidRPr="00497DDF">
        <w:rPr>
          <w:rFonts w:ascii="Times New Roman" w:hAnsi="Times New Roman" w:cs="Times New Roman"/>
          <w:sz w:val="24"/>
          <w:szCs w:val="24"/>
        </w:rPr>
        <w:t>- предложение о наиболее высокой цене за право заключения договора;</w:t>
      </w:r>
    </w:p>
    <w:p w:rsidR="004E576D" w:rsidRPr="00497DDF" w:rsidRDefault="008241AF" w:rsidP="009205F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4E576D" w:rsidRPr="00497DDF">
        <w:rPr>
          <w:rFonts w:ascii="Times New Roman" w:hAnsi="Times New Roman" w:cs="Times New Roman"/>
          <w:sz w:val="24"/>
          <w:szCs w:val="24"/>
        </w:rPr>
        <w:t xml:space="preserve">- сведения об иных процедурах, применявшихся для выявления победителя запроса котировок; </w:t>
      </w:r>
    </w:p>
    <w:p w:rsidR="004E576D" w:rsidRPr="00497DDF" w:rsidRDefault="008241AF" w:rsidP="009205F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4E576D" w:rsidRPr="00497DDF">
        <w:rPr>
          <w:rFonts w:ascii="Times New Roman" w:hAnsi="Times New Roman" w:cs="Times New Roman"/>
          <w:sz w:val="24"/>
          <w:szCs w:val="24"/>
        </w:rPr>
        <w:t xml:space="preserve">- сведения о победителе запроса котировок; </w:t>
      </w:r>
    </w:p>
    <w:p w:rsidR="00215BF8" w:rsidRDefault="008241AF" w:rsidP="009205F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4E576D" w:rsidRPr="00497DDF">
        <w:rPr>
          <w:rFonts w:ascii="Times New Roman" w:hAnsi="Times New Roman" w:cs="Times New Roman"/>
          <w:sz w:val="24"/>
          <w:szCs w:val="24"/>
        </w:rPr>
        <w:t>- сведени</w:t>
      </w:r>
      <w:r w:rsidR="001B1645" w:rsidRPr="00497DDF">
        <w:rPr>
          <w:rFonts w:ascii="Times New Roman" w:hAnsi="Times New Roman" w:cs="Times New Roman"/>
          <w:sz w:val="24"/>
          <w:szCs w:val="24"/>
        </w:rPr>
        <w:t>я об участнике</w:t>
      </w:r>
      <w:r w:rsidR="004E576D" w:rsidRPr="00497DDF">
        <w:rPr>
          <w:rFonts w:ascii="Times New Roman" w:hAnsi="Times New Roman" w:cs="Times New Roman"/>
          <w:sz w:val="24"/>
          <w:szCs w:val="24"/>
        </w:rPr>
        <w:t xml:space="preserve">, </w:t>
      </w:r>
      <w:r w:rsidR="00A97F87" w:rsidRPr="00497DDF">
        <w:rPr>
          <w:rFonts w:ascii="Times New Roman" w:hAnsi="Times New Roman" w:cs="Times New Roman"/>
          <w:sz w:val="24"/>
          <w:szCs w:val="24"/>
        </w:rPr>
        <w:t>чьей заявке присвоен  второй номер</w:t>
      </w:r>
      <w:r w:rsidR="009F4F09" w:rsidRPr="00497DDF">
        <w:rPr>
          <w:rFonts w:ascii="Times New Roman" w:hAnsi="Times New Roman" w:cs="Times New Roman"/>
          <w:sz w:val="24"/>
          <w:szCs w:val="24"/>
        </w:rPr>
        <w:t>.</w:t>
      </w:r>
    </w:p>
    <w:p w:rsidR="004E576D" w:rsidRPr="00497DDF" w:rsidRDefault="00215BF8" w:rsidP="009205F2">
      <w:pPr>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ab/>
        <w:t xml:space="preserve">12.6. </w:t>
      </w:r>
      <w:r w:rsidRPr="00470067">
        <w:rPr>
          <w:rFonts w:ascii="Times New Roman" w:eastAsia="Times New Roman" w:hAnsi="Times New Roman" w:cs="Times New Roman"/>
          <w:sz w:val="24"/>
          <w:szCs w:val="24"/>
        </w:rPr>
        <w:t>Если иное не установлено</w:t>
      </w:r>
      <w:r>
        <w:rPr>
          <w:rFonts w:ascii="Times New Roman" w:eastAsia="Times New Roman" w:hAnsi="Times New Roman" w:cs="Times New Roman"/>
          <w:sz w:val="24"/>
          <w:szCs w:val="24"/>
        </w:rPr>
        <w:t xml:space="preserve"> законом, победитель запроса котировок и директор Учреждения</w:t>
      </w:r>
      <w:r w:rsidRPr="00470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(или их уполномоченные представители) </w:t>
      </w:r>
      <w:r w:rsidRPr="00470067">
        <w:rPr>
          <w:rFonts w:ascii="Times New Roman" w:eastAsia="Times New Roman" w:hAnsi="Times New Roman" w:cs="Times New Roman"/>
          <w:sz w:val="24"/>
          <w:szCs w:val="24"/>
        </w:rPr>
        <w:t>подпис</w:t>
      </w:r>
      <w:r>
        <w:rPr>
          <w:rFonts w:ascii="Times New Roman" w:eastAsia="Times New Roman" w:hAnsi="Times New Roman" w:cs="Times New Roman"/>
          <w:sz w:val="24"/>
          <w:szCs w:val="24"/>
        </w:rPr>
        <w:t>ывают в день проведения запроса котировок</w:t>
      </w:r>
      <w:r w:rsidRPr="00470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протокол о результатах запроса котировок</w:t>
      </w:r>
      <w:r w:rsidRPr="00470067">
        <w:rPr>
          <w:rFonts w:ascii="Times New Roman" w:eastAsia="Times New Roman" w:hAnsi="Times New Roman" w:cs="Times New Roman"/>
          <w:sz w:val="24"/>
          <w:szCs w:val="24"/>
        </w:rPr>
        <w:t>, который имеет силу договора.</w:t>
      </w:r>
      <w:r>
        <w:rPr>
          <w:rFonts w:ascii="Times New Roman" w:eastAsia="Times New Roman" w:hAnsi="Times New Roman" w:cs="Times New Roman"/>
          <w:sz w:val="24"/>
          <w:szCs w:val="24"/>
        </w:rPr>
        <w:t xml:space="preserve"> В протоколе указывается дата, время и место, куда обязан прибыть победитель запроса котировок для получения подписанных экземпляров договора.</w:t>
      </w:r>
      <w:r>
        <w:rPr>
          <w:rFonts w:ascii="Times New Roman" w:hAnsi="Times New Roman" w:cs="Times New Roman"/>
          <w:sz w:val="24"/>
          <w:szCs w:val="24"/>
        </w:rPr>
        <w:tab/>
      </w:r>
      <w:r w:rsidR="009F4F09" w:rsidRPr="00497DDF">
        <w:rPr>
          <w:rFonts w:ascii="Times New Roman" w:hAnsi="Times New Roman" w:cs="Times New Roman"/>
          <w:sz w:val="24"/>
          <w:szCs w:val="24"/>
        </w:rPr>
        <w:t xml:space="preserve"> </w:t>
      </w:r>
    </w:p>
    <w:p w:rsidR="00D13C21" w:rsidRPr="00497DDF" w:rsidRDefault="00D13C21" w:rsidP="00F02315">
      <w:pPr>
        <w:spacing w:after="0" w:line="240" w:lineRule="auto"/>
        <w:ind w:firstLine="708"/>
        <w:jc w:val="both"/>
        <w:rPr>
          <w:rFonts w:ascii="Times New Roman" w:hAnsi="Times New Roman" w:cs="Times New Roman"/>
          <w:sz w:val="24"/>
          <w:szCs w:val="24"/>
        </w:rPr>
      </w:pPr>
    </w:p>
    <w:p w:rsidR="00DB0C8B" w:rsidRPr="00497DDF" w:rsidRDefault="00DB0C8B" w:rsidP="00DB0C8B">
      <w:pPr>
        <w:spacing w:after="0" w:line="240" w:lineRule="auto"/>
        <w:ind w:firstLine="709"/>
        <w:jc w:val="center"/>
        <w:rPr>
          <w:rFonts w:ascii="Times New Roman" w:hAnsi="Times New Roman" w:cs="Times New Roman"/>
          <w:b/>
          <w:sz w:val="24"/>
          <w:szCs w:val="24"/>
        </w:rPr>
      </w:pPr>
      <w:r w:rsidRPr="00497DDF">
        <w:rPr>
          <w:rFonts w:ascii="Times New Roman" w:hAnsi="Times New Roman" w:cs="Times New Roman"/>
          <w:b/>
          <w:sz w:val="24"/>
          <w:szCs w:val="24"/>
        </w:rPr>
        <w:t>13. РАССМОТРЕНИЕ И ОЦЕНКА ЗАЯВОК НА УЧАСТИЕ В ЗАПРОСЕ ПРЕДЛОЖЕНИЙ</w:t>
      </w:r>
    </w:p>
    <w:p w:rsidR="00DB0C8B" w:rsidRPr="00497DDF" w:rsidRDefault="00DB0C8B" w:rsidP="000F443A">
      <w:pPr>
        <w:spacing w:after="0" w:line="240" w:lineRule="auto"/>
        <w:ind w:firstLine="709"/>
        <w:jc w:val="both"/>
        <w:rPr>
          <w:rFonts w:ascii="Times New Roman" w:hAnsi="Times New Roman"/>
          <w:sz w:val="24"/>
          <w:szCs w:val="24"/>
        </w:rPr>
      </w:pPr>
    </w:p>
    <w:p w:rsidR="00191CB1" w:rsidRPr="00497DDF" w:rsidRDefault="001F77DC" w:rsidP="00191CB1">
      <w:pPr>
        <w:spacing w:after="0" w:line="240" w:lineRule="auto"/>
        <w:ind w:firstLine="708"/>
        <w:jc w:val="both"/>
        <w:rPr>
          <w:rFonts w:ascii="Times New Roman" w:hAnsi="Times New Roman" w:cs="Times New Roman"/>
          <w:sz w:val="24"/>
          <w:szCs w:val="24"/>
        </w:rPr>
      </w:pPr>
      <w:r w:rsidRPr="00497DDF">
        <w:rPr>
          <w:rFonts w:ascii="Times New Roman" w:eastAsia="Times New Roman" w:hAnsi="Times New Roman" w:cs="Times New Roman"/>
          <w:sz w:val="24"/>
          <w:szCs w:val="24"/>
        </w:rPr>
        <w:t>13</w:t>
      </w:r>
      <w:r w:rsidR="00191CB1" w:rsidRPr="00497DDF">
        <w:rPr>
          <w:rFonts w:ascii="Times New Roman" w:eastAsia="Times New Roman" w:hAnsi="Times New Roman" w:cs="Times New Roman"/>
          <w:sz w:val="24"/>
          <w:szCs w:val="24"/>
        </w:rPr>
        <w:t xml:space="preserve">.1. Дата, время и место </w:t>
      </w:r>
      <w:r w:rsidR="00191CB1" w:rsidRPr="00497DDF">
        <w:rPr>
          <w:rFonts w:ascii="Times New Roman" w:hAnsi="Times New Roman" w:cs="Times New Roman"/>
          <w:sz w:val="24"/>
          <w:szCs w:val="24"/>
        </w:rPr>
        <w:t xml:space="preserve">начала проведения запроса предложений </w:t>
      </w:r>
      <w:r w:rsidR="00191CB1" w:rsidRPr="00497DDF">
        <w:rPr>
          <w:rFonts w:ascii="Times New Roman" w:eastAsia="Times New Roman" w:hAnsi="Times New Roman" w:cs="Times New Roman"/>
          <w:sz w:val="24"/>
          <w:szCs w:val="24"/>
        </w:rPr>
        <w:t>устанавл</w:t>
      </w:r>
      <w:r w:rsidR="008D55AA">
        <w:rPr>
          <w:rFonts w:ascii="Times New Roman" w:eastAsia="Times New Roman" w:hAnsi="Times New Roman" w:cs="Times New Roman"/>
          <w:sz w:val="24"/>
          <w:szCs w:val="24"/>
        </w:rPr>
        <w:t>ивается в извещении о</w:t>
      </w:r>
      <w:r w:rsidR="00191CB1" w:rsidRPr="00497DDF">
        <w:rPr>
          <w:rFonts w:ascii="Times New Roman" w:eastAsia="Times New Roman" w:hAnsi="Times New Roman" w:cs="Times New Roman"/>
          <w:sz w:val="24"/>
          <w:szCs w:val="24"/>
        </w:rPr>
        <w:t xml:space="preserve"> </w:t>
      </w:r>
      <w:r w:rsidR="008D55AA">
        <w:rPr>
          <w:rFonts w:ascii="Times New Roman" w:hAnsi="Times New Roman" w:cs="Times New Roman"/>
          <w:sz w:val="24"/>
          <w:szCs w:val="24"/>
        </w:rPr>
        <w:t>запросе</w:t>
      </w:r>
      <w:r w:rsidR="00191CB1" w:rsidRPr="00497DDF">
        <w:rPr>
          <w:rFonts w:ascii="Times New Roman" w:hAnsi="Times New Roman" w:cs="Times New Roman"/>
          <w:sz w:val="24"/>
          <w:szCs w:val="24"/>
        </w:rPr>
        <w:t xml:space="preserve"> предложений</w:t>
      </w:r>
      <w:r w:rsidR="00191CB1" w:rsidRPr="00497DDF">
        <w:rPr>
          <w:rFonts w:ascii="Times New Roman" w:eastAsia="Times New Roman" w:hAnsi="Times New Roman" w:cs="Times New Roman"/>
          <w:sz w:val="24"/>
          <w:szCs w:val="24"/>
        </w:rPr>
        <w:t xml:space="preserve">. Перечень участников </w:t>
      </w:r>
      <w:r w:rsidR="00191CB1" w:rsidRPr="00497DDF">
        <w:rPr>
          <w:rFonts w:ascii="Times New Roman" w:hAnsi="Times New Roman" w:cs="Times New Roman"/>
          <w:sz w:val="24"/>
          <w:szCs w:val="24"/>
        </w:rPr>
        <w:t xml:space="preserve">запроса предложений </w:t>
      </w:r>
      <w:r w:rsidR="00191CB1" w:rsidRPr="00497DDF">
        <w:rPr>
          <w:rFonts w:ascii="Times New Roman" w:eastAsia="Times New Roman" w:hAnsi="Times New Roman" w:cs="Times New Roman"/>
          <w:sz w:val="24"/>
          <w:szCs w:val="24"/>
        </w:rPr>
        <w:t>устанавливается согласно подписанному членами комиссии протоколу рассмотрения заявок на участие в запросе предложений.</w:t>
      </w:r>
    </w:p>
    <w:p w:rsidR="00DB0C8B" w:rsidRPr="00497DDF" w:rsidRDefault="001F77DC"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13.2</w:t>
      </w:r>
      <w:r w:rsidR="00191CB1" w:rsidRPr="00497DDF">
        <w:rPr>
          <w:rFonts w:ascii="Times New Roman" w:hAnsi="Times New Roman" w:cs="Times New Roman"/>
          <w:sz w:val="24"/>
          <w:szCs w:val="24"/>
        </w:rPr>
        <w:t>. Оценка</w:t>
      </w:r>
      <w:r w:rsidR="00DB0C8B" w:rsidRPr="00497DDF">
        <w:rPr>
          <w:rFonts w:ascii="Times New Roman" w:hAnsi="Times New Roman" w:cs="Times New Roman"/>
          <w:sz w:val="24"/>
          <w:szCs w:val="24"/>
        </w:rPr>
        <w:t xml:space="preserve"> и сопоставление заявок на участие в </w:t>
      </w:r>
      <w:r w:rsidR="00034941" w:rsidRPr="00497DDF">
        <w:rPr>
          <w:rFonts w:ascii="Times New Roman" w:hAnsi="Times New Roman" w:cs="Times New Roman"/>
          <w:sz w:val="24"/>
          <w:szCs w:val="24"/>
        </w:rPr>
        <w:t>запросе предложений</w:t>
      </w:r>
      <w:r w:rsidR="00DB0C8B" w:rsidRPr="00497DDF">
        <w:rPr>
          <w:rFonts w:ascii="Times New Roman" w:hAnsi="Times New Roman" w:cs="Times New Roman"/>
          <w:sz w:val="24"/>
          <w:szCs w:val="24"/>
        </w:rPr>
        <w:t xml:space="preserve"> </w:t>
      </w:r>
      <w:r w:rsidR="00191CB1" w:rsidRPr="00497DDF">
        <w:rPr>
          <w:rFonts w:ascii="Times New Roman" w:hAnsi="Times New Roman" w:cs="Times New Roman"/>
          <w:sz w:val="24"/>
          <w:szCs w:val="24"/>
        </w:rPr>
        <w:t xml:space="preserve">проводится комиссией </w:t>
      </w:r>
      <w:r w:rsidR="00DB0C8B" w:rsidRPr="00497DDF">
        <w:rPr>
          <w:rFonts w:ascii="Times New Roman" w:hAnsi="Times New Roman" w:cs="Times New Roman"/>
          <w:sz w:val="24"/>
          <w:szCs w:val="24"/>
        </w:rPr>
        <w:t xml:space="preserve">в соответствии с критериями </w:t>
      </w:r>
      <w:r w:rsidR="00034941" w:rsidRPr="00497DDF">
        <w:rPr>
          <w:rFonts w:ascii="Times New Roman" w:hAnsi="Times New Roman" w:cs="Times New Roman"/>
          <w:sz w:val="24"/>
          <w:szCs w:val="24"/>
        </w:rPr>
        <w:t>запроса предложений</w:t>
      </w:r>
      <w:r w:rsidR="00DB0C8B" w:rsidRPr="00497DDF">
        <w:rPr>
          <w:rFonts w:ascii="Times New Roman" w:hAnsi="Times New Roman" w:cs="Times New Roman"/>
          <w:sz w:val="24"/>
          <w:szCs w:val="24"/>
        </w:rPr>
        <w:t>, изложенными в документации</w:t>
      </w:r>
      <w:r w:rsidR="008D55AA">
        <w:rPr>
          <w:rFonts w:ascii="Times New Roman" w:hAnsi="Times New Roman" w:cs="Times New Roman"/>
          <w:sz w:val="24"/>
          <w:szCs w:val="24"/>
        </w:rPr>
        <w:t xml:space="preserve"> о  запросе</w:t>
      </w:r>
      <w:r w:rsidR="00034941" w:rsidRPr="00497DDF">
        <w:rPr>
          <w:rFonts w:ascii="Times New Roman" w:hAnsi="Times New Roman" w:cs="Times New Roman"/>
          <w:sz w:val="24"/>
          <w:szCs w:val="24"/>
        </w:rPr>
        <w:t xml:space="preserve"> предложений</w:t>
      </w:r>
      <w:r w:rsidR="00DB0C8B" w:rsidRPr="00497DDF">
        <w:rPr>
          <w:rFonts w:ascii="Times New Roman" w:hAnsi="Times New Roman" w:cs="Times New Roman"/>
          <w:sz w:val="24"/>
          <w:szCs w:val="24"/>
        </w:rPr>
        <w:t>.</w:t>
      </w:r>
    </w:p>
    <w:p w:rsidR="00DB0C8B" w:rsidRPr="00497DDF" w:rsidRDefault="001F77DC"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13.3</w:t>
      </w:r>
      <w:r w:rsidR="00DB0C8B" w:rsidRPr="00497DDF">
        <w:rPr>
          <w:rFonts w:ascii="Times New Roman" w:hAnsi="Times New Roman" w:cs="Times New Roman"/>
          <w:sz w:val="24"/>
          <w:szCs w:val="24"/>
        </w:rPr>
        <w:t>. Для</w:t>
      </w:r>
      <w:r w:rsidR="00191CB1" w:rsidRPr="00497DDF">
        <w:rPr>
          <w:rFonts w:ascii="Times New Roman" w:hAnsi="Times New Roman" w:cs="Times New Roman"/>
          <w:sz w:val="24"/>
          <w:szCs w:val="24"/>
        </w:rPr>
        <w:t xml:space="preserve"> оценки и сопоставления заявок предложений</w:t>
      </w:r>
      <w:r w:rsidR="00DB0C8B" w:rsidRPr="00497DDF">
        <w:rPr>
          <w:rFonts w:ascii="Times New Roman" w:hAnsi="Times New Roman" w:cs="Times New Roman"/>
          <w:sz w:val="24"/>
          <w:szCs w:val="24"/>
        </w:rPr>
        <w:t xml:space="preserve"> участников Учреждение вправе устанавливать любые критерии, обеспечивающие отбор хозяйствующего субъекта, </w:t>
      </w:r>
      <w:r w:rsidR="00191CB1" w:rsidRPr="00497DDF">
        <w:rPr>
          <w:rFonts w:ascii="Times New Roman" w:hAnsi="Times New Roman" w:cs="Times New Roman"/>
          <w:sz w:val="24"/>
          <w:szCs w:val="24"/>
        </w:rPr>
        <w:t>предложившего лучшие условия исполнения договора</w:t>
      </w:r>
      <w:r w:rsidR="00DB0C8B" w:rsidRPr="00497DDF">
        <w:rPr>
          <w:rFonts w:ascii="Times New Roman" w:hAnsi="Times New Roman" w:cs="Times New Roman"/>
          <w:sz w:val="24"/>
          <w:szCs w:val="24"/>
        </w:rPr>
        <w:t>, в том числе следующие критерии:</w:t>
      </w:r>
    </w:p>
    <w:p w:rsidR="00DB0C8B" w:rsidRPr="00497DDF" w:rsidRDefault="00DB0C8B"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 цена договора;</w:t>
      </w:r>
    </w:p>
    <w:p w:rsidR="00DB0C8B" w:rsidRPr="00497DDF" w:rsidRDefault="00AB0E42"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2) расходы на эксплуатацию, </w:t>
      </w:r>
      <w:r w:rsidR="00DB0C8B" w:rsidRPr="00497DDF">
        <w:rPr>
          <w:rFonts w:ascii="Times New Roman" w:hAnsi="Times New Roman" w:cs="Times New Roman"/>
          <w:sz w:val="24"/>
          <w:szCs w:val="24"/>
        </w:rPr>
        <w:t xml:space="preserve">ремонт </w:t>
      </w:r>
      <w:r w:rsidRPr="00497DDF">
        <w:rPr>
          <w:rFonts w:ascii="Times New Roman" w:hAnsi="Times New Roman" w:cs="Times New Roman"/>
          <w:sz w:val="24"/>
          <w:szCs w:val="24"/>
        </w:rPr>
        <w:t>или реконструкцию объекта, передаваемого</w:t>
      </w:r>
      <w:r w:rsidR="00DB0C8B" w:rsidRPr="00497DDF">
        <w:rPr>
          <w:rFonts w:ascii="Times New Roman" w:hAnsi="Times New Roman" w:cs="Times New Roman"/>
          <w:sz w:val="24"/>
          <w:szCs w:val="24"/>
        </w:rPr>
        <w:t xml:space="preserve"> хозяйствующему субъе</w:t>
      </w:r>
      <w:r w:rsidR="0042115D" w:rsidRPr="00497DDF">
        <w:rPr>
          <w:rFonts w:ascii="Times New Roman" w:hAnsi="Times New Roman" w:cs="Times New Roman"/>
          <w:sz w:val="24"/>
          <w:szCs w:val="24"/>
        </w:rPr>
        <w:t>кту на основании договора</w:t>
      </w:r>
      <w:r w:rsidR="00DB0C8B" w:rsidRPr="00497DDF">
        <w:rPr>
          <w:rFonts w:ascii="Times New Roman" w:hAnsi="Times New Roman" w:cs="Times New Roman"/>
          <w:sz w:val="24"/>
          <w:szCs w:val="24"/>
        </w:rPr>
        <w:t>;</w:t>
      </w:r>
    </w:p>
    <w:p w:rsidR="00DB0C8B" w:rsidRPr="00497DDF" w:rsidRDefault="00DB0C8B"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3) качественные и функциональные характеристики услуг, предоставляемых хозяйствующим субъектом на территории Учреждения;</w:t>
      </w:r>
    </w:p>
    <w:p w:rsidR="00DB0C8B" w:rsidRPr="00497DDF" w:rsidRDefault="00DB0C8B"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4) квалификация участника </w:t>
      </w:r>
      <w:r w:rsidR="00034941" w:rsidRPr="00497DDF">
        <w:rPr>
          <w:rFonts w:ascii="Times New Roman" w:hAnsi="Times New Roman" w:cs="Times New Roman"/>
          <w:sz w:val="24"/>
          <w:szCs w:val="24"/>
        </w:rPr>
        <w:t xml:space="preserve">запроса предложений </w:t>
      </w:r>
      <w:r w:rsidRPr="00497DDF">
        <w:rPr>
          <w:rFonts w:ascii="Times New Roman" w:hAnsi="Times New Roman" w:cs="Times New Roman"/>
          <w:sz w:val="24"/>
          <w:szCs w:val="24"/>
        </w:rPr>
        <w:t>и его персонала, который будет участвовать в осуществлении предпринимательской деятельности на территории Учрежден</w:t>
      </w:r>
      <w:r w:rsidR="0042115D" w:rsidRPr="00497DDF">
        <w:rPr>
          <w:rFonts w:ascii="Times New Roman" w:hAnsi="Times New Roman" w:cs="Times New Roman"/>
          <w:sz w:val="24"/>
          <w:szCs w:val="24"/>
        </w:rPr>
        <w:t xml:space="preserve">ия, включая </w:t>
      </w:r>
      <w:r w:rsidRPr="00497DDF">
        <w:rPr>
          <w:rFonts w:ascii="Times New Roman" w:hAnsi="Times New Roman" w:cs="Times New Roman"/>
          <w:sz w:val="24"/>
          <w:szCs w:val="24"/>
        </w:rPr>
        <w:t>опыт, в том числе, опыт исполнения договоров на оказание услуг, аналогичных предоставляемым на территории Учреждения, деловую репутацию, образование, квалификацию персонала участника, включая наличие ученых степеней;</w:t>
      </w:r>
    </w:p>
    <w:p w:rsidR="00DB0C8B" w:rsidRPr="00497DDF" w:rsidRDefault="001F77DC"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5</w:t>
      </w:r>
      <w:r w:rsidR="00DB0C8B" w:rsidRPr="00497DDF">
        <w:rPr>
          <w:rFonts w:ascii="Times New Roman" w:hAnsi="Times New Roman" w:cs="Times New Roman"/>
          <w:sz w:val="24"/>
          <w:szCs w:val="24"/>
        </w:rPr>
        <w:t>) иные критерии.</w:t>
      </w:r>
    </w:p>
    <w:p w:rsidR="00DB0C8B" w:rsidRPr="00497DDF" w:rsidRDefault="00DB0C8B"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В документации </w:t>
      </w:r>
      <w:r w:rsidR="008D55AA">
        <w:rPr>
          <w:rFonts w:ascii="Times New Roman" w:hAnsi="Times New Roman" w:cs="Times New Roman"/>
          <w:sz w:val="24"/>
          <w:szCs w:val="24"/>
        </w:rPr>
        <w:t>о запросе</w:t>
      </w:r>
      <w:r w:rsidR="00034941" w:rsidRPr="00497DDF">
        <w:rPr>
          <w:rFonts w:ascii="Times New Roman" w:hAnsi="Times New Roman" w:cs="Times New Roman"/>
          <w:sz w:val="24"/>
          <w:szCs w:val="24"/>
        </w:rPr>
        <w:t xml:space="preserve"> предложений </w:t>
      </w:r>
      <w:r w:rsidRPr="00497DDF">
        <w:rPr>
          <w:rFonts w:ascii="Times New Roman" w:hAnsi="Times New Roman" w:cs="Times New Roman"/>
          <w:sz w:val="24"/>
          <w:szCs w:val="24"/>
        </w:rPr>
        <w:t>Учреждение обязано указать критерии, используемые для определения победителя, и величины значимости этих критериев. Не указанные в документации критерии не могут применяться для целей оценки и сопоставления заявок.</w:t>
      </w:r>
    </w:p>
    <w:p w:rsidR="00DB0C8B" w:rsidRPr="00497DDF" w:rsidRDefault="004F3CB1"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13</w:t>
      </w:r>
      <w:r w:rsidR="00DB0C8B" w:rsidRPr="00497DDF">
        <w:rPr>
          <w:rFonts w:ascii="Times New Roman" w:hAnsi="Times New Roman" w:cs="Times New Roman"/>
          <w:sz w:val="24"/>
          <w:szCs w:val="24"/>
        </w:rPr>
        <w:t>.</w:t>
      </w:r>
      <w:r w:rsidR="0064589D">
        <w:rPr>
          <w:rFonts w:ascii="Times New Roman" w:hAnsi="Times New Roman" w:cs="Times New Roman"/>
          <w:sz w:val="24"/>
          <w:szCs w:val="24"/>
        </w:rPr>
        <w:t>4</w:t>
      </w:r>
      <w:r w:rsidR="00DB0C8B" w:rsidRPr="00497DDF">
        <w:rPr>
          <w:rFonts w:ascii="Times New Roman" w:hAnsi="Times New Roman" w:cs="Times New Roman"/>
          <w:sz w:val="24"/>
          <w:szCs w:val="24"/>
        </w:rPr>
        <w:t xml:space="preserve">. </w:t>
      </w:r>
      <w:proofErr w:type="gramStart"/>
      <w:r w:rsidR="00DB0C8B" w:rsidRPr="00497DDF">
        <w:rPr>
          <w:rFonts w:ascii="Times New Roman" w:hAnsi="Times New Roman" w:cs="Times New Roman"/>
          <w:sz w:val="24"/>
          <w:szCs w:val="24"/>
        </w:rPr>
        <w:t xml:space="preserve">В случае невозможности проведения оценки и сопоставления заявок на основании сведений, изложенных в заявках на участие в </w:t>
      </w:r>
      <w:r w:rsidRPr="00497DDF">
        <w:rPr>
          <w:rFonts w:ascii="Times New Roman" w:hAnsi="Times New Roman" w:cs="Times New Roman"/>
          <w:sz w:val="24"/>
          <w:szCs w:val="24"/>
        </w:rPr>
        <w:t>запросе предложений</w:t>
      </w:r>
      <w:r w:rsidR="0064589D">
        <w:rPr>
          <w:rFonts w:ascii="Times New Roman" w:hAnsi="Times New Roman" w:cs="Times New Roman"/>
          <w:sz w:val="24"/>
          <w:szCs w:val="24"/>
        </w:rPr>
        <w:t xml:space="preserve"> и</w:t>
      </w:r>
      <w:r w:rsidR="00DB0C8B" w:rsidRPr="00497DDF">
        <w:rPr>
          <w:rFonts w:ascii="Times New Roman" w:hAnsi="Times New Roman" w:cs="Times New Roman"/>
          <w:sz w:val="24"/>
          <w:szCs w:val="24"/>
        </w:rPr>
        <w:t xml:space="preserve"> документах представляемых совместно с такими заявками, Учреждение вправе устанавливать в документации требование очного проведения </w:t>
      </w:r>
      <w:r w:rsidRPr="00497DDF">
        <w:rPr>
          <w:rFonts w:ascii="Times New Roman" w:hAnsi="Times New Roman" w:cs="Times New Roman"/>
          <w:sz w:val="24"/>
          <w:szCs w:val="24"/>
        </w:rPr>
        <w:t xml:space="preserve">запроса предложений </w:t>
      </w:r>
      <w:r w:rsidR="00DB0C8B" w:rsidRPr="00497DDF">
        <w:rPr>
          <w:rFonts w:ascii="Times New Roman" w:hAnsi="Times New Roman" w:cs="Times New Roman"/>
          <w:sz w:val="24"/>
          <w:szCs w:val="24"/>
        </w:rPr>
        <w:t>с предоставлением</w:t>
      </w:r>
      <w:r w:rsidR="00AB0E42" w:rsidRPr="00497DDF">
        <w:rPr>
          <w:rFonts w:ascii="Times New Roman" w:hAnsi="Times New Roman" w:cs="Times New Roman"/>
          <w:sz w:val="24"/>
          <w:szCs w:val="24"/>
        </w:rPr>
        <w:t xml:space="preserve"> образцов продукции</w:t>
      </w:r>
      <w:r w:rsidR="00DB0C8B" w:rsidRPr="00497DDF">
        <w:rPr>
          <w:rFonts w:ascii="Times New Roman" w:hAnsi="Times New Roman" w:cs="Times New Roman"/>
          <w:sz w:val="24"/>
          <w:szCs w:val="24"/>
        </w:rPr>
        <w:t>, подтверждающих соответ</w:t>
      </w:r>
      <w:r w:rsidR="00AB0E42" w:rsidRPr="00497DDF">
        <w:rPr>
          <w:rFonts w:ascii="Times New Roman" w:hAnsi="Times New Roman" w:cs="Times New Roman"/>
          <w:sz w:val="24"/>
          <w:szCs w:val="24"/>
        </w:rPr>
        <w:t>ствие участника</w:t>
      </w:r>
      <w:r w:rsidR="00DB0C8B" w:rsidRPr="00497DDF">
        <w:rPr>
          <w:rFonts w:ascii="Times New Roman" w:hAnsi="Times New Roman" w:cs="Times New Roman"/>
          <w:sz w:val="24"/>
          <w:szCs w:val="24"/>
        </w:rPr>
        <w:t xml:space="preserve"> критериям, изложенным в документации</w:t>
      </w:r>
      <w:r w:rsidRPr="00497DDF">
        <w:rPr>
          <w:rFonts w:ascii="Times New Roman" w:hAnsi="Times New Roman" w:cs="Times New Roman"/>
          <w:sz w:val="24"/>
          <w:szCs w:val="24"/>
        </w:rPr>
        <w:t xml:space="preserve"> о проведении запроса предложений</w:t>
      </w:r>
      <w:r w:rsidR="00DB0C8B" w:rsidRPr="00497DDF">
        <w:rPr>
          <w:rFonts w:ascii="Times New Roman" w:hAnsi="Times New Roman" w:cs="Times New Roman"/>
          <w:sz w:val="24"/>
          <w:szCs w:val="24"/>
        </w:rPr>
        <w:t>.</w:t>
      </w:r>
      <w:proofErr w:type="gramEnd"/>
    </w:p>
    <w:p w:rsidR="00B87051" w:rsidRPr="00497DDF" w:rsidRDefault="004F3CB1"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hAnsi="Times New Roman" w:cs="Times New Roman"/>
          <w:sz w:val="24"/>
          <w:szCs w:val="24"/>
        </w:rPr>
        <w:t>13</w:t>
      </w:r>
      <w:r w:rsidR="00DB0C8B" w:rsidRPr="00497DDF">
        <w:rPr>
          <w:rFonts w:ascii="Times New Roman" w:hAnsi="Times New Roman" w:cs="Times New Roman"/>
          <w:sz w:val="24"/>
          <w:szCs w:val="24"/>
        </w:rPr>
        <w:t>.</w:t>
      </w:r>
      <w:r w:rsidR="0064589D">
        <w:rPr>
          <w:rFonts w:ascii="Times New Roman" w:hAnsi="Times New Roman" w:cs="Times New Roman"/>
          <w:sz w:val="24"/>
          <w:szCs w:val="24"/>
        </w:rPr>
        <w:t>5</w:t>
      </w:r>
      <w:r w:rsidR="00AB0E42" w:rsidRPr="00497DDF">
        <w:rPr>
          <w:rFonts w:ascii="Times New Roman" w:hAnsi="Times New Roman" w:cs="Times New Roman"/>
          <w:sz w:val="24"/>
          <w:szCs w:val="24"/>
        </w:rPr>
        <w:t>. Очный</w:t>
      </w:r>
      <w:r w:rsidR="00DB0C8B" w:rsidRPr="00497DDF">
        <w:rPr>
          <w:rFonts w:ascii="Times New Roman" w:hAnsi="Times New Roman" w:cs="Times New Roman"/>
          <w:sz w:val="24"/>
          <w:szCs w:val="24"/>
        </w:rPr>
        <w:t xml:space="preserve"> </w:t>
      </w:r>
      <w:r w:rsidRPr="00497DDF">
        <w:rPr>
          <w:rFonts w:ascii="Times New Roman" w:hAnsi="Times New Roman" w:cs="Times New Roman"/>
          <w:sz w:val="24"/>
          <w:szCs w:val="24"/>
        </w:rPr>
        <w:t>запрос предложений</w:t>
      </w:r>
      <w:r w:rsidRPr="00497DDF">
        <w:rPr>
          <w:rFonts w:ascii="Times New Roman" w:eastAsia="Times New Roman" w:hAnsi="Times New Roman" w:cs="Times New Roman"/>
          <w:sz w:val="24"/>
          <w:szCs w:val="24"/>
        </w:rPr>
        <w:t xml:space="preserve"> </w:t>
      </w:r>
      <w:r w:rsidR="00DB0C8B" w:rsidRPr="00497DDF">
        <w:rPr>
          <w:rFonts w:ascii="Times New Roman" w:eastAsia="Times New Roman" w:hAnsi="Times New Roman" w:cs="Times New Roman"/>
          <w:sz w:val="24"/>
          <w:szCs w:val="24"/>
        </w:rPr>
        <w:t xml:space="preserve">проводится </w:t>
      </w:r>
      <w:r w:rsidR="00AB0E42" w:rsidRPr="00497DDF">
        <w:rPr>
          <w:rFonts w:ascii="Times New Roman" w:eastAsia="Times New Roman" w:hAnsi="Times New Roman" w:cs="Times New Roman"/>
          <w:sz w:val="24"/>
          <w:szCs w:val="24"/>
        </w:rPr>
        <w:t>Учреждением</w:t>
      </w:r>
      <w:r w:rsidRPr="00497DDF">
        <w:rPr>
          <w:rFonts w:ascii="Times New Roman" w:eastAsia="Times New Roman" w:hAnsi="Times New Roman" w:cs="Times New Roman"/>
          <w:sz w:val="24"/>
          <w:szCs w:val="24"/>
        </w:rPr>
        <w:t xml:space="preserve"> </w:t>
      </w:r>
      <w:r w:rsidR="0042115D" w:rsidRPr="00497DDF">
        <w:rPr>
          <w:rFonts w:ascii="Times New Roman" w:eastAsia="Times New Roman" w:hAnsi="Times New Roman" w:cs="Times New Roman"/>
          <w:sz w:val="24"/>
          <w:szCs w:val="24"/>
        </w:rPr>
        <w:t xml:space="preserve">в присутствии членов </w:t>
      </w:r>
      <w:r w:rsidR="003B2CA7" w:rsidRPr="00497DDF">
        <w:rPr>
          <w:rFonts w:ascii="Times New Roman" w:eastAsia="Times New Roman" w:hAnsi="Times New Roman" w:cs="Times New Roman"/>
          <w:sz w:val="24"/>
          <w:szCs w:val="24"/>
        </w:rPr>
        <w:t>комиссии</w:t>
      </w:r>
      <w:r w:rsidR="00DB0C8B" w:rsidRPr="00497DDF">
        <w:rPr>
          <w:rFonts w:ascii="Times New Roman" w:eastAsia="Times New Roman" w:hAnsi="Times New Roman" w:cs="Times New Roman"/>
          <w:sz w:val="24"/>
          <w:szCs w:val="24"/>
        </w:rPr>
        <w:t xml:space="preserve"> и участников </w:t>
      </w:r>
      <w:r w:rsidRPr="00497DDF">
        <w:rPr>
          <w:rFonts w:ascii="Times New Roman" w:hAnsi="Times New Roman" w:cs="Times New Roman"/>
          <w:sz w:val="24"/>
          <w:szCs w:val="24"/>
        </w:rPr>
        <w:t>запроса предложений</w:t>
      </w:r>
      <w:r w:rsidRPr="00497DDF">
        <w:rPr>
          <w:rFonts w:ascii="Times New Roman" w:eastAsia="Times New Roman" w:hAnsi="Times New Roman" w:cs="Times New Roman"/>
          <w:sz w:val="24"/>
          <w:szCs w:val="24"/>
        </w:rPr>
        <w:t xml:space="preserve"> </w:t>
      </w:r>
      <w:r w:rsidR="00DB0C8B" w:rsidRPr="00497DDF">
        <w:rPr>
          <w:rFonts w:ascii="Times New Roman" w:eastAsia="Times New Roman" w:hAnsi="Times New Roman" w:cs="Times New Roman"/>
          <w:sz w:val="24"/>
          <w:szCs w:val="24"/>
        </w:rPr>
        <w:t xml:space="preserve">(их представителей). </w:t>
      </w:r>
      <w:r w:rsidR="000206A3" w:rsidRPr="00497DDF">
        <w:rPr>
          <w:rFonts w:ascii="Times New Roman" w:eastAsia="Times New Roman" w:hAnsi="Times New Roman" w:cs="Times New Roman"/>
          <w:sz w:val="24"/>
          <w:szCs w:val="24"/>
        </w:rPr>
        <w:t xml:space="preserve">Неявка </w:t>
      </w:r>
      <w:r w:rsidR="00AB0E42" w:rsidRPr="00497DDF">
        <w:rPr>
          <w:rFonts w:ascii="Times New Roman" w:eastAsia="Times New Roman" w:hAnsi="Times New Roman" w:cs="Times New Roman"/>
          <w:sz w:val="24"/>
          <w:szCs w:val="24"/>
        </w:rPr>
        <w:t>участника</w:t>
      </w:r>
      <w:r w:rsidR="00B87051" w:rsidRPr="00497DDF">
        <w:rPr>
          <w:rFonts w:ascii="Times New Roman" w:eastAsia="Times New Roman" w:hAnsi="Times New Roman" w:cs="Times New Roman"/>
          <w:sz w:val="24"/>
          <w:szCs w:val="24"/>
        </w:rPr>
        <w:t xml:space="preserve"> (его представителя) не препятствует проведению очного запроса предложений в отсутствие такого участника. Заявка отсутствующего участника оценивается на основании представленных им </w:t>
      </w:r>
      <w:r w:rsidR="00B87051" w:rsidRPr="00497DDF">
        <w:rPr>
          <w:rFonts w:ascii="Times New Roman" w:hAnsi="Times New Roman" w:cs="Times New Roman"/>
          <w:sz w:val="24"/>
          <w:szCs w:val="24"/>
        </w:rPr>
        <w:t>сведений, изложенных в заявке на участие в запросе предложений, документах представляемых совместно с такой заявкой</w:t>
      </w:r>
      <w:r w:rsidR="00B87051" w:rsidRPr="00497DDF">
        <w:rPr>
          <w:rFonts w:ascii="Times New Roman" w:eastAsia="Times New Roman" w:hAnsi="Times New Roman" w:cs="Times New Roman"/>
          <w:sz w:val="24"/>
          <w:szCs w:val="24"/>
        </w:rPr>
        <w:t>. В случае неявки всех участников очного запроса предложения (их представителей), запрос предложений признается несостоявшимся.</w:t>
      </w:r>
    </w:p>
    <w:p w:rsidR="00DB0C8B" w:rsidRPr="00497DDF" w:rsidRDefault="00DB0C8B"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В месте проведения </w:t>
      </w:r>
      <w:r w:rsidR="004F3CB1" w:rsidRPr="00497DDF">
        <w:rPr>
          <w:rFonts w:ascii="Times New Roman" w:hAnsi="Times New Roman" w:cs="Times New Roman"/>
          <w:sz w:val="24"/>
          <w:szCs w:val="24"/>
        </w:rPr>
        <w:t>запроса предложений</w:t>
      </w:r>
      <w:r w:rsidR="004F3CB1" w:rsidRPr="00497DDF">
        <w:rPr>
          <w:rFonts w:ascii="Times New Roman" w:eastAsia="Times New Roman" w:hAnsi="Times New Roman" w:cs="Times New Roman"/>
          <w:sz w:val="24"/>
          <w:szCs w:val="24"/>
        </w:rPr>
        <w:t xml:space="preserve"> </w:t>
      </w:r>
      <w:r w:rsidRPr="00497DDF">
        <w:rPr>
          <w:rFonts w:ascii="Times New Roman" w:eastAsia="Times New Roman" w:hAnsi="Times New Roman" w:cs="Times New Roman"/>
          <w:sz w:val="24"/>
          <w:szCs w:val="24"/>
        </w:rPr>
        <w:t>во время его проведения имеет право находиться обслуживающий персонал.</w:t>
      </w:r>
    </w:p>
    <w:p w:rsidR="00DB0C8B" w:rsidRPr="00497DDF" w:rsidRDefault="004F3CB1"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13</w:t>
      </w:r>
      <w:r w:rsidR="00DB0C8B" w:rsidRPr="00497DDF">
        <w:rPr>
          <w:rFonts w:ascii="Times New Roman" w:eastAsia="Times New Roman" w:hAnsi="Times New Roman" w:cs="Times New Roman"/>
          <w:sz w:val="24"/>
          <w:szCs w:val="24"/>
        </w:rPr>
        <w:t>.</w:t>
      </w:r>
      <w:r w:rsidR="0064589D">
        <w:rPr>
          <w:rFonts w:ascii="Times New Roman" w:eastAsia="Times New Roman" w:hAnsi="Times New Roman" w:cs="Times New Roman"/>
          <w:sz w:val="24"/>
          <w:szCs w:val="24"/>
        </w:rPr>
        <w:t>6</w:t>
      </w:r>
      <w:r w:rsidR="000206A3" w:rsidRPr="00497DDF">
        <w:rPr>
          <w:rFonts w:ascii="Times New Roman" w:eastAsia="Times New Roman" w:hAnsi="Times New Roman" w:cs="Times New Roman"/>
          <w:sz w:val="24"/>
          <w:szCs w:val="24"/>
        </w:rPr>
        <w:t xml:space="preserve">. </w:t>
      </w:r>
      <w:r w:rsidR="00AB0E42" w:rsidRPr="00497DDF">
        <w:rPr>
          <w:rFonts w:ascii="Times New Roman" w:eastAsia="Times New Roman" w:hAnsi="Times New Roman" w:cs="Times New Roman"/>
          <w:sz w:val="24"/>
          <w:szCs w:val="24"/>
        </w:rPr>
        <w:t>Участник</w:t>
      </w:r>
      <w:r w:rsidR="00DB0C8B" w:rsidRPr="00497DDF">
        <w:rPr>
          <w:rFonts w:ascii="Times New Roman" w:eastAsia="Times New Roman" w:hAnsi="Times New Roman" w:cs="Times New Roman"/>
          <w:sz w:val="24"/>
          <w:szCs w:val="24"/>
        </w:rPr>
        <w:t xml:space="preserve"> уведомлен и согласен, что только он или один из допущенных в зал для проведения </w:t>
      </w:r>
      <w:r w:rsidRPr="00497DDF">
        <w:rPr>
          <w:rFonts w:ascii="Times New Roman" w:hAnsi="Times New Roman" w:cs="Times New Roman"/>
          <w:sz w:val="24"/>
          <w:szCs w:val="24"/>
        </w:rPr>
        <w:t>запроса предложений</w:t>
      </w:r>
      <w:r w:rsidRPr="00497DDF">
        <w:rPr>
          <w:rFonts w:ascii="Times New Roman" w:eastAsia="Times New Roman" w:hAnsi="Times New Roman" w:cs="Times New Roman"/>
          <w:sz w:val="24"/>
          <w:szCs w:val="24"/>
        </w:rPr>
        <w:t xml:space="preserve"> </w:t>
      </w:r>
      <w:r w:rsidR="00DB0C8B" w:rsidRPr="00497DDF">
        <w:rPr>
          <w:rFonts w:ascii="Times New Roman" w:eastAsia="Times New Roman" w:hAnsi="Times New Roman" w:cs="Times New Roman"/>
          <w:sz w:val="24"/>
          <w:szCs w:val="24"/>
        </w:rPr>
        <w:t xml:space="preserve">его представителей вправе в ходе проведения </w:t>
      </w:r>
      <w:r w:rsidRPr="00497DDF">
        <w:rPr>
          <w:rFonts w:ascii="Times New Roman" w:hAnsi="Times New Roman" w:cs="Times New Roman"/>
          <w:sz w:val="24"/>
          <w:szCs w:val="24"/>
        </w:rPr>
        <w:lastRenderedPageBreak/>
        <w:t>запроса предложений</w:t>
      </w:r>
      <w:r w:rsidRPr="00497DDF">
        <w:rPr>
          <w:rFonts w:ascii="Times New Roman" w:eastAsia="Times New Roman" w:hAnsi="Times New Roman" w:cs="Times New Roman"/>
          <w:sz w:val="24"/>
          <w:szCs w:val="24"/>
        </w:rPr>
        <w:t xml:space="preserve"> </w:t>
      </w:r>
      <w:r w:rsidR="00DB0C8B" w:rsidRPr="00497DDF">
        <w:rPr>
          <w:rFonts w:ascii="Times New Roman" w:eastAsia="Times New Roman" w:hAnsi="Times New Roman" w:cs="Times New Roman"/>
          <w:sz w:val="24"/>
          <w:szCs w:val="24"/>
        </w:rPr>
        <w:t xml:space="preserve">совершать необходимые при проведении </w:t>
      </w:r>
      <w:r w:rsidR="00580713" w:rsidRPr="00497DDF">
        <w:rPr>
          <w:rFonts w:ascii="Times New Roman" w:eastAsia="Times New Roman" w:hAnsi="Times New Roman" w:cs="Times New Roman"/>
          <w:sz w:val="24"/>
          <w:szCs w:val="24"/>
        </w:rPr>
        <w:t>запроса предложений</w:t>
      </w:r>
      <w:r w:rsidR="00DB0C8B" w:rsidRPr="00497DDF">
        <w:rPr>
          <w:rFonts w:ascii="Times New Roman" w:eastAsia="Times New Roman" w:hAnsi="Times New Roman" w:cs="Times New Roman"/>
          <w:sz w:val="24"/>
          <w:szCs w:val="24"/>
        </w:rPr>
        <w:t xml:space="preserve"> действия. Остальные представители участника </w:t>
      </w:r>
      <w:r w:rsidR="00580713" w:rsidRPr="00497DDF">
        <w:rPr>
          <w:rFonts w:ascii="Times New Roman" w:eastAsia="Times New Roman" w:hAnsi="Times New Roman" w:cs="Times New Roman"/>
          <w:sz w:val="24"/>
          <w:szCs w:val="24"/>
        </w:rPr>
        <w:t>запроса предложений</w:t>
      </w:r>
      <w:r w:rsidR="00DB0C8B" w:rsidRPr="00497DDF">
        <w:rPr>
          <w:rFonts w:ascii="Times New Roman" w:eastAsia="Times New Roman" w:hAnsi="Times New Roman" w:cs="Times New Roman"/>
          <w:sz w:val="24"/>
          <w:szCs w:val="24"/>
        </w:rPr>
        <w:t xml:space="preserve"> могут присутствовать в зале, где проводится </w:t>
      </w:r>
      <w:r w:rsidRPr="00497DDF">
        <w:rPr>
          <w:rFonts w:ascii="Times New Roman" w:hAnsi="Times New Roman" w:cs="Times New Roman"/>
          <w:sz w:val="24"/>
          <w:szCs w:val="24"/>
        </w:rPr>
        <w:t>запрос предложений</w:t>
      </w:r>
      <w:r w:rsidR="00DB0C8B" w:rsidRPr="00497DDF">
        <w:rPr>
          <w:rFonts w:ascii="Times New Roman" w:eastAsia="Times New Roman" w:hAnsi="Times New Roman" w:cs="Times New Roman"/>
          <w:sz w:val="24"/>
          <w:szCs w:val="24"/>
        </w:rPr>
        <w:t>, в качестве наблюдателей с предв</w:t>
      </w:r>
      <w:r w:rsidR="0042115D" w:rsidRPr="00497DDF">
        <w:rPr>
          <w:rFonts w:ascii="Times New Roman" w:eastAsia="Times New Roman" w:hAnsi="Times New Roman" w:cs="Times New Roman"/>
          <w:sz w:val="24"/>
          <w:szCs w:val="24"/>
        </w:rPr>
        <w:t xml:space="preserve">арительным предъявлением ими в </w:t>
      </w:r>
      <w:r w:rsidR="003B2CA7" w:rsidRPr="00497DDF">
        <w:rPr>
          <w:rFonts w:ascii="Times New Roman" w:eastAsia="Times New Roman" w:hAnsi="Times New Roman" w:cs="Times New Roman"/>
          <w:sz w:val="24"/>
          <w:szCs w:val="24"/>
        </w:rPr>
        <w:t>комиссию</w:t>
      </w:r>
      <w:r w:rsidR="00DB0C8B" w:rsidRPr="00497DDF">
        <w:rPr>
          <w:rFonts w:ascii="Times New Roman" w:eastAsia="Times New Roman" w:hAnsi="Times New Roman" w:cs="Times New Roman"/>
          <w:sz w:val="24"/>
          <w:szCs w:val="24"/>
        </w:rPr>
        <w:t>:</w:t>
      </w:r>
    </w:p>
    <w:p w:rsidR="00DB0C8B" w:rsidRPr="00497DDF" w:rsidRDefault="00DB0C8B"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заявления в произвольной форме, содержащего их обязательство не совершать сделки по приобретению объектов</w:t>
      </w:r>
      <w:r w:rsidR="004F3CB1" w:rsidRPr="00497DDF">
        <w:rPr>
          <w:rFonts w:ascii="Times New Roman" w:eastAsia="Times New Roman" w:hAnsi="Times New Roman" w:cs="Times New Roman"/>
          <w:sz w:val="24"/>
          <w:szCs w:val="24"/>
        </w:rPr>
        <w:t xml:space="preserve"> процедуры</w:t>
      </w:r>
      <w:r w:rsidRPr="00497DDF">
        <w:rPr>
          <w:rFonts w:ascii="Times New Roman" w:eastAsia="Times New Roman" w:hAnsi="Times New Roman" w:cs="Times New Roman"/>
          <w:sz w:val="24"/>
          <w:szCs w:val="24"/>
        </w:rPr>
        <w:t xml:space="preserve">, не вести переговоры, не влиять на ход </w:t>
      </w:r>
      <w:r w:rsidR="004F3CB1" w:rsidRPr="00497DDF">
        <w:rPr>
          <w:rFonts w:ascii="Times New Roman" w:eastAsia="Times New Roman" w:hAnsi="Times New Roman" w:cs="Times New Roman"/>
          <w:sz w:val="24"/>
          <w:szCs w:val="24"/>
        </w:rPr>
        <w:t>процедуры</w:t>
      </w:r>
      <w:r w:rsidRPr="00497DDF">
        <w:rPr>
          <w:rFonts w:ascii="Times New Roman" w:eastAsia="Times New Roman" w:hAnsi="Times New Roman" w:cs="Times New Roman"/>
          <w:sz w:val="24"/>
          <w:szCs w:val="24"/>
        </w:rPr>
        <w:t xml:space="preserve">, не препятствовать </w:t>
      </w:r>
      <w:r w:rsidR="004F3CB1" w:rsidRPr="00497DDF">
        <w:rPr>
          <w:rFonts w:ascii="Times New Roman" w:eastAsia="Times New Roman" w:hAnsi="Times New Roman" w:cs="Times New Roman"/>
          <w:sz w:val="24"/>
          <w:szCs w:val="24"/>
        </w:rPr>
        <w:t>ее</w:t>
      </w:r>
      <w:r w:rsidRPr="00497DDF">
        <w:rPr>
          <w:rFonts w:ascii="Times New Roman" w:eastAsia="Times New Roman" w:hAnsi="Times New Roman" w:cs="Times New Roman"/>
          <w:sz w:val="24"/>
          <w:szCs w:val="24"/>
        </w:rPr>
        <w:t xml:space="preserve"> проведению;</w:t>
      </w:r>
    </w:p>
    <w:p w:rsidR="00E33AEE" w:rsidRDefault="00DB0C8B" w:rsidP="009205F2">
      <w:pPr>
        <w:spacing w:after="0" w:line="240" w:lineRule="auto"/>
        <w:ind w:firstLine="426"/>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документ,   удостоверяющий   личность</w:t>
      </w:r>
      <w:r w:rsidR="00E33AEE">
        <w:rPr>
          <w:rFonts w:ascii="Times New Roman" w:eastAsia="Times New Roman" w:hAnsi="Times New Roman" w:cs="Times New Roman"/>
          <w:sz w:val="24"/>
          <w:szCs w:val="24"/>
        </w:rPr>
        <w:t>  и   копию   данного документа</w:t>
      </w:r>
      <w:r w:rsidRPr="00497DDF">
        <w:rPr>
          <w:rFonts w:ascii="Times New Roman" w:eastAsia="Times New Roman" w:hAnsi="Times New Roman" w:cs="Times New Roman"/>
          <w:sz w:val="24"/>
          <w:szCs w:val="24"/>
        </w:rPr>
        <w:t>.</w:t>
      </w:r>
    </w:p>
    <w:p w:rsidR="00DB0C8B" w:rsidRPr="00497DDF" w:rsidRDefault="00E33AEE" w:rsidP="009205F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B0C8B" w:rsidRPr="00497DDF">
        <w:rPr>
          <w:rFonts w:ascii="Times New Roman" w:eastAsia="Times New Roman" w:hAnsi="Times New Roman" w:cs="Times New Roman"/>
          <w:sz w:val="24"/>
          <w:szCs w:val="24"/>
        </w:rPr>
        <w:t xml:space="preserve"> </w:t>
      </w:r>
      <w:r w:rsidR="00AB0E42" w:rsidRPr="00497DDF">
        <w:rPr>
          <w:rFonts w:ascii="Times New Roman" w:eastAsia="Times New Roman" w:hAnsi="Times New Roman" w:cs="Times New Roman"/>
          <w:sz w:val="24"/>
          <w:szCs w:val="24"/>
        </w:rPr>
        <w:t>У</w:t>
      </w:r>
      <w:r w:rsidR="004B3544" w:rsidRPr="00497DDF">
        <w:rPr>
          <w:rFonts w:ascii="Times New Roman" w:eastAsia="Times New Roman" w:hAnsi="Times New Roman" w:cs="Times New Roman"/>
          <w:sz w:val="24"/>
          <w:szCs w:val="24"/>
        </w:rPr>
        <w:t>частник</w:t>
      </w:r>
      <w:r w:rsidR="00DB0C8B" w:rsidRPr="00497DDF">
        <w:rPr>
          <w:rFonts w:ascii="Times New Roman" w:eastAsia="Times New Roman" w:hAnsi="Times New Roman" w:cs="Times New Roman"/>
          <w:sz w:val="24"/>
          <w:szCs w:val="24"/>
        </w:rPr>
        <w:t xml:space="preserve">и </w:t>
      </w:r>
      <w:r w:rsidR="00F657B0" w:rsidRPr="00497DDF">
        <w:rPr>
          <w:rFonts w:ascii="Times New Roman" w:eastAsia="Times New Roman" w:hAnsi="Times New Roman" w:cs="Times New Roman"/>
          <w:sz w:val="24"/>
          <w:szCs w:val="24"/>
        </w:rPr>
        <w:t>запроса предложений</w:t>
      </w:r>
      <w:r w:rsidR="0042115D" w:rsidRPr="00497DDF">
        <w:rPr>
          <w:rFonts w:ascii="Times New Roman" w:eastAsia="Times New Roman" w:hAnsi="Times New Roman" w:cs="Times New Roman"/>
          <w:sz w:val="24"/>
          <w:szCs w:val="24"/>
        </w:rPr>
        <w:t xml:space="preserve"> уведомлены и согласны, что </w:t>
      </w:r>
      <w:r w:rsidR="003B2CA7" w:rsidRPr="00497DDF">
        <w:rPr>
          <w:rFonts w:ascii="Times New Roman" w:eastAsia="Times New Roman" w:hAnsi="Times New Roman" w:cs="Times New Roman"/>
          <w:sz w:val="24"/>
          <w:szCs w:val="24"/>
        </w:rPr>
        <w:t>комиссия</w:t>
      </w:r>
      <w:r w:rsidR="00DB0C8B" w:rsidRPr="00497DDF">
        <w:rPr>
          <w:rFonts w:ascii="Times New Roman" w:eastAsia="Times New Roman" w:hAnsi="Times New Roman" w:cs="Times New Roman"/>
          <w:sz w:val="24"/>
          <w:szCs w:val="24"/>
        </w:rPr>
        <w:t xml:space="preserve"> вправе в любое время удалить наблюдателей из зала для проведения </w:t>
      </w:r>
      <w:r w:rsidR="00F657B0" w:rsidRPr="00497DDF">
        <w:rPr>
          <w:rFonts w:ascii="Times New Roman" w:hAnsi="Times New Roman" w:cs="Times New Roman"/>
          <w:sz w:val="24"/>
          <w:szCs w:val="24"/>
        </w:rPr>
        <w:t>запроса предложений</w:t>
      </w:r>
      <w:r w:rsidR="00F657B0" w:rsidRPr="00497DDF">
        <w:rPr>
          <w:rFonts w:ascii="Times New Roman" w:eastAsia="Times New Roman" w:hAnsi="Times New Roman" w:cs="Times New Roman"/>
          <w:sz w:val="24"/>
          <w:szCs w:val="24"/>
        </w:rPr>
        <w:t xml:space="preserve"> </w:t>
      </w:r>
      <w:r w:rsidR="00DB0C8B" w:rsidRPr="00497DDF">
        <w:rPr>
          <w:rFonts w:ascii="Times New Roman" w:eastAsia="Times New Roman" w:hAnsi="Times New Roman" w:cs="Times New Roman"/>
          <w:sz w:val="24"/>
          <w:szCs w:val="24"/>
        </w:rPr>
        <w:t>в случае несоблюдения ими указанных условий.</w:t>
      </w:r>
    </w:p>
    <w:p w:rsidR="00DB0C8B" w:rsidRDefault="0064589D" w:rsidP="00DB0C8B">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13.7</w:t>
      </w:r>
      <w:r w:rsidR="00DB0C8B" w:rsidRPr="00497DDF">
        <w:rPr>
          <w:rFonts w:ascii="Times New Roman" w:eastAsia="Times New Roman" w:hAnsi="Times New Roman" w:cs="Times New Roman"/>
          <w:sz w:val="24"/>
          <w:szCs w:val="24"/>
        </w:rPr>
        <w:t xml:space="preserve">. Порядок очного проведения </w:t>
      </w:r>
      <w:r w:rsidR="00580713" w:rsidRPr="00497DDF">
        <w:rPr>
          <w:rFonts w:ascii="Times New Roman" w:hAnsi="Times New Roman" w:cs="Times New Roman"/>
          <w:sz w:val="24"/>
          <w:szCs w:val="24"/>
        </w:rPr>
        <w:t>запроса предложений</w:t>
      </w:r>
      <w:r w:rsidR="00580713" w:rsidRPr="00497DDF">
        <w:rPr>
          <w:rFonts w:ascii="Times New Roman" w:eastAsia="Times New Roman" w:hAnsi="Times New Roman" w:cs="Times New Roman"/>
          <w:sz w:val="24"/>
          <w:szCs w:val="24"/>
        </w:rPr>
        <w:t xml:space="preserve"> </w:t>
      </w:r>
      <w:r w:rsidR="00DB0C8B" w:rsidRPr="00497DDF">
        <w:rPr>
          <w:rFonts w:ascii="Times New Roman" w:eastAsia="Times New Roman" w:hAnsi="Times New Roman" w:cs="Times New Roman"/>
          <w:sz w:val="24"/>
          <w:szCs w:val="24"/>
        </w:rPr>
        <w:t xml:space="preserve">регламентируется документацией </w:t>
      </w:r>
      <w:r w:rsidR="008D55AA">
        <w:rPr>
          <w:rFonts w:ascii="Times New Roman" w:hAnsi="Times New Roman" w:cs="Times New Roman"/>
          <w:sz w:val="24"/>
          <w:szCs w:val="24"/>
        </w:rPr>
        <w:t>о  запросе</w:t>
      </w:r>
      <w:r w:rsidR="00580713" w:rsidRPr="00497DDF">
        <w:rPr>
          <w:rFonts w:ascii="Times New Roman" w:hAnsi="Times New Roman" w:cs="Times New Roman"/>
          <w:sz w:val="24"/>
          <w:szCs w:val="24"/>
        </w:rPr>
        <w:t xml:space="preserve"> предложений</w:t>
      </w:r>
      <w:r w:rsidR="00580713" w:rsidRPr="00497DDF">
        <w:rPr>
          <w:rFonts w:ascii="Times New Roman" w:eastAsia="Times New Roman" w:hAnsi="Times New Roman" w:cs="Times New Roman"/>
          <w:sz w:val="24"/>
          <w:szCs w:val="24"/>
        </w:rPr>
        <w:t xml:space="preserve"> </w:t>
      </w:r>
      <w:r w:rsidR="00DB0C8B" w:rsidRPr="00497DDF">
        <w:rPr>
          <w:rFonts w:ascii="Times New Roman" w:eastAsia="Times New Roman" w:hAnsi="Times New Roman" w:cs="Times New Roman"/>
          <w:sz w:val="24"/>
          <w:szCs w:val="24"/>
        </w:rPr>
        <w:t xml:space="preserve">и может предусматривать визуальный осмотр </w:t>
      </w:r>
      <w:r w:rsidR="00DB0C8B" w:rsidRPr="00497DDF">
        <w:rPr>
          <w:rFonts w:ascii="Times New Roman" w:hAnsi="Times New Roman" w:cs="Times New Roman"/>
          <w:sz w:val="24"/>
          <w:szCs w:val="24"/>
        </w:rPr>
        <w:t>образцов продукции претендента, их тактильное обследование, дегустацию и иные формы оценки, указанные в документации</w:t>
      </w:r>
      <w:r w:rsidR="00580713" w:rsidRPr="00497DDF">
        <w:rPr>
          <w:rFonts w:ascii="Times New Roman" w:hAnsi="Times New Roman" w:cs="Times New Roman"/>
          <w:sz w:val="24"/>
          <w:szCs w:val="24"/>
        </w:rPr>
        <w:t xml:space="preserve"> о проведении запроса предложений</w:t>
      </w:r>
      <w:r w:rsidR="00DB0C8B" w:rsidRPr="00497DDF">
        <w:rPr>
          <w:rFonts w:ascii="Times New Roman" w:hAnsi="Times New Roman" w:cs="Times New Roman"/>
          <w:sz w:val="24"/>
          <w:szCs w:val="24"/>
        </w:rPr>
        <w:t>.</w:t>
      </w:r>
    </w:p>
    <w:p w:rsidR="0064589D" w:rsidRPr="00497DDF" w:rsidRDefault="0064589D" w:rsidP="006458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13.8</w:t>
      </w:r>
      <w:r w:rsidRPr="00497DDF">
        <w:rPr>
          <w:rFonts w:ascii="Times New Roman" w:hAnsi="Times New Roman" w:cs="Times New Roman"/>
          <w:sz w:val="24"/>
          <w:szCs w:val="24"/>
        </w:rPr>
        <w:t>. Оценка и сопоставление заявок на участие в запросе предложений</w:t>
      </w:r>
      <w:r>
        <w:rPr>
          <w:rFonts w:ascii="Times New Roman" w:hAnsi="Times New Roman" w:cs="Times New Roman"/>
          <w:sz w:val="24"/>
          <w:szCs w:val="24"/>
        </w:rPr>
        <w:t xml:space="preserve"> </w:t>
      </w:r>
      <w:r w:rsidRPr="00497DDF">
        <w:rPr>
          <w:rFonts w:ascii="Times New Roman" w:hAnsi="Times New Roman" w:cs="Times New Roman"/>
          <w:sz w:val="24"/>
          <w:szCs w:val="24"/>
        </w:rPr>
        <w:t>осуществляется комиссией в целях выявления лучших условий исполнения договора в соответствии с критериями и в порядке, установленными в документации</w:t>
      </w:r>
      <w:r w:rsidR="008D55AA">
        <w:rPr>
          <w:rFonts w:ascii="Times New Roman" w:hAnsi="Times New Roman" w:cs="Times New Roman"/>
          <w:sz w:val="24"/>
          <w:szCs w:val="24"/>
        </w:rPr>
        <w:t xml:space="preserve"> о  запросе</w:t>
      </w:r>
      <w:r w:rsidRPr="00497DDF">
        <w:rPr>
          <w:rFonts w:ascii="Times New Roman" w:hAnsi="Times New Roman" w:cs="Times New Roman"/>
          <w:sz w:val="24"/>
          <w:szCs w:val="24"/>
        </w:rPr>
        <w:t xml:space="preserve"> предложений.</w:t>
      </w:r>
    </w:p>
    <w:p w:rsidR="0064589D" w:rsidRDefault="0064589D" w:rsidP="0064589D">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На основании результатов оценки и сопоставления заявок на участие в запросе предложений  каждой заявке присваивается порядковый номер по мере уменьшения степени выгодности содержащихся в них условий исполнения договора. </w:t>
      </w:r>
      <w:proofErr w:type="gramStart"/>
      <w:r w:rsidRPr="00497DDF">
        <w:rPr>
          <w:rFonts w:ascii="Times New Roman" w:hAnsi="Times New Roman" w:cs="Times New Roman"/>
          <w:sz w:val="24"/>
          <w:szCs w:val="24"/>
        </w:rPr>
        <w:t>Заявке на участие в запросе предложений, в которой содержатся лучшие условия исполнения договора, присваивается первый номер.</w:t>
      </w:r>
      <w:proofErr w:type="gramEnd"/>
      <w:r w:rsidRPr="00497DDF">
        <w:rPr>
          <w:rFonts w:ascii="Times New Roman" w:hAnsi="Times New Roman" w:cs="Times New Roman"/>
          <w:sz w:val="24"/>
          <w:szCs w:val="24"/>
        </w:rPr>
        <w:t xml:space="preserve">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w:t>
      </w:r>
      <w:r>
        <w:rPr>
          <w:rFonts w:ascii="Times New Roman" w:hAnsi="Times New Roman" w:cs="Times New Roman"/>
          <w:sz w:val="24"/>
          <w:szCs w:val="24"/>
        </w:rPr>
        <w:t>вается заявке, которая зарегистрирована</w:t>
      </w:r>
      <w:r w:rsidRPr="00497DDF">
        <w:rPr>
          <w:rFonts w:ascii="Times New Roman" w:hAnsi="Times New Roman" w:cs="Times New Roman"/>
          <w:sz w:val="24"/>
          <w:szCs w:val="24"/>
        </w:rPr>
        <w:t xml:space="preserve"> ранее других заявок, содержащих такие условия.</w:t>
      </w:r>
    </w:p>
    <w:p w:rsidR="0064589D" w:rsidRPr="00497DDF" w:rsidRDefault="0064589D" w:rsidP="00DB0C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13.9. </w:t>
      </w:r>
      <w:r w:rsidR="008D55AA">
        <w:rPr>
          <w:rFonts w:ascii="Times New Roman" w:hAnsi="Times New Roman" w:cs="Times New Roman"/>
          <w:sz w:val="24"/>
          <w:szCs w:val="24"/>
        </w:rPr>
        <w:t>Победителем запроса предложений</w:t>
      </w:r>
      <w:r w:rsidRPr="00497DDF">
        <w:rPr>
          <w:rFonts w:ascii="Times New Roman" w:hAnsi="Times New Roman" w:cs="Times New Roman"/>
          <w:sz w:val="24"/>
          <w:szCs w:val="24"/>
        </w:rPr>
        <w:t xml:space="preserve"> признается участник, который предложил наилучшие условия исполнения договора на основе критериев и процедур оценки и сопос</w:t>
      </w:r>
      <w:r w:rsidR="008D55AA">
        <w:rPr>
          <w:rFonts w:ascii="Times New Roman" w:hAnsi="Times New Roman" w:cs="Times New Roman"/>
          <w:sz w:val="24"/>
          <w:szCs w:val="24"/>
        </w:rPr>
        <w:t xml:space="preserve">тавления, указанных в </w:t>
      </w:r>
      <w:r w:rsidRPr="00497DDF">
        <w:rPr>
          <w:rFonts w:ascii="Times New Roman" w:hAnsi="Times New Roman" w:cs="Times New Roman"/>
          <w:sz w:val="24"/>
          <w:szCs w:val="24"/>
        </w:rPr>
        <w:t xml:space="preserve"> документации</w:t>
      </w:r>
      <w:r w:rsidR="008D55AA">
        <w:rPr>
          <w:rFonts w:ascii="Times New Roman" w:hAnsi="Times New Roman" w:cs="Times New Roman"/>
          <w:sz w:val="24"/>
          <w:szCs w:val="24"/>
        </w:rPr>
        <w:t xml:space="preserve"> о запросе предложений</w:t>
      </w:r>
      <w:r w:rsidRPr="00497DDF">
        <w:rPr>
          <w:rFonts w:ascii="Times New Roman" w:hAnsi="Times New Roman" w:cs="Times New Roman"/>
          <w:sz w:val="24"/>
          <w:szCs w:val="24"/>
        </w:rPr>
        <w:t>, и заявке которого присвоен первый номер.</w:t>
      </w:r>
    </w:p>
    <w:p w:rsidR="0038186F" w:rsidRPr="00497DDF" w:rsidRDefault="0038186F" w:rsidP="0038186F">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w:t>
      </w:r>
      <w:r w:rsidR="0064589D">
        <w:rPr>
          <w:rFonts w:ascii="Times New Roman" w:hAnsi="Times New Roman" w:cs="Times New Roman"/>
          <w:sz w:val="24"/>
          <w:szCs w:val="24"/>
        </w:rPr>
        <w:t>3.10</w:t>
      </w:r>
      <w:r w:rsidRPr="00497DDF">
        <w:rPr>
          <w:rFonts w:ascii="Times New Roman" w:hAnsi="Times New Roman" w:cs="Times New Roman"/>
          <w:sz w:val="24"/>
          <w:szCs w:val="24"/>
        </w:rPr>
        <w:t>. По результатам рассмотрения и оценки заявок на участие в запросе предложений комиссией составляется и подписывается протокол, который размещается  на сайте не позднее трех дней, следующих за днем его подписания.</w:t>
      </w:r>
    </w:p>
    <w:p w:rsidR="00F855D9" w:rsidRPr="00497DDF" w:rsidRDefault="00F855D9" w:rsidP="00F855D9">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w:t>
      </w:r>
      <w:r w:rsidR="00BD369B" w:rsidRPr="00497DDF">
        <w:rPr>
          <w:rFonts w:ascii="Times New Roman" w:hAnsi="Times New Roman" w:cs="Times New Roman"/>
          <w:sz w:val="24"/>
          <w:szCs w:val="24"/>
        </w:rPr>
        <w:t>3</w:t>
      </w:r>
      <w:r w:rsidRPr="00497DDF">
        <w:rPr>
          <w:rFonts w:ascii="Times New Roman" w:hAnsi="Times New Roman" w:cs="Times New Roman"/>
          <w:sz w:val="24"/>
          <w:szCs w:val="24"/>
        </w:rPr>
        <w:t>.</w:t>
      </w:r>
      <w:r w:rsidR="0064589D">
        <w:rPr>
          <w:rFonts w:ascii="Times New Roman" w:hAnsi="Times New Roman" w:cs="Times New Roman"/>
          <w:sz w:val="24"/>
          <w:szCs w:val="24"/>
        </w:rPr>
        <w:t>11</w:t>
      </w:r>
      <w:r w:rsidRPr="00497DDF">
        <w:rPr>
          <w:rFonts w:ascii="Times New Roman" w:hAnsi="Times New Roman" w:cs="Times New Roman"/>
          <w:sz w:val="24"/>
          <w:szCs w:val="24"/>
        </w:rPr>
        <w:t xml:space="preserve">. </w:t>
      </w:r>
      <w:r w:rsidR="0038186F" w:rsidRPr="00497DDF">
        <w:rPr>
          <w:rFonts w:ascii="Times New Roman" w:hAnsi="Times New Roman" w:cs="Times New Roman"/>
          <w:sz w:val="24"/>
          <w:szCs w:val="24"/>
        </w:rPr>
        <w:t xml:space="preserve">В протоколе </w:t>
      </w:r>
      <w:r w:rsidR="00BD369B" w:rsidRPr="00497DDF">
        <w:rPr>
          <w:rFonts w:ascii="Times New Roman" w:hAnsi="Times New Roman" w:cs="Times New Roman"/>
          <w:sz w:val="24"/>
          <w:szCs w:val="24"/>
        </w:rPr>
        <w:t xml:space="preserve"> рассмотрения</w:t>
      </w:r>
      <w:r w:rsidRPr="00497DDF">
        <w:rPr>
          <w:rFonts w:ascii="Times New Roman" w:hAnsi="Times New Roman" w:cs="Times New Roman"/>
          <w:sz w:val="24"/>
          <w:szCs w:val="24"/>
        </w:rPr>
        <w:t xml:space="preserve"> </w:t>
      </w:r>
      <w:r w:rsidR="00BD369B" w:rsidRPr="00497DDF">
        <w:rPr>
          <w:rFonts w:ascii="Times New Roman" w:hAnsi="Times New Roman" w:cs="Times New Roman"/>
          <w:sz w:val="24"/>
          <w:szCs w:val="24"/>
        </w:rPr>
        <w:t>и оценки</w:t>
      </w:r>
      <w:r w:rsidR="0038186F" w:rsidRPr="00497DDF">
        <w:rPr>
          <w:rFonts w:ascii="Times New Roman" w:hAnsi="Times New Roman" w:cs="Times New Roman"/>
          <w:sz w:val="24"/>
          <w:szCs w:val="24"/>
        </w:rPr>
        <w:t xml:space="preserve"> заявок </w:t>
      </w:r>
      <w:r w:rsidRPr="00497DDF">
        <w:rPr>
          <w:rFonts w:ascii="Times New Roman" w:hAnsi="Times New Roman" w:cs="Times New Roman"/>
          <w:sz w:val="24"/>
          <w:szCs w:val="24"/>
        </w:rPr>
        <w:t xml:space="preserve"> должна содержаться следующая информация:</w:t>
      </w:r>
    </w:p>
    <w:p w:rsidR="009F4F09" w:rsidRPr="00497DDF" w:rsidRDefault="00F855D9" w:rsidP="00F855D9">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сведения об Учреждении</w:t>
      </w:r>
      <w:r w:rsidR="009F4F09" w:rsidRPr="00497DDF">
        <w:rPr>
          <w:rFonts w:ascii="Times New Roman" w:hAnsi="Times New Roman" w:cs="Times New Roman"/>
          <w:sz w:val="24"/>
          <w:szCs w:val="24"/>
        </w:rPr>
        <w:t>;</w:t>
      </w:r>
    </w:p>
    <w:p w:rsidR="009F4F09" w:rsidRPr="00497DDF" w:rsidRDefault="009F4F09" w:rsidP="009F4F09">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место, дата и времени проведения запроса предложений;</w:t>
      </w:r>
    </w:p>
    <w:p w:rsidR="00F855D9" w:rsidRPr="00497DDF" w:rsidRDefault="009F4F09" w:rsidP="00F855D9">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предмет запроса предложений;</w:t>
      </w:r>
      <w:r w:rsidR="00F855D9" w:rsidRPr="00497DDF">
        <w:rPr>
          <w:rFonts w:ascii="Times New Roman" w:hAnsi="Times New Roman" w:cs="Times New Roman"/>
          <w:sz w:val="24"/>
          <w:szCs w:val="24"/>
        </w:rPr>
        <w:t xml:space="preserve"> </w:t>
      </w:r>
    </w:p>
    <w:p w:rsidR="00F855D9" w:rsidRPr="00497DDF" w:rsidRDefault="00F855D9" w:rsidP="00F855D9">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сведения обо всех участниках запроса предложений, подавших заявки на участие в запросе предложений;</w:t>
      </w:r>
    </w:p>
    <w:p w:rsidR="00F855D9" w:rsidRPr="00497DDF" w:rsidRDefault="00F855D9" w:rsidP="00F855D9">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сведения об отклоненных заявках с обоснованием причин отклонения;</w:t>
      </w:r>
    </w:p>
    <w:p w:rsidR="00F855D9" w:rsidRPr="00497DDF" w:rsidRDefault="00F855D9" w:rsidP="00F855D9">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результаты оценки и сопоставления заявок на участие в запросе предложений;</w:t>
      </w:r>
    </w:p>
    <w:p w:rsidR="00F855D9" w:rsidRPr="00497DDF" w:rsidRDefault="00F855D9" w:rsidP="00F855D9">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решение о присвоении заявкам на участие в запросе предложений порядковых номеров;</w:t>
      </w:r>
    </w:p>
    <w:p w:rsidR="00F855D9" w:rsidRPr="00497DDF" w:rsidRDefault="00F855D9" w:rsidP="00F855D9">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xml:space="preserve">- сведения об иных процедурах, применявшихся для выявления победителя запроса предложений; </w:t>
      </w:r>
    </w:p>
    <w:p w:rsidR="00F855D9" w:rsidRPr="00497DDF" w:rsidRDefault="00F855D9" w:rsidP="00F855D9">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xml:space="preserve">- сведения о победителе запроса предложений; </w:t>
      </w:r>
    </w:p>
    <w:p w:rsidR="00F855D9" w:rsidRDefault="00F855D9" w:rsidP="00F855D9">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ab/>
        <w:t>- сведения об участнике, чьей заявке присвоен второй номер.</w:t>
      </w:r>
    </w:p>
    <w:p w:rsidR="00F83369" w:rsidRDefault="0064589D" w:rsidP="00F855D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13.12</w:t>
      </w:r>
      <w:r w:rsidR="00215BF8">
        <w:rPr>
          <w:rFonts w:ascii="Times New Roman" w:eastAsia="Times New Roman" w:hAnsi="Times New Roman" w:cs="Times New Roman"/>
          <w:sz w:val="24"/>
          <w:szCs w:val="24"/>
        </w:rPr>
        <w:t xml:space="preserve">. </w:t>
      </w:r>
      <w:r w:rsidR="00215BF8" w:rsidRPr="00470067">
        <w:rPr>
          <w:rFonts w:ascii="Times New Roman" w:eastAsia="Times New Roman" w:hAnsi="Times New Roman" w:cs="Times New Roman"/>
          <w:sz w:val="24"/>
          <w:szCs w:val="24"/>
        </w:rPr>
        <w:t>Если иное не установлено</w:t>
      </w:r>
      <w:r w:rsidR="00215BF8">
        <w:rPr>
          <w:rFonts w:ascii="Times New Roman" w:eastAsia="Times New Roman" w:hAnsi="Times New Roman" w:cs="Times New Roman"/>
          <w:sz w:val="24"/>
          <w:szCs w:val="24"/>
        </w:rPr>
        <w:t xml:space="preserve"> законом, победитель запроса предложений и директор Учреждения</w:t>
      </w:r>
      <w:r w:rsidR="00215BF8" w:rsidRPr="00470067">
        <w:rPr>
          <w:rFonts w:ascii="Times New Roman" w:eastAsia="Times New Roman" w:hAnsi="Times New Roman" w:cs="Times New Roman"/>
          <w:sz w:val="24"/>
          <w:szCs w:val="24"/>
        </w:rPr>
        <w:t xml:space="preserve"> </w:t>
      </w:r>
      <w:r w:rsidR="00215BF8">
        <w:rPr>
          <w:rFonts w:ascii="Times New Roman" w:eastAsia="Times New Roman" w:hAnsi="Times New Roman" w:cs="Times New Roman"/>
          <w:sz w:val="24"/>
          <w:szCs w:val="24"/>
        </w:rPr>
        <w:t xml:space="preserve">(или их уполномоченные представители) </w:t>
      </w:r>
      <w:r w:rsidR="00215BF8" w:rsidRPr="00470067">
        <w:rPr>
          <w:rFonts w:ascii="Times New Roman" w:eastAsia="Times New Roman" w:hAnsi="Times New Roman" w:cs="Times New Roman"/>
          <w:sz w:val="24"/>
          <w:szCs w:val="24"/>
        </w:rPr>
        <w:t>подпис</w:t>
      </w:r>
      <w:r w:rsidR="00215BF8">
        <w:rPr>
          <w:rFonts w:ascii="Times New Roman" w:eastAsia="Times New Roman" w:hAnsi="Times New Roman" w:cs="Times New Roman"/>
          <w:sz w:val="24"/>
          <w:szCs w:val="24"/>
        </w:rPr>
        <w:t>ывают в день проведения запроса предложений</w:t>
      </w:r>
      <w:r w:rsidR="00215BF8" w:rsidRPr="00470067">
        <w:rPr>
          <w:rFonts w:ascii="Times New Roman" w:eastAsia="Times New Roman" w:hAnsi="Times New Roman" w:cs="Times New Roman"/>
          <w:sz w:val="24"/>
          <w:szCs w:val="24"/>
        </w:rPr>
        <w:t xml:space="preserve"> </w:t>
      </w:r>
      <w:r w:rsidR="00215BF8">
        <w:rPr>
          <w:rFonts w:ascii="Times New Roman" w:eastAsia="Times New Roman" w:hAnsi="Times New Roman" w:cs="Times New Roman"/>
          <w:sz w:val="24"/>
          <w:szCs w:val="24"/>
        </w:rPr>
        <w:t>протокол о результатах запроса предложений</w:t>
      </w:r>
      <w:r w:rsidR="00215BF8" w:rsidRPr="00470067">
        <w:rPr>
          <w:rFonts w:ascii="Times New Roman" w:eastAsia="Times New Roman" w:hAnsi="Times New Roman" w:cs="Times New Roman"/>
          <w:sz w:val="24"/>
          <w:szCs w:val="24"/>
        </w:rPr>
        <w:t xml:space="preserve">, который </w:t>
      </w:r>
      <w:r w:rsidR="00215BF8" w:rsidRPr="00470067">
        <w:rPr>
          <w:rFonts w:ascii="Times New Roman" w:eastAsia="Times New Roman" w:hAnsi="Times New Roman" w:cs="Times New Roman"/>
          <w:sz w:val="24"/>
          <w:szCs w:val="24"/>
        </w:rPr>
        <w:lastRenderedPageBreak/>
        <w:t>имеет силу договора.</w:t>
      </w:r>
      <w:r w:rsidR="00215BF8">
        <w:rPr>
          <w:rFonts w:ascii="Times New Roman" w:eastAsia="Times New Roman" w:hAnsi="Times New Roman" w:cs="Times New Roman"/>
          <w:sz w:val="24"/>
          <w:szCs w:val="24"/>
        </w:rPr>
        <w:t xml:space="preserve"> В протоколе указывается дата, время и место, куда обязан прибыть победитель запроса предложений для получения подписанных экземпляров договора.</w:t>
      </w:r>
    </w:p>
    <w:p w:rsidR="00F54F1A" w:rsidRPr="00497DDF" w:rsidRDefault="00F54F1A" w:rsidP="00F855D9">
      <w:pPr>
        <w:spacing w:after="0" w:line="240" w:lineRule="auto"/>
        <w:ind w:firstLine="426"/>
        <w:jc w:val="both"/>
        <w:rPr>
          <w:rFonts w:ascii="Times New Roman" w:hAnsi="Times New Roman" w:cs="Times New Roman"/>
          <w:sz w:val="24"/>
          <w:szCs w:val="24"/>
        </w:rPr>
      </w:pPr>
    </w:p>
    <w:p w:rsidR="00F83369" w:rsidRPr="005D6FD7" w:rsidRDefault="001F77DC" w:rsidP="001F77DC">
      <w:pPr>
        <w:spacing w:after="0" w:line="240" w:lineRule="auto"/>
        <w:ind w:left="709"/>
        <w:jc w:val="center"/>
        <w:rPr>
          <w:rFonts w:ascii="Times New Roman" w:hAnsi="Times New Roman" w:cs="Times New Roman"/>
          <w:b/>
          <w:sz w:val="24"/>
          <w:szCs w:val="24"/>
        </w:rPr>
      </w:pPr>
      <w:r w:rsidRPr="005D6FD7">
        <w:rPr>
          <w:rFonts w:ascii="Times New Roman" w:hAnsi="Times New Roman" w:cs="Times New Roman"/>
          <w:b/>
          <w:sz w:val="24"/>
          <w:szCs w:val="24"/>
        </w:rPr>
        <w:t xml:space="preserve">14. </w:t>
      </w:r>
      <w:r w:rsidR="00F83369" w:rsidRPr="005D6FD7">
        <w:rPr>
          <w:rFonts w:ascii="Times New Roman" w:hAnsi="Times New Roman" w:cs="Times New Roman"/>
          <w:b/>
          <w:sz w:val="24"/>
          <w:szCs w:val="24"/>
        </w:rPr>
        <w:t>ПЕРЕТОРЖКА</w:t>
      </w:r>
    </w:p>
    <w:p w:rsidR="00F83369" w:rsidRPr="00497DDF" w:rsidRDefault="00F83369" w:rsidP="00F855D9">
      <w:pPr>
        <w:spacing w:after="0" w:line="240" w:lineRule="auto"/>
        <w:ind w:firstLine="426"/>
        <w:jc w:val="both"/>
        <w:rPr>
          <w:rFonts w:ascii="Times New Roman" w:hAnsi="Times New Roman" w:cs="Times New Roman"/>
          <w:sz w:val="24"/>
          <w:szCs w:val="24"/>
        </w:rPr>
      </w:pPr>
    </w:p>
    <w:p w:rsidR="00845060" w:rsidRPr="00497DDF" w:rsidRDefault="001F77DC" w:rsidP="00792740">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.1</w:t>
      </w:r>
      <w:r w:rsidR="00F83369" w:rsidRPr="00497DDF">
        <w:rPr>
          <w:rFonts w:ascii="Times New Roman" w:hAnsi="Times New Roman" w:cs="Times New Roman"/>
          <w:sz w:val="24"/>
          <w:szCs w:val="24"/>
        </w:rPr>
        <w:t xml:space="preserve">. Переторжка может быть проведена, только если указание на это было в документации </w:t>
      </w:r>
      <w:r w:rsidR="00845060" w:rsidRPr="00497DDF">
        <w:rPr>
          <w:rFonts w:ascii="Times New Roman" w:hAnsi="Times New Roman" w:cs="Times New Roman"/>
          <w:sz w:val="24"/>
          <w:szCs w:val="24"/>
        </w:rPr>
        <w:t>о Процедуре</w:t>
      </w:r>
      <w:r w:rsidR="00F83369" w:rsidRPr="00497DDF">
        <w:rPr>
          <w:rFonts w:ascii="Times New Roman" w:hAnsi="Times New Roman" w:cs="Times New Roman"/>
          <w:sz w:val="24"/>
          <w:szCs w:val="24"/>
        </w:rPr>
        <w:t>. Решение о проведении переторжки и ее форме принимается комиссией</w:t>
      </w:r>
      <w:r w:rsidR="00B5418A" w:rsidRPr="00497DDF">
        <w:rPr>
          <w:rFonts w:ascii="Times New Roman" w:hAnsi="Times New Roman" w:cs="Times New Roman"/>
          <w:sz w:val="24"/>
          <w:szCs w:val="24"/>
        </w:rPr>
        <w:t xml:space="preserve">, оглашается во время проведения Процедуры и оформляется протоколом. </w:t>
      </w:r>
    </w:p>
    <w:p w:rsidR="00EC2808" w:rsidRPr="00497DDF" w:rsidRDefault="001F77DC" w:rsidP="00F83369">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 xml:space="preserve">.2. </w:t>
      </w:r>
      <w:r w:rsidR="00F83369" w:rsidRPr="00497DDF">
        <w:rPr>
          <w:rFonts w:ascii="Times New Roman" w:hAnsi="Times New Roman" w:cs="Times New Roman"/>
          <w:sz w:val="24"/>
          <w:szCs w:val="24"/>
        </w:rPr>
        <w:t>При проведении переторжк</w:t>
      </w:r>
      <w:r w:rsidR="00792740" w:rsidRPr="00497DDF">
        <w:rPr>
          <w:rFonts w:ascii="Times New Roman" w:hAnsi="Times New Roman" w:cs="Times New Roman"/>
          <w:sz w:val="24"/>
          <w:szCs w:val="24"/>
        </w:rPr>
        <w:t>и участникам</w:t>
      </w:r>
      <w:r w:rsidR="00F83369" w:rsidRPr="00497DDF">
        <w:rPr>
          <w:rFonts w:ascii="Times New Roman" w:hAnsi="Times New Roman" w:cs="Times New Roman"/>
          <w:sz w:val="24"/>
          <w:szCs w:val="24"/>
        </w:rPr>
        <w:t xml:space="preserve"> предоставляется возможность добровольно повысить предпочтительность их заявок путем повышения</w:t>
      </w:r>
      <w:r w:rsidR="00380FE3" w:rsidRPr="00497DDF">
        <w:rPr>
          <w:rFonts w:ascii="Times New Roman" w:hAnsi="Times New Roman" w:cs="Times New Roman"/>
          <w:sz w:val="24"/>
          <w:szCs w:val="24"/>
        </w:rPr>
        <w:t xml:space="preserve"> указанной в заявке</w:t>
      </w:r>
      <w:r w:rsidR="00F83369" w:rsidRPr="00497DDF">
        <w:rPr>
          <w:rFonts w:ascii="Times New Roman" w:hAnsi="Times New Roman" w:cs="Times New Roman"/>
          <w:sz w:val="24"/>
          <w:szCs w:val="24"/>
        </w:rPr>
        <w:t xml:space="preserve"> цены</w:t>
      </w:r>
      <w:r w:rsidR="00380FE3" w:rsidRPr="00497DDF">
        <w:rPr>
          <w:rFonts w:ascii="Times New Roman" w:hAnsi="Times New Roman" w:cs="Times New Roman"/>
          <w:sz w:val="24"/>
          <w:szCs w:val="24"/>
        </w:rPr>
        <w:t xml:space="preserve"> договора</w:t>
      </w:r>
      <w:r w:rsidR="00EC2808" w:rsidRPr="00497DDF">
        <w:rPr>
          <w:rFonts w:ascii="Times New Roman" w:hAnsi="Times New Roman" w:cs="Times New Roman"/>
          <w:sz w:val="24"/>
          <w:szCs w:val="24"/>
        </w:rPr>
        <w:t>.</w:t>
      </w:r>
      <w:r w:rsidR="00380FE3" w:rsidRPr="00497DDF">
        <w:rPr>
          <w:rFonts w:ascii="Times New Roman" w:hAnsi="Times New Roman" w:cs="Times New Roman"/>
          <w:sz w:val="24"/>
          <w:szCs w:val="24"/>
        </w:rPr>
        <w:t xml:space="preserve"> </w:t>
      </w:r>
      <w:r w:rsidR="00F83369" w:rsidRPr="00497DDF">
        <w:rPr>
          <w:rFonts w:ascii="Times New Roman" w:hAnsi="Times New Roman" w:cs="Times New Roman"/>
          <w:sz w:val="24"/>
          <w:szCs w:val="24"/>
        </w:rPr>
        <w:t xml:space="preserve"> </w:t>
      </w:r>
    </w:p>
    <w:p w:rsidR="00F83369" w:rsidRPr="00497DDF" w:rsidRDefault="001F77DC" w:rsidP="00F83369">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 xml:space="preserve">.3. </w:t>
      </w:r>
      <w:r w:rsidR="00F83369" w:rsidRPr="00497DDF">
        <w:rPr>
          <w:rFonts w:ascii="Times New Roman" w:hAnsi="Times New Roman" w:cs="Times New Roman"/>
          <w:sz w:val="24"/>
          <w:szCs w:val="24"/>
        </w:rPr>
        <w:t>В переторжке имеют право участвовать в</w:t>
      </w:r>
      <w:r w:rsidR="00792740" w:rsidRPr="00497DDF">
        <w:rPr>
          <w:rFonts w:ascii="Times New Roman" w:hAnsi="Times New Roman" w:cs="Times New Roman"/>
          <w:sz w:val="24"/>
          <w:szCs w:val="24"/>
        </w:rPr>
        <w:t>се участники Процедуры</w:t>
      </w:r>
      <w:r w:rsidR="00380FE3" w:rsidRPr="00497DDF">
        <w:rPr>
          <w:rFonts w:ascii="Times New Roman" w:hAnsi="Times New Roman" w:cs="Times New Roman"/>
          <w:sz w:val="24"/>
          <w:szCs w:val="24"/>
        </w:rPr>
        <w:t>.</w:t>
      </w:r>
      <w:r w:rsidR="00F83369" w:rsidRPr="00497DDF">
        <w:rPr>
          <w:rFonts w:ascii="Times New Roman" w:hAnsi="Times New Roman" w:cs="Times New Roman"/>
          <w:sz w:val="24"/>
          <w:szCs w:val="24"/>
        </w:rPr>
        <w:t xml:space="preserve"> </w:t>
      </w:r>
      <w:r w:rsidR="00792740" w:rsidRPr="00497DDF">
        <w:rPr>
          <w:rFonts w:ascii="Times New Roman" w:hAnsi="Times New Roman" w:cs="Times New Roman"/>
          <w:sz w:val="24"/>
          <w:szCs w:val="24"/>
        </w:rPr>
        <w:t>У</w:t>
      </w:r>
      <w:r w:rsidR="00F83369" w:rsidRPr="00497DDF">
        <w:rPr>
          <w:rFonts w:ascii="Times New Roman" w:hAnsi="Times New Roman" w:cs="Times New Roman"/>
          <w:sz w:val="24"/>
          <w:szCs w:val="24"/>
        </w:rPr>
        <w:t xml:space="preserve">частник вправе не участвовать в переторжке, тогда его заявка остается </w:t>
      </w:r>
      <w:r w:rsidR="002C4088">
        <w:rPr>
          <w:rFonts w:ascii="Times New Roman" w:hAnsi="Times New Roman" w:cs="Times New Roman"/>
          <w:sz w:val="24"/>
          <w:szCs w:val="24"/>
        </w:rPr>
        <w:t xml:space="preserve">с </w:t>
      </w:r>
      <w:r w:rsidR="00F83369" w:rsidRPr="00497DDF">
        <w:rPr>
          <w:rFonts w:ascii="Times New Roman" w:hAnsi="Times New Roman" w:cs="Times New Roman"/>
          <w:sz w:val="24"/>
          <w:szCs w:val="24"/>
        </w:rPr>
        <w:t>ценой, указанной в заявке. Предложения участника по ухудшению первоначальных условий не рассматриваются, такой участник считается не участв</w:t>
      </w:r>
      <w:r w:rsidR="00792740" w:rsidRPr="00497DDF">
        <w:rPr>
          <w:rFonts w:ascii="Times New Roman" w:hAnsi="Times New Roman" w:cs="Times New Roman"/>
          <w:sz w:val="24"/>
          <w:szCs w:val="24"/>
        </w:rPr>
        <w:t>овавшим в переторжке,</w:t>
      </w:r>
      <w:r w:rsidR="00F83369" w:rsidRPr="00497DDF">
        <w:rPr>
          <w:rFonts w:ascii="Times New Roman" w:hAnsi="Times New Roman" w:cs="Times New Roman"/>
          <w:sz w:val="24"/>
          <w:szCs w:val="24"/>
        </w:rPr>
        <w:t xml:space="preserve"> при этом его предложение остается действующим с ранее объявленными условиями. </w:t>
      </w:r>
    </w:p>
    <w:p w:rsidR="001732AB" w:rsidRPr="00497DDF" w:rsidRDefault="001F77DC" w:rsidP="001732A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 xml:space="preserve">.4. </w:t>
      </w:r>
      <w:r w:rsidR="001732AB" w:rsidRPr="00497DDF">
        <w:rPr>
          <w:rFonts w:ascii="Times New Roman" w:hAnsi="Times New Roman" w:cs="Times New Roman"/>
          <w:sz w:val="24"/>
          <w:szCs w:val="24"/>
        </w:rPr>
        <w:t xml:space="preserve">Переторжка может быть проведена только после оценки, сравнения и предварительного ранжирования  заявок. При этом результаты оценки заявок по неценовым критериям должны быть сообщены всем участникам, приглашенным на переторжку, одновременно в единой форме и объеме. </w:t>
      </w:r>
    </w:p>
    <w:p w:rsidR="00F83369" w:rsidRPr="00497DDF" w:rsidRDefault="001F77DC" w:rsidP="00F83369">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 xml:space="preserve">.5. </w:t>
      </w:r>
      <w:r w:rsidR="00EC699C" w:rsidRPr="00497DDF">
        <w:rPr>
          <w:rFonts w:ascii="Times New Roman" w:hAnsi="Times New Roman" w:cs="Times New Roman"/>
          <w:sz w:val="24"/>
          <w:szCs w:val="24"/>
        </w:rPr>
        <w:t>Если переторжка не проводится в день проведения Процедуры, л</w:t>
      </w:r>
      <w:r w:rsidR="00380FE3" w:rsidRPr="00497DDF">
        <w:rPr>
          <w:rFonts w:ascii="Times New Roman" w:hAnsi="Times New Roman" w:cs="Times New Roman"/>
          <w:sz w:val="24"/>
          <w:szCs w:val="24"/>
        </w:rPr>
        <w:t xml:space="preserve">ицо, ответственное за проведение Процедуры, приглашает </w:t>
      </w:r>
      <w:r w:rsidR="00F83369" w:rsidRPr="00497DDF">
        <w:rPr>
          <w:rFonts w:ascii="Times New Roman" w:hAnsi="Times New Roman" w:cs="Times New Roman"/>
          <w:sz w:val="24"/>
          <w:szCs w:val="24"/>
        </w:rPr>
        <w:t xml:space="preserve"> </w:t>
      </w:r>
      <w:r w:rsidR="00380FE3" w:rsidRPr="00497DDF">
        <w:rPr>
          <w:rFonts w:ascii="Times New Roman" w:hAnsi="Times New Roman" w:cs="Times New Roman"/>
          <w:sz w:val="24"/>
          <w:szCs w:val="24"/>
        </w:rPr>
        <w:t xml:space="preserve">участников </w:t>
      </w:r>
      <w:r w:rsidR="00DB6894" w:rsidRPr="00497DDF">
        <w:rPr>
          <w:rFonts w:ascii="Times New Roman" w:hAnsi="Times New Roman" w:cs="Times New Roman"/>
          <w:sz w:val="24"/>
          <w:szCs w:val="24"/>
        </w:rPr>
        <w:t xml:space="preserve">к проведению </w:t>
      </w:r>
      <w:r w:rsidR="001732AB" w:rsidRPr="00497DDF">
        <w:rPr>
          <w:rFonts w:ascii="Times New Roman" w:hAnsi="Times New Roman" w:cs="Times New Roman"/>
          <w:sz w:val="24"/>
          <w:szCs w:val="24"/>
        </w:rPr>
        <w:t xml:space="preserve">переторжки </w:t>
      </w:r>
      <w:r w:rsidR="00F83369" w:rsidRPr="00497DDF">
        <w:rPr>
          <w:rFonts w:ascii="Times New Roman" w:hAnsi="Times New Roman" w:cs="Times New Roman"/>
          <w:sz w:val="24"/>
          <w:szCs w:val="24"/>
        </w:rPr>
        <w:t xml:space="preserve"> путем одновременного направления им </w:t>
      </w:r>
      <w:r w:rsidR="00380FE3" w:rsidRPr="00497DDF">
        <w:rPr>
          <w:rFonts w:ascii="Times New Roman" w:hAnsi="Times New Roman" w:cs="Times New Roman"/>
          <w:sz w:val="24"/>
          <w:szCs w:val="24"/>
        </w:rPr>
        <w:t>по электронной почте и размещения на сайте приглашения</w:t>
      </w:r>
      <w:r w:rsidR="00F83369" w:rsidRPr="00497DDF">
        <w:rPr>
          <w:rFonts w:ascii="Times New Roman" w:hAnsi="Times New Roman" w:cs="Times New Roman"/>
          <w:sz w:val="24"/>
          <w:szCs w:val="24"/>
        </w:rPr>
        <w:t xml:space="preserve"> к переторжке с указанием в таком приглашении </w:t>
      </w:r>
      <w:r w:rsidR="00EC6C32">
        <w:rPr>
          <w:rFonts w:ascii="Times New Roman" w:hAnsi="Times New Roman" w:cs="Times New Roman"/>
          <w:sz w:val="24"/>
          <w:szCs w:val="24"/>
        </w:rPr>
        <w:t xml:space="preserve">участников, </w:t>
      </w:r>
      <w:r w:rsidR="00F83369" w:rsidRPr="00497DDF">
        <w:rPr>
          <w:rFonts w:ascii="Times New Roman" w:hAnsi="Times New Roman" w:cs="Times New Roman"/>
          <w:sz w:val="24"/>
          <w:szCs w:val="24"/>
        </w:rPr>
        <w:t>формы, порядка проведения переторжки, сроков и порядка подачи предложений с новыми условиям</w:t>
      </w:r>
      <w:r w:rsidR="00EC2808" w:rsidRPr="00497DDF">
        <w:rPr>
          <w:rFonts w:ascii="Times New Roman" w:hAnsi="Times New Roman" w:cs="Times New Roman"/>
          <w:sz w:val="24"/>
          <w:szCs w:val="24"/>
        </w:rPr>
        <w:t>и</w:t>
      </w:r>
      <w:r w:rsidR="00380FE3" w:rsidRPr="00497DDF">
        <w:rPr>
          <w:rFonts w:ascii="Times New Roman" w:hAnsi="Times New Roman" w:cs="Times New Roman"/>
          <w:sz w:val="24"/>
          <w:szCs w:val="24"/>
        </w:rPr>
        <w:t>.</w:t>
      </w:r>
    </w:p>
    <w:p w:rsidR="001732AB" w:rsidRPr="00497DDF" w:rsidRDefault="001F77DC" w:rsidP="00EC2808">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 xml:space="preserve">.6. </w:t>
      </w:r>
      <w:r w:rsidR="001732AB" w:rsidRPr="00497DDF">
        <w:rPr>
          <w:rFonts w:ascii="Times New Roman" w:hAnsi="Times New Roman" w:cs="Times New Roman"/>
          <w:sz w:val="24"/>
          <w:szCs w:val="24"/>
        </w:rPr>
        <w:t xml:space="preserve">Переторжка может иметь очную, заочную либо очно-заочную форму проведения. Очно-заочная форма переторжки применяется в случае, если участник до начала переторжки сообщил письменно о невозможности прибыть на переторжку лично. </w:t>
      </w:r>
    </w:p>
    <w:p w:rsidR="00DB6894" w:rsidRPr="00497DDF" w:rsidRDefault="001F77DC" w:rsidP="00EC2808">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 xml:space="preserve">.7. </w:t>
      </w:r>
      <w:r w:rsidR="001732AB" w:rsidRPr="00497DDF">
        <w:rPr>
          <w:rFonts w:ascii="Times New Roman" w:hAnsi="Times New Roman" w:cs="Times New Roman"/>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цены. </w:t>
      </w:r>
    </w:p>
    <w:p w:rsidR="002E765C" w:rsidRPr="00497DDF" w:rsidRDefault="00497DDF" w:rsidP="00EC2808">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 xml:space="preserve">.8. </w:t>
      </w:r>
      <w:r w:rsidR="001732AB" w:rsidRPr="00497DDF">
        <w:rPr>
          <w:rFonts w:ascii="Times New Roman" w:hAnsi="Times New Roman" w:cs="Times New Roman"/>
          <w:sz w:val="24"/>
          <w:szCs w:val="24"/>
        </w:rPr>
        <w:t xml:space="preserve">При очной переторжке </w:t>
      </w:r>
      <w:r w:rsidR="002E765C" w:rsidRPr="00497DDF">
        <w:rPr>
          <w:rFonts w:ascii="Times New Roman" w:hAnsi="Times New Roman" w:cs="Times New Roman"/>
          <w:sz w:val="24"/>
          <w:szCs w:val="24"/>
        </w:rPr>
        <w:t>председатель</w:t>
      </w:r>
      <w:r w:rsidR="001732AB" w:rsidRPr="00497DDF">
        <w:rPr>
          <w:rFonts w:ascii="Times New Roman" w:hAnsi="Times New Roman" w:cs="Times New Roman"/>
          <w:sz w:val="24"/>
          <w:szCs w:val="24"/>
        </w:rPr>
        <w:t xml:space="preserve"> комиссии вскрывает поданные участниками конверты с </w:t>
      </w:r>
      <w:r w:rsidR="00EC2808" w:rsidRPr="00497DDF">
        <w:rPr>
          <w:rFonts w:ascii="Times New Roman" w:hAnsi="Times New Roman" w:cs="Times New Roman"/>
          <w:sz w:val="24"/>
          <w:szCs w:val="24"/>
        </w:rPr>
        <w:t xml:space="preserve">документом с </w:t>
      </w:r>
      <w:r w:rsidR="001732AB" w:rsidRPr="00497DDF">
        <w:rPr>
          <w:rFonts w:ascii="Times New Roman" w:hAnsi="Times New Roman" w:cs="Times New Roman"/>
          <w:sz w:val="24"/>
          <w:szCs w:val="24"/>
        </w:rPr>
        <w:t>указанным</w:t>
      </w:r>
      <w:r w:rsidR="00EC2808" w:rsidRPr="00497DDF">
        <w:rPr>
          <w:rFonts w:ascii="Times New Roman" w:hAnsi="Times New Roman" w:cs="Times New Roman"/>
          <w:sz w:val="24"/>
          <w:szCs w:val="24"/>
        </w:rPr>
        <w:t>и максимальными</w:t>
      </w:r>
      <w:r w:rsidR="002E765C" w:rsidRPr="00497DDF">
        <w:rPr>
          <w:rFonts w:ascii="Times New Roman" w:hAnsi="Times New Roman" w:cs="Times New Roman"/>
          <w:sz w:val="24"/>
          <w:szCs w:val="24"/>
        </w:rPr>
        <w:t xml:space="preserve"> ценами и знакомит</w:t>
      </w:r>
      <w:r w:rsidR="001732AB" w:rsidRPr="00497DDF">
        <w:rPr>
          <w:rFonts w:ascii="Times New Roman" w:hAnsi="Times New Roman" w:cs="Times New Roman"/>
          <w:sz w:val="24"/>
          <w:szCs w:val="24"/>
        </w:rPr>
        <w:t xml:space="preserve"> с их содержимым только членов коми</w:t>
      </w:r>
      <w:r w:rsidR="002E765C" w:rsidRPr="00497DDF">
        <w:rPr>
          <w:rFonts w:ascii="Times New Roman" w:hAnsi="Times New Roman" w:cs="Times New Roman"/>
          <w:sz w:val="24"/>
          <w:szCs w:val="24"/>
        </w:rPr>
        <w:t xml:space="preserve">ссии (без оглашения участникам). При обнаружении существенных нарушений в заполнении и подписании указанных документов, любая цена участника, заявленная в ходе переторжки, не принимается, и он считается не участвовавшим в этой процедуре.  </w:t>
      </w:r>
    </w:p>
    <w:p w:rsidR="001732AB" w:rsidRPr="00497DDF" w:rsidRDefault="00497DDF" w:rsidP="00EC2808">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 xml:space="preserve">.9. </w:t>
      </w:r>
      <w:r w:rsidR="002E765C" w:rsidRPr="00497DDF">
        <w:rPr>
          <w:rFonts w:ascii="Times New Roman" w:hAnsi="Times New Roman" w:cs="Times New Roman"/>
          <w:sz w:val="24"/>
          <w:szCs w:val="24"/>
        </w:rPr>
        <w:t xml:space="preserve">Далее председатель комиссии </w:t>
      </w:r>
      <w:r w:rsidR="008156FF">
        <w:rPr>
          <w:rFonts w:ascii="Times New Roman" w:hAnsi="Times New Roman" w:cs="Times New Roman"/>
          <w:sz w:val="24"/>
          <w:szCs w:val="24"/>
        </w:rPr>
        <w:t xml:space="preserve">объявляет максимальную цену, предложенную в процессе основной Процедуры, и </w:t>
      </w:r>
      <w:r w:rsidR="001732AB" w:rsidRPr="00497DDF">
        <w:rPr>
          <w:rFonts w:ascii="Times New Roman" w:hAnsi="Times New Roman" w:cs="Times New Roman"/>
          <w:sz w:val="24"/>
          <w:szCs w:val="24"/>
        </w:rPr>
        <w:t xml:space="preserve">предлагает участникам публично объявлять новые цены. Комиссия имеет право назначить </w:t>
      </w:r>
      <w:r w:rsidR="002E765C" w:rsidRPr="00497DDF">
        <w:rPr>
          <w:rFonts w:ascii="Times New Roman" w:hAnsi="Times New Roman" w:cs="Times New Roman"/>
          <w:sz w:val="24"/>
          <w:szCs w:val="24"/>
        </w:rPr>
        <w:t>«</w:t>
      </w:r>
      <w:r w:rsidR="001732AB" w:rsidRPr="00497DDF">
        <w:rPr>
          <w:rFonts w:ascii="Times New Roman" w:hAnsi="Times New Roman" w:cs="Times New Roman"/>
          <w:sz w:val="24"/>
          <w:szCs w:val="24"/>
        </w:rPr>
        <w:t>шаг переторжки</w:t>
      </w:r>
      <w:r w:rsidR="002E765C" w:rsidRPr="00497DDF">
        <w:rPr>
          <w:rFonts w:ascii="Times New Roman" w:hAnsi="Times New Roman" w:cs="Times New Roman"/>
          <w:sz w:val="24"/>
          <w:szCs w:val="24"/>
        </w:rPr>
        <w:t>»</w:t>
      </w:r>
      <w:r w:rsidR="001732AB" w:rsidRPr="00497DDF">
        <w:rPr>
          <w:rFonts w:ascii="Times New Roman" w:hAnsi="Times New Roman" w:cs="Times New Roman"/>
          <w:sz w:val="24"/>
          <w:szCs w:val="24"/>
        </w:rPr>
        <w:t xml:space="preserve"> до ее начала самостоятельно, либо по согласованию с участниками определит</w:t>
      </w:r>
      <w:r w:rsidR="002E765C" w:rsidRPr="00497DDF">
        <w:rPr>
          <w:rFonts w:ascii="Times New Roman" w:hAnsi="Times New Roman" w:cs="Times New Roman"/>
          <w:sz w:val="24"/>
          <w:szCs w:val="24"/>
        </w:rPr>
        <w:t>ь</w:t>
      </w:r>
      <w:r w:rsidR="001732AB" w:rsidRPr="00497DDF">
        <w:rPr>
          <w:rFonts w:ascii="Times New Roman" w:hAnsi="Times New Roman" w:cs="Times New Roman"/>
          <w:sz w:val="24"/>
          <w:szCs w:val="24"/>
        </w:rPr>
        <w:t xml:space="preserve"> его в процессе проведения переторжки. </w:t>
      </w:r>
      <w:r w:rsidR="002E765C" w:rsidRPr="00497DDF">
        <w:rPr>
          <w:rFonts w:ascii="Times New Roman" w:hAnsi="Times New Roman" w:cs="Times New Roman"/>
          <w:sz w:val="24"/>
          <w:szCs w:val="24"/>
        </w:rPr>
        <w:tab/>
      </w:r>
      <w:r w:rsidR="001732AB" w:rsidRPr="00497DDF">
        <w:rPr>
          <w:rFonts w:ascii="Times New Roman" w:hAnsi="Times New Roman" w:cs="Times New Roman"/>
          <w:sz w:val="24"/>
          <w:szCs w:val="24"/>
        </w:rPr>
        <w:t>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w:t>
      </w:r>
      <w:r w:rsidR="002E765C" w:rsidRPr="00497DDF">
        <w:rPr>
          <w:rFonts w:ascii="Times New Roman" w:hAnsi="Times New Roman" w:cs="Times New Roman"/>
          <w:sz w:val="24"/>
          <w:szCs w:val="24"/>
        </w:rPr>
        <w:t>чательную цену и далее увеличивать</w:t>
      </w:r>
      <w:r w:rsidR="001732AB" w:rsidRPr="00497DDF">
        <w:rPr>
          <w:rFonts w:ascii="Times New Roman" w:hAnsi="Times New Roman" w:cs="Times New Roman"/>
          <w:sz w:val="24"/>
          <w:szCs w:val="24"/>
        </w:rPr>
        <w:t xml:space="preserve"> ее не будут. </w:t>
      </w:r>
    </w:p>
    <w:p w:rsidR="00F535CC" w:rsidRDefault="00497DDF" w:rsidP="00EC2808">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.10.</w:t>
      </w:r>
      <w:r w:rsidR="00796D9C">
        <w:rPr>
          <w:rFonts w:ascii="Times New Roman" w:hAnsi="Times New Roman" w:cs="Times New Roman"/>
          <w:sz w:val="24"/>
          <w:szCs w:val="24"/>
        </w:rPr>
        <w:t xml:space="preserve"> </w:t>
      </w:r>
      <w:r w:rsidR="00F535CC">
        <w:rPr>
          <w:rFonts w:ascii="Times New Roman" w:hAnsi="Times New Roman" w:cs="Times New Roman"/>
          <w:sz w:val="24"/>
          <w:szCs w:val="24"/>
        </w:rPr>
        <w:t>Участник  переторжки может:</w:t>
      </w:r>
    </w:p>
    <w:p w:rsidR="00F535CC" w:rsidRDefault="00F535CC" w:rsidP="00EC28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увеличить цену лота на «шаг переторжки»;</w:t>
      </w:r>
    </w:p>
    <w:p w:rsidR="00F535CC" w:rsidRDefault="00F535CC" w:rsidP="00EC28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подтвердить </w:t>
      </w:r>
      <w:r w:rsidR="008156FF">
        <w:rPr>
          <w:rFonts w:ascii="Times New Roman" w:hAnsi="Times New Roman" w:cs="Times New Roman"/>
          <w:sz w:val="24"/>
          <w:szCs w:val="24"/>
        </w:rPr>
        <w:t xml:space="preserve">новую </w:t>
      </w:r>
      <w:r>
        <w:rPr>
          <w:rFonts w:ascii="Times New Roman" w:hAnsi="Times New Roman" w:cs="Times New Roman"/>
          <w:sz w:val="24"/>
          <w:szCs w:val="24"/>
        </w:rPr>
        <w:t>цену лота, что означает согласие участника уплатить предло</w:t>
      </w:r>
      <w:r w:rsidR="008156FF">
        <w:rPr>
          <w:rFonts w:ascii="Times New Roman" w:hAnsi="Times New Roman" w:cs="Times New Roman"/>
          <w:sz w:val="24"/>
          <w:szCs w:val="24"/>
        </w:rPr>
        <w:t xml:space="preserve">женную </w:t>
      </w:r>
      <w:r>
        <w:rPr>
          <w:rFonts w:ascii="Times New Roman" w:hAnsi="Times New Roman" w:cs="Times New Roman"/>
          <w:sz w:val="24"/>
          <w:szCs w:val="24"/>
        </w:rPr>
        <w:t xml:space="preserve"> цену;</w:t>
      </w:r>
    </w:p>
    <w:p w:rsidR="00F535CC" w:rsidRDefault="00F535CC" w:rsidP="00EC28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пропустить объявление цены.</w:t>
      </w:r>
    </w:p>
    <w:p w:rsidR="00F54F1A" w:rsidRDefault="00F54F1A" w:rsidP="00EC28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Переторжка считается оконченной, если все участники пропустили объявление цены по два раза подряд.</w:t>
      </w:r>
    </w:p>
    <w:p w:rsidR="008156FF" w:rsidRPr="00497DDF" w:rsidRDefault="00F535CC" w:rsidP="008156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несколько участников </w:t>
      </w:r>
      <w:proofErr w:type="gramStart"/>
      <w:r>
        <w:rPr>
          <w:rFonts w:ascii="Times New Roman" w:hAnsi="Times New Roman" w:cs="Times New Roman"/>
          <w:sz w:val="24"/>
          <w:szCs w:val="24"/>
        </w:rPr>
        <w:t>предложили</w:t>
      </w:r>
      <w:proofErr w:type="gramEnd"/>
      <w:r>
        <w:rPr>
          <w:rFonts w:ascii="Times New Roman" w:hAnsi="Times New Roman" w:cs="Times New Roman"/>
          <w:sz w:val="24"/>
          <w:szCs w:val="24"/>
        </w:rPr>
        <w:t xml:space="preserve">/подтвердили одинаковую цену, </w:t>
      </w:r>
      <w:r w:rsidR="008156FF" w:rsidRPr="00497DDF">
        <w:rPr>
          <w:rFonts w:ascii="Times New Roman" w:hAnsi="Times New Roman" w:cs="Times New Roman"/>
          <w:sz w:val="24"/>
          <w:szCs w:val="24"/>
        </w:rPr>
        <w:t>победит</w:t>
      </w:r>
      <w:r w:rsidR="008156FF">
        <w:rPr>
          <w:rFonts w:ascii="Times New Roman" w:hAnsi="Times New Roman" w:cs="Times New Roman"/>
          <w:sz w:val="24"/>
          <w:szCs w:val="24"/>
        </w:rPr>
        <w:t>елем переторжки признается участник</w:t>
      </w:r>
      <w:r w:rsidR="008156FF" w:rsidRPr="00497DDF">
        <w:rPr>
          <w:rFonts w:ascii="Times New Roman" w:hAnsi="Times New Roman" w:cs="Times New Roman"/>
          <w:sz w:val="24"/>
          <w:szCs w:val="24"/>
        </w:rPr>
        <w:t>, заявка которого</w:t>
      </w:r>
      <w:r w:rsidR="008156FF">
        <w:rPr>
          <w:rFonts w:ascii="Times New Roman" w:hAnsi="Times New Roman" w:cs="Times New Roman"/>
          <w:sz w:val="24"/>
          <w:szCs w:val="24"/>
        </w:rPr>
        <w:t xml:space="preserve"> зарегистрирована ранее других</w:t>
      </w:r>
      <w:r w:rsidR="008156FF" w:rsidRPr="00497DDF">
        <w:rPr>
          <w:rFonts w:ascii="Times New Roman" w:hAnsi="Times New Roman" w:cs="Times New Roman"/>
          <w:sz w:val="24"/>
          <w:szCs w:val="24"/>
        </w:rPr>
        <w:t>.</w:t>
      </w:r>
    </w:p>
    <w:p w:rsidR="002E765C" w:rsidRPr="00497DDF" w:rsidRDefault="00F54F1A" w:rsidP="00EC28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14.11.</w:t>
      </w:r>
      <w:r w:rsidR="00EC2808" w:rsidRPr="00497DDF">
        <w:rPr>
          <w:rFonts w:ascii="Times New Roman" w:hAnsi="Times New Roman" w:cs="Times New Roman"/>
          <w:sz w:val="24"/>
          <w:szCs w:val="24"/>
        </w:rPr>
        <w:t xml:space="preserve"> </w:t>
      </w:r>
      <w:r w:rsidR="001732AB" w:rsidRPr="00497DDF">
        <w:rPr>
          <w:rFonts w:ascii="Times New Roman" w:hAnsi="Times New Roman" w:cs="Times New Roman"/>
          <w:sz w:val="24"/>
          <w:szCs w:val="24"/>
        </w:rPr>
        <w:t>Если окончательная цена, заявленная участником по резул</w:t>
      </w:r>
      <w:r w:rsidR="002E765C" w:rsidRPr="00497DDF">
        <w:rPr>
          <w:rFonts w:ascii="Times New Roman" w:hAnsi="Times New Roman" w:cs="Times New Roman"/>
          <w:sz w:val="24"/>
          <w:szCs w:val="24"/>
        </w:rPr>
        <w:t>ьтатам переторжки, окажется ниже</w:t>
      </w:r>
      <w:r w:rsidR="001732AB" w:rsidRPr="00497DDF">
        <w:rPr>
          <w:rFonts w:ascii="Times New Roman" w:hAnsi="Times New Roman" w:cs="Times New Roman"/>
          <w:sz w:val="24"/>
          <w:szCs w:val="24"/>
        </w:rPr>
        <w:t xml:space="preserve"> или равной указанной в кон</w:t>
      </w:r>
      <w:r w:rsidR="002E765C" w:rsidRPr="00497DDF">
        <w:rPr>
          <w:rFonts w:ascii="Times New Roman" w:hAnsi="Times New Roman" w:cs="Times New Roman"/>
          <w:sz w:val="24"/>
          <w:szCs w:val="24"/>
        </w:rPr>
        <w:t>верте с документом с максимальной</w:t>
      </w:r>
      <w:r w:rsidR="001732AB" w:rsidRPr="00497DDF">
        <w:rPr>
          <w:rFonts w:ascii="Times New Roman" w:hAnsi="Times New Roman" w:cs="Times New Roman"/>
          <w:sz w:val="24"/>
          <w:szCs w:val="24"/>
        </w:rPr>
        <w:t xml:space="preserve"> ценой</w:t>
      </w:r>
      <w:r w:rsidR="002E765C" w:rsidRPr="00497DDF">
        <w:rPr>
          <w:rFonts w:ascii="Times New Roman" w:hAnsi="Times New Roman" w:cs="Times New Roman"/>
          <w:sz w:val="24"/>
          <w:szCs w:val="24"/>
        </w:rPr>
        <w:t xml:space="preserve"> у данного участника, </w:t>
      </w:r>
      <w:r w:rsidR="001732AB" w:rsidRPr="00497DDF">
        <w:rPr>
          <w:rFonts w:ascii="Times New Roman" w:hAnsi="Times New Roman" w:cs="Times New Roman"/>
          <w:sz w:val="24"/>
          <w:szCs w:val="24"/>
        </w:rPr>
        <w:t xml:space="preserve"> комиссия принимает окончательную цену, заявленную им в ходе переторжки, и делает соответствующее объявление.</w:t>
      </w:r>
    </w:p>
    <w:p w:rsidR="00B71110" w:rsidRPr="00497DDF" w:rsidRDefault="00497DDF" w:rsidP="00EC2808">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F54F1A">
        <w:rPr>
          <w:rFonts w:ascii="Times New Roman" w:hAnsi="Times New Roman" w:cs="Times New Roman"/>
          <w:sz w:val="24"/>
          <w:szCs w:val="24"/>
        </w:rPr>
        <w:t>.12</w:t>
      </w:r>
      <w:r w:rsidR="00EC2808" w:rsidRPr="00497DDF">
        <w:rPr>
          <w:rFonts w:ascii="Times New Roman" w:hAnsi="Times New Roman" w:cs="Times New Roman"/>
          <w:sz w:val="24"/>
          <w:szCs w:val="24"/>
        </w:rPr>
        <w:t xml:space="preserve">. </w:t>
      </w:r>
      <w:r w:rsidR="001732AB" w:rsidRPr="00497DDF">
        <w:rPr>
          <w:rFonts w:ascii="Times New Roman" w:hAnsi="Times New Roman" w:cs="Times New Roman"/>
          <w:sz w:val="24"/>
          <w:szCs w:val="24"/>
        </w:rPr>
        <w:t>Если цена, заявленная участником в ходе переторжки,</w:t>
      </w:r>
      <w:r w:rsidR="002E765C" w:rsidRPr="00497DDF">
        <w:rPr>
          <w:rFonts w:ascii="Times New Roman" w:hAnsi="Times New Roman" w:cs="Times New Roman"/>
          <w:sz w:val="24"/>
          <w:szCs w:val="24"/>
        </w:rPr>
        <w:t xml:space="preserve"> окажется выше, чем это указано в документе с максимальной ценой,  комиссия огл</w:t>
      </w:r>
      <w:r w:rsidR="00B71110" w:rsidRPr="00497DDF">
        <w:rPr>
          <w:rFonts w:ascii="Times New Roman" w:hAnsi="Times New Roman" w:cs="Times New Roman"/>
          <w:sz w:val="24"/>
          <w:szCs w:val="24"/>
        </w:rPr>
        <w:t>ашает максимальную</w:t>
      </w:r>
      <w:r w:rsidR="001732AB" w:rsidRPr="00497DDF">
        <w:rPr>
          <w:rFonts w:ascii="Times New Roman" w:hAnsi="Times New Roman" w:cs="Times New Roman"/>
          <w:sz w:val="24"/>
          <w:szCs w:val="24"/>
        </w:rPr>
        <w:t xml:space="preserve"> цену</w:t>
      </w:r>
      <w:r w:rsidR="00EC699C" w:rsidRPr="00497DDF">
        <w:rPr>
          <w:rFonts w:ascii="Times New Roman" w:hAnsi="Times New Roman" w:cs="Times New Roman"/>
          <w:sz w:val="24"/>
          <w:szCs w:val="24"/>
        </w:rPr>
        <w:t xml:space="preserve">, указанную в документе, </w:t>
      </w:r>
      <w:r w:rsidR="001732AB" w:rsidRPr="00497DDF">
        <w:rPr>
          <w:rFonts w:ascii="Times New Roman" w:hAnsi="Times New Roman" w:cs="Times New Roman"/>
          <w:sz w:val="24"/>
          <w:szCs w:val="24"/>
        </w:rPr>
        <w:t>с занесением ее в протокол и будет считать такую цену окончательно</w:t>
      </w:r>
      <w:r w:rsidR="00B71110" w:rsidRPr="00497DDF">
        <w:rPr>
          <w:rFonts w:ascii="Times New Roman" w:hAnsi="Times New Roman" w:cs="Times New Roman"/>
          <w:sz w:val="24"/>
          <w:szCs w:val="24"/>
        </w:rPr>
        <w:t>й ценой заявки после переторжки.</w:t>
      </w:r>
      <w:r w:rsidR="001732AB" w:rsidRPr="00497DDF">
        <w:rPr>
          <w:rFonts w:ascii="Times New Roman" w:hAnsi="Times New Roman" w:cs="Times New Roman"/>
          <w:sz w:val="24"/>
          <w:szCs w:val="24"/>
        </w:rPr>
        <w:t xml:space="preserve"> </w:t>
      </w:r>
    </w:p>
    <w:p w:rsidR="001732AB" w:rsidRPr="00497DDF" w:rsidRDefault="00497DDF" w:rsidP="00EC2808">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 xml:space="preserve">.13. </w:t>
      </w:r>
      <w:r w:rsidR="001732AB" w:rsidRPr="00497DDF">
        <w:rPr>
          <w:rFonts w:ascii="Times New Roman" w:hAnsi="Times New Roman" w:cs="Times New Roman"/>
          <w:sz w:val="24"/>
          <w:szCs w:val="24"/>
        </w:rPr>
        <w:t xml:space="preserve">При заочной переторжке </w:t>
      </w:r>
      <w:r w:rsidR="009C0D50" w:rsidRPr="00497DDF">
        <w:rPr>
          <w:rFonts w:ascii="Times New Roman" w:hAnsi="Times New Roman" w:cs="Times New Roman"/>
          <w:sz w:val="24"/>
          <w:szCs w:val="24"/>
        </w:rPr>
        <w:t>участники</w:t>
      </w:r>
      <w:r w:rsidR="001732AB" w:rsidRPr="00497DDF">
        <w:rPr>
          <w:rFonts w:ascii="Times New Roman" w:hAnsi="Times New Roman" w:cs="Times New Roman"/>
          <w:sz w:val="24"/>
          <w:szCs w:val="24"/>
        </w:rPr>
        <w:t>, котор</w:t>
      </w:r>
      <w:r w:rsidR="009C0D50" w:rsidRPr="00497DDF">
        <w:rPr>
          <w:rFonts w:ascii="Times New Roman" w:hAnsi="Times New Roman" w:cs="Times New Roman"/>
          <w:sz w:val="24"/>
          <w:szCs w:val="24"/>
        </w:rPr>
        <w:t>ые были приглашены  на эту Процедуру, вправе представить в  Учреждение</w:t>
      </w:r>
      <w:r w:rsidR="001732AB" w:rsidRPr="00497DDF">
        <w:rPr>
          <w:rFonts w:ascii="Times New Roman" w:hAnsi="Times New Roman" w:cs="Times New Roman"/>
          <w:sz w:val="24"/>
          <w:szCs w:val="24"/>
        </w:rPr>
        <w:t xml:space="preserve"> до заранее установленного срока заявку с новой ц</w:t>
      </w:r>
      <w:r w:rsidR="009C0D50" w:rsidRPr="00497DDF">
        <w:rPr>
          <w:rFonts w:ascii="Times New Roman" w:hAnsi="Times New Roman" w:cs="Times New Roman"/>
          <w:sz w:val="24"/>
          <w:szCs w:val="24"/>
        </w:rPr>
        <w:t>еной, которая должна быть больше</w:t>
      </w:r>
      <w:r w:rsidR="001732AB" w:rsidRPr="00497DDF">
        <w:rPr>
          <w:rFonts w:ascii="Times New Roman" w:hAnsi="Times New Roman" w:cs="Times New Roman"/>
          <w:sz w:val="24"/>
          <w:szCs w:val="24"/>
        </w:rPr>
        <w:t xml:space="preserve"> указанной первоначально. В приглашении на заочную переторжку </w:t>
      </w:r>
      <w:r w:rsidR="009C0D50" w:rsidRPr="00497DDF">
        <w:rPr>
          <w:rFonts w:ascii="Times New Roman" w:hAnsi="Times New Roman" w:cs="Times New Roman"/>
          <w:sz w:val="24"/>
          <w:szCs w:val="24"/>
        </w:rPr>
        <w:t>должен быть</w:t>
      </w:r>
      <w:r w:rsidR="001732AB" w:rsidRPr="00497DDF">
        <w:rPr>
          <w:rFonts w:ascii="Times New Roman" w:hAnsi="Times New Roman" w:cs="Times New Roman"/>
          <w:sz w:val="24"/>
          <w:szCs w:val="24"/>
        </w:rPr>
        <w:t xml:space="preserve"> прописан порядок их маркировки и предоставления, в целях их </w:t>
      </w:r>
      <w:proofErr w:type="gramStart"/>
      <w:r w:rsidR="001732AB" w:rsidRPr="00497DDF">
        <w:rPr>
          <w:rFonts w:ascii="Times New Roman" w:hAnsi="Times New Roman" w:cs="Times New Roman"/>
          <w:sz w:val="24"/>
          <w:szCs w:val="24"/>
        </w:rPr>
        <w:t>не</w:t>
      </w:r>
      <w:r w:rsidR="00B4123E">
        <w:rPr>
          <w:rFonts w:ascii="Times New Roman" w:hAnsi="Times New Roman" w:cs="Times New Roman"/>
          <w:sz w:val="24"/>
          <w:szCs w:val="24"/>
        </w:rPr>
        <w:t xml:space="preserve"> </w:t>
      </w:r>
      <w:r w:rsidR="001732AB" w:rsidRPr="00497DDF">
        <w:rPr>
          <w:rFonts w:ascii="Times New Roman" w:hAnsi="Times New Roman" w:cs="Times New Roman"/>
          <w:sz w:val="24"/>
          <w:szCs w:val="24"/>
        </w:rPr>
        <w:t>оглашения</w:t>
      </w:r>
      <w:proofErr w:type="gramEnd"/>
      <w:r w:rsidR="001732AB" w:rsidRPr="00497DDF">
        <w:rPr>
          <w:rFonts w:ascii="Times New Roman" w:hAnsi="Times New Roman" w:cs="Times New Roman"/>
          <w:sz w:val="24"/>
          <w:szCs w:val="24"/>
        </w:rPr>
        <w:t xml:space="preserve"> ранее проведения переторжки. Участники, подавшие такие заявки, имеют право на их замену или отзыв в период между</w:t>
      </w:r>
      <w:r w:rsidR="009C0D50" w:rsidRPr="00497DDF">
        <w:rPr>
          <w:rFonts w:ascii="Times New Roman" w:hAnsi="Times New Roman" w:cs="Times New Roman"/>
          <w:sz w:val="24"/>
          <w:szCs w:val="24"/>
        </w:rPr>
        <w:t xml:space="preserve"> принятием решения </w:t>
      </w:r>
      <w:r w:rsidR="001732AB" w:rsidRPr="00497DDF">
        <w:rPr>
          <w:rFonts w:ascii="Times New Roman" w:hAnsi="Times New Roman" w:cs="Times New Roman"/>
          <w:sz w:val="24"/>
          <w:szCs w:val="24"/>
        </w:rPr>
        <w:t xml:space="preserve"> о проведении переторжки и ее проведением. Указанные заявки оглашаются одновременно, в</w:t>
      </w:r>
      <w:r w:rsidR="009C0D50" w:rsidRPr="00497DDF">
        <w:rPr>
          <w:rFonts w:ascii="Times New Roman" w:hAnsi="Times New Roman" w:cs="Times New Roman"/>
          <w:sz w:val="24"/>
          <w:szCs w:val="24"/>
        </w:rPr>
        <w:t xml:space="preserve"> присутствии комиссии</w:t>
      </w:r>
      <w:r w:rsidR="001732AB" w:rsidRPr="00497DDF">
        <w:rPr>
          <w:rFonts w:ascii="Times New Roman" w:hAnsi="Times New Roman" w:cs="Times New Roman"/>
          <w:sz w:val="24"/>
          <w:szCs w:val="24"/>
        </w:rPr>
        <w:t xml:space="preserve">, при этом окончательная цена заявки каждого участника объявляется и заносится в протокол. </w:t>
      </w:r>
    </w:p>
    <w:p w:rsidR="001732AB" w:rsidRPr="00497DDF" w:rsidRDefault="00EC2808" w:rsidP="00EC2808">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w:t>
      </w:r>
      <w:r w:rsidR="00497DDF" w:rsidRPr="00497DDF">
        <w:rPr>
          <w:rFonts w:ascii="Times New Roman" w:hAnsi="Times New Roman" w:cs="Times New Roman"/>
          <w:sz w:val="24"/>
          <w:szCs w:val="24"/>
        </w:rPr>
        <w:t>4</w:t>
      </w:r>
      <w:r w:rsidRPr="00497DDF">
        <w:rPr>
          <w:rFonts w:ascii="Times New Roman" w:hAnsi="Times New Roman" w:cs="Times New Roman"/>
          <w:sz w:val="24"/>
          <w:szCs w:val="24"/>
        </w:rPr>
        <w:t xml:space="preserve">.14. </w:t>
      </w:r>
      <w:r w:rsidR="001732AB" w:rsidRPr="00497DDF">
        <w:rPr>
          <w:rFonts w:ascii="Times New Roman" w:hAnsi="Times New Roman" w:cs="Times New Roman"/>
          <w:sz w:val="24"/>
          <w:szCs w:val="24"/>
        </w:rPr>
        <w:t xml:space="preserve">При очно-заочной (смешанной) переторжке участники вправе либо прибыть лично (в лице своих уполномоченных представителей) либо </w:t>
      </w:r>
      <w:r w:rsidR="009C0D50" w:rsidRPr="00497DDF">
        <w:rPr>
          <w:rFonts w:ascii="Times New Roman" w:hAnsi="Times New Roman" w:cs="Times New Roman"/>
          <w:sz w:val="24"/>
          <w:szCs w:val="24"/>
        </w:rPr>
        <w:t xml:space="preserve">представить в Учреждение </w:t>
      </w:r>
      <w:r w:rsidR="001732AB" w:rsidRPr="00497DDF">
        <w:rPr>
          <w:rFonts w:ascii="Times New Roman" w:hAnsi="Times New Roman" w:cs="Times New Roman"/>
          <w:sz w:val="24"/>
          <w:szCs w:val="24"/>
        </w:rPr>
        <w:t>ко</w:t>
      </w:r>
      <w:r w:rsidR="009C0D50" w:rsidRPr="00497DDF">
        <w:rPr>
          <w:rFonts w:ascii="Times New Roman" w:hAnsi="Times New Roman" w:cs="Times New Roman"/>
          <w:sz w:val="24"/>
          <w:szCs w:val="24"/>
        </w:rPr>
        <w:t>нверт с документом с максимальной</w:t>
      </w:r>
      <w:r w:rsidR="001732AB" w:rsidRPr="00497DDF">
        <w:rPr>
          <w:rFonts w:ascii="Times New Roman" w:hAnsi="Times New Roman" w:cs="Times New Roman"/>
          <w:sz w:val="24"/>
          <w:szCs w:val="24"/>
        </w:rPr>
        <w:t xml:space="preserve"> ценой, являющейся окончательной ценой заявки данного участника. </w:t>
      </w:r>
      <w:proofErr w:type="gramStart"/>
      <w:r w:rsidR="001732AB" w:rsidRPr="00497DDF">
        <w:rPr>
          <w:rFonts w:ascii="Times New Roman" w:hAnsi="Times New Roman" w:cs="Times New Roman"/>
          <w:sz w:val="24"/>
          <w:szCs w:val="24"/>
        </w:rPr>
        <w:t>Очно-заочная переторжка проводится по правилам очной переторжки, за исключением того, что после сдачи всех запечатанных конв</w:t>
      </w:r>
      <w:r w:rsidR="009C0D50" w:rsidRPr="00497DDF">
        <w:rPr>
          <w:rFonts w:ascii="Times New Roman" w:hAnsi="Times New Roman" w:cs="Times New Roman"/>
          <w:sz w:val="24"/>
          <w:szCs w:val="24"/>
        </w:rPr>
        <w:t>ертов с документом с максимальной</w:t>
      </w:r>
      <w:r w:rsidR="001732AB" w:rsidRPr="00497DDF">
        <w:rPr>
          <w:rFonts w:ascii="Times New Roman" w:hAnsi="Times New Roman" w:cs="Times New Roman"/>
          <w:sz w:val="24"/>
          <w:szCs w:val="24"/>
        </w:rPr>
        <w:t xml:space="preserve"> ценой, до начала публичного объявления новых цен очно присутствующими участниками, комиссия вскрывает кон</w:t>
      </w:r>
      <w:r w:rsidRPr="00497DDF">
        <w:rPr>
          <w:rFonts w:ascii="Times New Roman" w:hAnsi="Times New Roman" w:cs="Times New Roman"/>
          <w:sz w:val="24"/>
          <w:szCs w:val="24"/>
        </w:rPr>
        <w:t>верты с документом с максимальной</w:t>
      </w:r>
      <w:r w:rsidR="001732AB" w:rsidRPr="00497DDF">
        <w:rPr>
          <w:rFonts w:ascii="Times New Roman" w:hAnsi="Times New Roman" w:cs="Times New Roman"/>
          <w:sz w:val="24"/>
          <w:szCs w:val="24"/>
        </w:rPr>
        <w:t xml:space="preserve"> ценой от участников, не присутствующих на переторжке («заочное участие»), и объявляет указанные там цены. </w:t>
      </w:r>
      <w:proofErr w:type="gramEnd"/>
    </w:p>
    <w:p w:rsidR="001732AB" w:rsidRPr="00497DDF" w:rsidRDefault="00497DDF" w:rsidP="00F54F1A">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EC2808" w:rsidRPr="00497DDF">
        <w:rPr>
          <w:rFonts w:ascii="Times New Roman" w:hAnsi="Times New Roman" w:cs="Times New Roman"/>
          <w:sz w:val="24"/>
          <w:szCs w:val="24"/>
        </w:rPr>
        <w:t xml:space="preserve">.15. </w:t>
      </w:r>
      <w:r w:rsidR="001732AB" w:rsidRPr="00497DDF">
        <w:rPr>
          <w:rFonts w:ascii="Times New Roman" w:hAnsi="Times New Roman" w:cs="Times New Roman"/>
          <w:sz w:val="24"/>
          <w:szCs w:val="24"/>
        </w:rPr>
        <w:t xml:space="preserve">Цены, полученные в ходе переторжки, оформляются протоколом, который </w:t>
      </w:r>
      <w:r w:rsidR="009C0D50" w:rsidRPr="00497DDF">
        <w:rPr>
          <w:rFonts w:ascii="Times New Roman" w:hAnsi="Times New Roman" w:cs="Times New Roman"/>
          <w:sz w:val="24"/>
          <w:szCs w:val="24"/>
        </w:rPr>
        <w:t>подписывается членами комиссии</w:t>
      </w:r>
      <w:r w:rsidR="00EC2808" w:rsidRPr="00497DDF">
        <w:rPr>
          <w:rFonts w:ascii="Times New Roman" w:hAnsi="Times New Roman" w:cs="Times New Roman"/>
          <w:sz w:val="24"/>
          <w:szCs w:val="24"/>
        </w:rPr>
        <w:t>,</w:t>
      </w:r>
      <w:r w:rsidR="009C0D50" w:rsidRPr="00497DDF">
        <w:rPr>
          <w:rFonts w:ascii="Times New Roman" w:hAnsi="Times New Roman" w:cs="Times New Roman"/>
          <w:sz w:val="24"/>
          <w:szCs w:val="24"/>
        </w:rPr>
        <w:t xml:space="preserve"> </w:t>
      </w:r>
      <w:r w:rsidR="001732AB" w:rsidRPr="00497DDF">
        <w:rPr>
          <w:rFonts w:ascii="Times New Roman" w:hAnsi="Times New Roman" w:cs="Times New Roman"/>
          <w:sz w:val="24"/>
          <w:szCs w:val="24"/>
        </w:rPr>
        <w:t xml:space="preserve">и считаются окончательными для каждого из участников этой процедуры. </w:t>
      </w:r>
    </w:p>
    <w:p w:rsidR="00845060" w:rsidRPr="00497DDF" w:rsidRDefault="00497DDF" w:rsidP="00DB0C8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0F6B69">
        <w:rPr>
          <w:rFonts w:ascii="Times New Roman" w:hAnsi="Times New Roman" w:cs="Times New Roman"/>
          <w:sz w:val="24"/>
          <w:szCs w:val="24"/>
        </w:rPr>
        <w:t>.16</w:t>
      </w:r>
      <w:r w:rsidR="001732AB" w:rsidRPr="00497DDF">
        <w:rPr>
          <w:rFonts w:ascii="Times New Roman" w:hAnsi="Times New Roman" w:cs="Times New Roman"/>
          <w:sz w:val="24"/>
          <w:szCs w:val="24"/>
        </w:rPr>
        <w:t>.</w:t>
      </w:r>
      <w:r w:rsidR="00AB1ABA" w:rsidRPr="00497DDF">
        <w:rPr>
          <w:rFonts w:ascii="Times New Roman" w:hAnsi="Times New Roman" w:cs="Times New Roman"/>
          <w:sz w:val="24"/>
          <w:szCs w:val="24"/>
        </w:rPr>
        <w:t xml:space="preserve"> После проведения переторжки к</w:t>
      </w:r>
      <w:r w:rsidR="001732AB" w:rsidRPr="00497DDF">
        <w:rPr>
          <w:rFonts w:ascii="Times New Roman" w:hAnsi="Times New Roman" w:cs="Times New Roman"/>
          <w:sz w:val="24"/>
          <w:szCs w:val="24"/>
        </w:rPr>
        <w:t>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заявок. Заявки участников, приглашенных на переторжку, но в ней не участвовавших, учитываются при построении итогового ранжирования предложений по первоначальной цене. Неучастие в переторжке не расценивается как нарушение требований</w:t>
      </w:r>
      <w:r w:rsidR="00AB1ABA" w:rsidRPr="00497DDF">
        <w:rPr>
          <w:rFonts w:ascii="Times New Roman" w:hAnsi="Times New Roman" w:cs="Times New Roman"/>
          <w:sz w:val="24"/>
          <w:szCs w:val="24"/>
        </w:rPr>
        <w:t xml:space="preserve"> Процедуры</w:t>
      </w:r>
      <w:r w:rsidR="001732AB" w:rsidRPr="00497DDF">
        <w:rPr>
          <w:rFonts w:ascii="Times New Roman" w:hAnsi="Times New Roman" w:cs="Times New Roman"/>
          <w:sz w:val="24"/>
          <w:szCs w:val="24"/>
        </w:rPr>
        <w:t>.</w:t>
      </w:r>
    </w:p>
    <w:p w:rsidR="00F54F1A" w:rsidRDefault="00497DDF" w:rsidP="00DB0C8B">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14</w:t>
      </w:r>
      <w:r w:rsidR="000F6B69">
        <w:rPr>
          <w:rFonts w:ascii="Times New Roman" w:hAnsi="Times New Roman" w:cs="Times New Roman"/>
          <w:sz w:val="24"/>
          <w:szCs w:val="24"/>
        </w:rPr>
        <w:t>.17</w:t>
      </w:r>
      <w:r w:rsidR="00EC699C" w:rsidRPr="00497DDF">
        <w:rPr>
          <w:rFonts w:ascii="Times New Roman" w:hAnsi="Times New Roman" w:cs="Times New Roman"/>
          <w:sz w:val="24"/>
          <w:szCs w:val="24"/>
        </w:rPr>
        <w:t xml:space="preserve">. </w:t>
      </w:r>
      <w:r w:rsidR="00FA3218" w:rsidRPr="00497DDF">
        <w:rPr>
          <w:rFonts w:ascii="Times New Roman" w:hAnsi="Times New Roman" w:cs="Times New Roman"/>
          <w:sz w:val="24"/>
          <w:szCs w:val="24"/>
        </w:rPr>
        <w:t>Отсутствие участника либо лица, уполномоченные участником, при проведении Процедуры с заранее объявленной переторжкой считается отказом участвовать в переторжке.</w:t>
      </w:r>
    </w:p>
    <w:p w:rsidR="00F54F1A" w:rsidRDefault="000F6B69" w:rsidP="000F6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14.18. </w:t>
      </w:r>
      <w:r w:rsidR="00F54F1A" w:rsidRPr="00497DDF">
        <w:rPr>
          <w:rFonts w:ascii="Times New Roman" w:hAnsi="Times New Roman" w:cs="Times New Roman"/>
          <w:sz w:val="24"/>
          <w:szCs w:val="24"/>
        </w:rPr>
        <w:t xml:space="preserve">Победителем </w:t>
      </w:r>
      <w:r w:rsidR="00F54F1A">
        <w:rPr>
          <w:rFonts w:ascii="Times New Roman" w:hAnsi="Times New Roman" w:cs="Times New Roman"/>
          <w:sz w:val="24"/>
          <w:szCs w:val="24"/>
        </w:rPr>
        <w:t>основной Процедуры</w:t>
      </w:r>
      <w:r w:rsidR="00F54F1A" w:rsidRPr="00497DDF">
        <w:rPr>
          <w:rFonts w:ascii="Times New Roman" w:hAnsi="Times New Roman" w:cs="Times New Roman"/>
          <w:sz w:val="24"/>
          <w:szCs w:val="24"/>
        </w:rPr>
        <w:t xml:space="preserve"> признается участник, который предложил наилучшие условия исполнения договора </w:t>
      </w:r>
      <w:r w:rsidR="00F54F1A">
        <w:rPr>
          <w:rFonts w:ascii="Times New Roman" w:hAnsi="Times New Roman" w:cs="Times New Roman"/>
          <w:sz w:val="24"/>
          <w:szCs w:val="24"/>
        </w:rPr>
        <w:t>с учетом новой цены, полученной в результате переторжки</w:t>
      </w:r>
      <w:r w:rsidR="00F54F1A" w:rsidRPr="00497DDF">
        <w:rPr>
          <w:rFonts w:ascii="Times New Roman" w:hAnsi="Times New Roman" w:cs="Times New Roman"/>
          <w:sz w:val="24"/>
          <w:szCs w:val="24"/>
        </w:rPr>
        <w:t>, и заявке которого присвоен первый номер.</w:t>
      </w:r>
    </w:p>
    <w:p w:rsidR="00EC699C" w:rsidRPr="00497DDF" w:rsidRDefault="00F54F1A" w:rsidP="007E65F0">
      <w:pPr>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tab/>
      </w:r>
      <w:r w:rsidRPr="00470067">
        <w:rPr>
          <w:rFonts w:ascii="Times New Roman" w:eastAsia="Times New Roman" w:hAnsi="Times New Roman" w:cs="Times New Roman"/>
          <w:sz w:val="24"/>
          <w:szCs w:val="24"/>
        </w:rPr>
        <w:t>Если иное не установлено</w:t>
      </w:r>
      <w:r>
        <w:rPr>
          <w:rFonts w:ascii="Times New Roman" w:eastAsia="Times New Roman" w:hAnsi="Times New Roman" w:cs="Times New Roman"/>
          <w:sz w:val="24"/>
          <w:szCs w:val="24"/>
        </w:rPr>
        <w:t xml:space="preserve"> законом</w:t>
      </w:r>
      <w:r w:rsidR="000F6B69">
        <w:rPr>
          <w:rFonts w:ascii="Times New Roman" w:eastAsia="Times New Roman" w:hAnsi="Times New Roman" w:cs="Times New Roman"/>
          <w:sz w:val="24"/>
          <w:szCs w:val="24"/>
        </w:rPr>
        <w:t>, победитель Процедуры</w:t>
      </w:r>
      <w:r>
        <w:rPr>
          <w:rFonts w:ascii="Times New Roman" w:eastAsia="Times New Roman" w:hAnsi="Times New Roman" w:cs="Times New Roman"/>
          <w:sz w:val="24"/>
          <w:szCs w:val="24"/>
        </w:rPr>
        <w:t xml:space="preserve"> и директор Учреждения</w:t>
      </w:r>
      <w:r w:rsidRPr="00470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(или их уполномоченные представители) </w:t>
      </w:r>
      <w:r w:rsidRPr="00470067">
        <w:rPr>
          <w:rFonts w:ascii="Times New Roman" w:eastAsia="Times New Roman" w:hAnsi="Times New Roman" w:cs="Times New Roman"/>
          <w:sz w:val="24"/>
          <w:szCs w:val="24"/>
        </w:rPr>
        <w:t>подпис</w:t>
      </w:r>
      <w:r>
        <w:rPr>
          <w:rFonts w:ascii="Times New Roman" w:eastAsia="Times New Roman" w:hAnsi="Times New Roman" w:cs="Times New Roman"/>
          <w:sz w:val="24"/>
          <w:szCs w:val="24"/>
        </w:rPr>
        <w:t xml:space="preserve">ывают в день проведения </w:t>
      </w:r>
      <w:r w:rsidR="000F6B69">
        <w:rPr>
          <w:rFonts w:ascii="Times New Roman" w:eastAsia="Times New Roman" w:hAnsi="Times New Roman" w:cs="Times New Roman"/>
          <w:sz w:val="24"/>
          <w:szCs w:val="24"/>
        </w:rPr>
        <w:t>переторжки</w:t>
      </w:r>
      <w:r w:rsidRPr="00470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протокол о</w:t>
      </w:r>
      <w:r w:rsidR="000F6B69">
        <w:rPr>
          <w:rFonts w:ascii="Times New Roman" w:eastAsia="Times New Roman" w:hAnsi="Times New Roman" w:cs="Times New Roman"/>
          <w:sz w:val="24"/>
          <w:szCs w:val="24"/>
        </w:rPr>
        <w:t xml:space="preserve"> результатах Процедуры</w:t>
      </w:r>
      <w:r w:rsidRPr="00470067">
        <w:rPr>
          <w:rFonts w:ascii="Times New Roman" w:eastAsia="Times New Roman" w:hAnsi="Times New Roman" w:cs="Times New Roman"/>
          <w:sz w:val="24"/>
          <w:szCs w:val="24"/>
        </w:rPr>
        <w:t>, который имеет силу договора.</w:t>
      </w:r>
      <w:r>
        <w:rPr>
          <w:rFonts w:ascii="Times New Roman" w:eastAsia="Times New Roman" w:hAnsi="Times New Roman" w:cs="Times New Roman"/>
          <w:sz w:val="24"/>
          <w:szCs w:val="24"/>
        </w:rPr>
        <w:t xml:space="preserve"> В протоколе указывается дата, время и место, куда обязан прибыт</w:t>
      </w:r>
      <w:r w:rsidR="000F6B69">
        <w:rPr>
          <w:rFonts w:ascii="Times New Roman" w:eastAsia="Times New Roman" w:hAnsi="Times New Roman" w:cs="Times New Roman"/>
          <w:sz w:val="24"/>
          <w:szCs w:val="24"/>
        </w:rPr>
        <w:t>ь победитель запроса Процедуры</w:t>
      </w:r>
      <w:r>
        <w:rPr>
          <w:rFonts w:ascii="Times New Roman" w:eastAsia="Times New Roman" w:hAnsi="Times New Roman" w:cs="Times New Roman"/>
          <w:sz w:val="24"/>
          <w:szCs w:val="24"/>
        </w:rPr>
        <w:t xml:space="preserve"> для получения подписанных экземпляров договора.</w:t>
      </w:r>
      <w:r w:rsidR="00FA3218" w:rsidRPr="00497DDF">
        <w:rPr>
          <w:rFonts w:ascii="Times New Roman" w:hAnsi="Times New Roman" w:cs="Times New Roman"/>
          <w:sz w:val="24"/>
          <w:szCs w:val="24"/>
        </w:rPr>
        <w:t xml:space="preserve"> </w:t>
      </w:r>
    </w:p>
    <w:p w:rsidR="00F30E8F" w:rsidRDefault="00F30E8F" w:rsidP="00F30E8F">
      <w:pPr>
        <w:spacing w:after="0" w:line="240" w:lineRule="auto"/>
        <w:ind w:left="1069"/>
        <w:jc w:val="both"/>
        <w:rPr>
          <w:rFonts w:ascii="Times New Roman" w:hAnsi="Times New Roman" w:cs="Times New Roman"/>
          <w:sz w:val="24"/>
          <w:szCs w:val="24"/>
        </w:rPr>
      </w:pPr>
    </w:p>
    <w:p w:rsidR="005C4AE5" w:rsidRPr="00497DDF" w:rsidRDefault="005C4AE5" w:rsidP="00F30E8F">
      <w:pPr>
        <w:spacing w:after="0" w:line="240" w:lineRule="auto"/>
        <w:ind w:left="1069"/>
        <w:jc w:val="both"/>
        <w:rPr>
          <w:rFonts w:ascii="Times New Roman" w:hAnsi="Times New Roman" w:cs="Times New Roman"/>
          <w:sz w:val="24"/>
          <w:szCs w:val="24"/>
        </w:rPr>
      </w:pPr>
    </w:p>
    <w:p w:rsidR="00F30E8F" w:rsidRPr="00497DDF" w:rsidRDefault="00497DDF" w:rsidP="00497DDF">
      <w:pPr>
        <w:spacing w:after="0" w:line="240" w:lineRule="auto"/>
        <w:ind w:left="709"/>
        <w:jc w:val="center"/>
        <w:rPr>
          <w:rFonts w:ascii="Times New Roman" w:hAnsi="Times New Roman" w:cs="Times New Roman"/>
          <w:b/>
          <w:sz w:val="24"/>
          <w:szCs w:val="24"/>
        </w:rPr>
      </w:pPr>
      <w:r w:rsidRPr="00497DDF">
        <w:rPr>
          <w:rFonts w:ascii="Times New Roman" w:hAnsi="Times New Roman" w:cs="Times New Roman"/>
          <w:b/>
          <w:sz w:val="24"/>
          <w:szCs w:val="24"/>
        </w:rPr>
        <w:lastRenderedPageBreak/>
        <w:t xml:space="preserve">15. </w:t>
      </w:r>
      <w:r w:rsidR="00F30E8F" w:rsidRPr="00497DDF">
        <w:rPr>
          <w:rFonts w:ascii="Times New Roman" w:hAnsi="Times New Roman" w:cs="Times New Roman"/>
          <w:b/>
          <w:sz w:val="24"/>
          <w:szCs w:val="24"/>
        </w:rPr>
        <w:t>ПРИЗНАНИЕ  ПРОЦЕДУРЫ НЕСОСТОЯВШЕЙСЯ.  ПОСЛЕДСТВИЯ ПРИЗНАНИЯ ПРОЦЕДУРЫ НЕСОСТОЯВШЕЙСЯ</w:t>
      </w:r>
    </w:p>
    <w:p w:rsidR="00F30E8F" w:rsidRPr="00497DDF" w:rsidRDefault="00F30E8F" w:rsidP="00F30E8F">
      <w:pPr>
        <w:spacing w:after="0" w:line="240" w:lineRule="auto"/>
        <w:ind w:firstLine="540"/>
        <w:jc w:val="both"/>
        <w:rPr>
          <w:rFonts w:ascii="Times New Roman" w:hAnsi="Times New Roman" w:cs="Times New Roman"/>
          <w:sz w:val="24"/>
          <w:szCs w:val="24"/>
        </w:rPr>
      </w:pPr>
    </w:p>
    <w:p w:rsidR="00F30E8F" w:rsidRPr="00497DDF" w:rsidRDefault="00F30E8F" w:rsidP="00F30E8F">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15.1. Процедура  признается несостоявшейся в случае, если:</w:t>
      </w:r>
    </w:p>
    <w:p w:rsidR="004E740E" w:rsidRDefault="00F953EC" w:rsidP="004E74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30E8F" w:rsidRPr="00497DDF">
        <w:rPr>
          <w:rFonts w:ascii="Times New Roman" w:hAnsi="Times New Roman" w:cs="Times New Roman"/>
          <w:sz w:val="24"/>
          <w:szCs w:val="24"/>
        </w:rPr>
        <w:t>не подано ни одной заявки на участие в Процедуре;</w:t>
      </w:r>
    </w:p>
    <w:p w:rsidR="00F30E8F" w:rsidRPr="00497DDF" w:rsidRDefault="00F953EC" w:rsidP="009F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E740E" w:rsidRPr="00497DDF">
        <w:rPr>
          <w:rFonts w:ascii="Times New Roman" w:hAnsi="Times New Roman" w:cs="Times New Roman"/>
          <w:sz w:val="24"/>
          <w:szCs w:val="24"/>
        </w:rPr>
        <w:t>заявку на участие в Процедуре подал только один претендент;</w:t>
      </w:r>
    </w:p>
    <w:p w:rsidR="00F30E8F" w:rsidRPr="00497DDF" w:rsidRDefault="00F953EC" w:rsidP="009F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30E8F" w:rsidRPr="00497DDF">
        <w:rPr>
          <w:rFonts w:ascii="Times New Roman" w:hAnsi="Times New Roman" w:cs="Times New Roman"/>
          <w:sz w:val="24"/>
          <w:szCs w:val="24"/>
        </w:rPr>
        <w:t>комиссией принято решение об отказе в допуске к участию в Процедуре всех претендентов;</w:t>
      </w:r>
    </w:p>
    <w:p w:rsidR="00F30E8F" w:rsidRPr="00497DDF" w:rsidRDefault="00F953EC" w:rsidP="009F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30E8F" w:rsidRPr="00497DDF">
        <w:rPr>
          <w:rFonts w:ascii="Times New Roman" w:hAnsi="Times New Roman" w:cs="Times New Roman"/>
          <w:sz w:val="24"/>
          <w:szCs w:val="24"/>
        </w:rPr>
        <w:t>комиссией принято решение о признании участником Процедуры только одного претендента;</w:t>
      </w:r>
    </w:p>
    <w:p w:rsidR="00F30E8F" w:rsidRPr="00497DDF" w:rsidRDefault="00F953EC" w:rsidP="009F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30E8F" w:rsidRPr="00497DDF">
        <w:rPr>
          <w:rFonts w:ascii="Times New Roman" w:hAnsi="Times New Roman" w:cs="Times New Roman"/>
          <w:sz w:val="24"/>
          <w:szCs w:val="24"/>
        </w:rPr>
        <w:t>ни один из участников аукциона при проведен</w:t>
      </w:r>
      <w:proofErr w:type="gramStart"/>
      <w:r w:rsidR="00F30E8F" w:rsidRPr="00497DDF">
        <w:rPr>
          <w:rFonts w:ascii="Times New Roman" w:hAnsi="Times New Roman" w:cs="Times New Roman"/>
          <w:sz w:val="24"/>
          <w:szCs w:val="24"/>
        </w:rPr>
        <w:t>ии ау</w:t>
      </w:r>
      <w:proofErr w:type="gramEnd"/>
      <w:r w:rsidR="00F30E8F" w:rsidRPr="00497DDF">
        <w:rPr>
          <w:rFonts w:ascii="Times New Roman" w:hAnsi="Times New Roman" w:cs="Times New Roman"/>
          <w:sz w:val="24"/>
          <w:szCs w:val="24"/>
        </w:rPr>
        <w:t>кциона после троекратного объявления начальной цены лота не поднял аукционную карточку;</w:t>
      </w:r>
    </w:p>
    <w:p w:rsidR="00F30E8F" w:rsidRPr="00497DDF" w:rsidRDefault="00F953EC" w:rsidP="009F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30E8F" w:rsidRPr="00497DDF">
        <w:rPr>
          <w:rFonts w:ascii="Times New Roman" w:hAnsi="Times New Roman" w:cs="Times New Roman"/>
          <w:sz w:val="24"/>
          <w:szCs w:val="24"/>
        </w:rPr>
        <w:t>организатор принял решение о признании процедуры несостоя</w:t>
      </w:r>
      <w:r w:rsidR="004E740E">
        <w:rPr>
          <w:rFonts w:ascii="Times New Roman" w:hAnsi="Times New Roman" w:cs="Times New Roman"/>
          <w:sz w:val="24"/>
          <w:szCs w:val="24"/>
        </w:rPr>
        <w:t>вшейся на основании п.16.8. или п.16.11</w:t>
      </w:r>
      <w:r w:rsidR="00F30E8F" w:rsidRPr="00497DDF">
        <w:rPr>
          <w:rFonts w:ascii="Times New Roman" w:hAnsi="Times New Roman" w:cs="Times New Roman"/>
          <w:sz w:val="24"/>
          <w:szCs w:val="24"/>
        </w:rPr>
        <w:t>.  Положения;</w:t>
      </w:r>
    </w:p>
    <w:p w:rsidR="00F30E8F" w:rsidRPr="00497DDF" w:rsidRDefault="00F953EC" w:rsidP="009F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30E8F" w:rsidRPr="00497DDF">
        <w:rPr>
          <w:rFonts w:ascii="Times New Roman" w:hAnsi="Times New Roman" w:cs="Times New Roman"/>
          <w:sz w:val="24"/>
          <w:szCs w:val="24"/>
        </w:rPr>
        <w:t>ни один из участников  очного конкурса,</w:t>
      </w:r>
      <w:r w:rsidR="007E65F0">
        <w:rPr>
          <w:rFonts w:ascii="Times New Roman" w:hAnsi="Times New Roman" w:cs="Times New Roman"/>
          <w:sz w:val="24"/>
          <w:szCs w:val="24"/>
        </w:rPr>
        <w:t xml:space="preserve"> запроса предложений</w:t>
      </w:r>
      <w:r w:rsidR="00F30E8F" w:rsidRPr="00497DDF">
        <w:rPr>
          <w:rFonts w:ascii="Times New Roman" w:hAnsi="Times New Roman" w:cs="Times New Roman"/>
          <w:sz w:val="24"/>
          <w:szCs w:val="24"/>
        </w:rPr>
        <w:t xml:space="preserve"> не явился в место и время проведения Процедуры;</w:t>
      </w:r>
    </w:p>
    <w:p w:rsidR="00F30E8F" w:rsidRPr="00497DDF" w:rsidRDefault="00F953EC" w:rsidP="009F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30E8F" w:rsidRPr="00497DDF">
        <w:rPr>
          <w:rFonts w:ascii="Times New Roman" w:hAnsi="Times New Roman" w:cs="Times New Roman"/>
          <w:sz w:val="24"/>
          <w:szCs w:val="24"/>
        </w:rPr>
        <w:t>в иных случаях, когда невозможно определить победителя Процедуры.</w:t>
      </w:r>
    </w:p>
    <w:p w:rsidR="00F30E8F" w:rsidRPr="00497DDF" w:rsidRDefault="00F30E8F" w:rsidP="00F30E8F">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Решение о признании Процедуры несостоявшейся принимается комиссией и оформляется протоколом с указанием причины признания Процедуры несостоявшейся.</w:t>
      </w:r>
    </w:p>
    <w:p w:rsidR="00F30E8F" w:rsidRPr="00497DDF" w:rsidRDefault="00F30E8F" w:rsidP="00F30E8F">
      <w:pPr>
        <w:spacing w:after="0" w:line="240" w:lineRule="auto"/>
        <w:ind w:firstLine="708"/>
        <w:jc w:val="both"/>
        <w:rPr>
          <w:rFonts w:ascii="Times New Roman" w:eastAsia="Times New Roman" w:hAnsi="Times New Roman" w:cs="Times New Roman"/>
          <w:sz w:val="24"/>
          <w:szCs w:val="24"/>
        </w:rPr>
      </w:pPr>
      <w:r w:rsidRPr="00497DDF">
        <w:rPr>
          <w:rFonts w:ascii="Times New Roman" w:hAnsi="Times New Roman" w:cs="Times New Roman"/>
          <w:sz w:val="24"/>
          <w:szCs w:val="24"/>
        </w:rPr>
        <w:t>15.2.</w:t>
      </w:r>
      <w:r w:rsidRPr="00497DDF">
        <w:rPr>
          <w:rFonts w:ascii="Times New Roman" w:eastAsia="Times New Roman" w:hAnsi="Times New Roman" w:cs="Times New Roman"/>
          <w:sz w:val="24"/>
          <w:szCs w:val="24"/>
        </w:rPr>
        <w:t xml:space="preserve"> В случае признания Процедуры несостоявшейся в зависимости от ситуации директор Учреждения может самостоятельно:</w:t>
      </w:r>
    </w:p>
    <w:p w:rsidR="00F30E8F" w:rsidRPr="00497DDF" w:rsidRDefault="00F30E8F" w:rsidP="00F30E8F">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 принять решение о продлении приема заявок на </w:t>
      </w:r>
      <w:r w:rsidR="00F953EC">
        <w:rPr>
          <w:rFonts w:ascii="Times New Roman" w:eastAsia="Times New Roman" w:hAnsi="Times New Roman" w:cs="Times New Roman"/>
          <w:sz w:val="24"/>
          <w:szCs w:val="24"/>
        </w:rPr>
        <w:t>4 (</w:t>
      </w:r>
      <w:r w:rsidRPr="00497DDF">
        <w:rPr>
          <w:rFonts w:ascii="Times New Roman" w:eastAsia="Times New Roman" w:hAnsi="Times New Roman" w:cs="Times New Roman"/>
          <w:sz w:val="24"/>
          <w:szCs w:val="24"/>
        </w:rPr>
        <w:t>четыре</w:t>
      </w:r>
      <w:r w:rsidR="00F953EC">
        <w:rPr>
          <w:rFonts w:ascii="Times New Roman" w:eastAsia="Times New Roman" w:hAnsi="Times New Roman" w:cs="Times New Roman"/>
          <w:sz w:val="24"/>
          <w:szCs w:val="24"/>
        </w:rPr>
        <w:t>)</w:t>
      </w:r>
      <w:r w:rsidRPr="00497DDF">
        <w:rPr>
          <w:rFonts w:ascii="Times New Roman" w:eastAsia="Times New Roman" w:hAnsi="Times New Roman" w:cs="Times New Roman"/>
          <w:sz w:val="24"/>
          <w:szCs w:val="24"/>
        </w:rPr>
        <w:t xml:space="preserve"> рабочих дня;</w:t>
      </w:r>
    </w:p>
    <w:p w:rsidR="00F30E8F" w:rsidRPr="00497DDF" w:rsidRDefault="00F30E8F" w:rsidP="00F30E8F">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провести Процедуру повторно;</w:t>
      </w:r>
    </w:p>
    <w:p w:rsidR="00F30E8F" w:rsidRPr="00497DDF" w:rsidRDefault="00F30E8F" w:rsidP="00F30E8F">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провести упрощенную Процедуру;</w:t>
      </w:r>
    </w:p>
    <w:p w:rsidR="00F30E8F" w:rsidRPr="00497DDF" w:rsidRDefault="00F30E8F" w:rsidP="00F30E8F">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 заключить договор с единственным участником Процедуры на условиях не хуже </w:t>
      </w:r>
      <w:r w:rsidR="001310F2">
        <w:rPr>
          <w:rFonts w:ascii="Times New Roman" w:eastAsia="Times New Roman" w:hAnsi="Times New Roman" w:cs="Times New Roman"/>
          <w:sz w:val="24"/>
          <w:szCs w:val="24"/>
        </w:rPr>
        <w:t>его последнего предложения</w:t>
      </w:r>
      <w:r w:rsidRPr="00497DDF">
        <w:rPr>
          <w:rFonts w:ascii="Times New Roman" w:eastAsia="Times New Roman" w:hAnsi="Times New Roman" w:cs="Times New Roman"/>
          <w:sz w:val="24"/>
          <w:szCs w:val="24"/>
        </w:rPr>
        <w:t>;</w:t>
      </w:r>
    </w:p>
    <w:p w:rsidR="00F30E8F" w:rsidRPr="00497DDF" w:rsidRDefault="00F30E8F" w:rsidP="00F30E8F">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отменить Процедуру.</w:t>
      </w:r>
    </w:p>
    <w:p w:rsidR="00F30E8F" w:rsidRPr="00BE06CB" w:rsidRDefault="00F30E8F" w:rsidP="00F30E8F">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Решение оформляется приказом директора Учреждения. Проект приказа представляется на подпись лицом, </w:t>
      </w:r>
      <w:r w:rsidRPr="00BE06CB">
        <w:rPr>
          <w:rFonts w:ascii="Times New Roman" w:eastAsia="Times New Roman" w:hAnsi="Times New Roman" w:cs="Times New Roman"/>
          <w:sz w:val="24"/>
          <w:szCs w:val="24"/>
        </w:rPr>
        <w:t>ответственным за проведение Процедуры, не позднее 3 (трех) дней со дня подписания протокола о признании Процедуры несостоявшейся.</w:t>
      </w:r>
    </w:p>
    <w:p w:rsidR="00F30E8F" w:rsidRPr="00497DDF" w:rsidRDefault="00F30E8F" w:rsidP="00F30E8F">
      <w:pPr>
        <w:spacing w:after="0" w:line="240" w:lineRule="auto"/>
        <w:ind w:firstLine="708"/>
        <w:jc w:val="both"/>
        <w:rPr>
          <w:rFonts w:ascii="Times New Roman" w:eastAsia="Times New Roman" w:hAnsi="Times New Roman" w:cs="Times New Roman"/>
          <w:sz w:val="24"/>
          <w:szCs w:val="24"/>
        </w:rPr>
      </w:pPr>
      <w:r w:rsidRPr="00BE06CB">
        <w:rPr>
          <w:rFonts w:ascii="Times New Roman" w:eastAsia="Times New Roman" w:hAnsi="Times New Roman" w:cs="Times New Roman"/>
          <w:sz w:val="24"/>
          <w:szCs w:val="24"/>
        </w:rPr>
        <w:t>15.3. Если Процедура признана несостоявшейся повторно, директор Учреждения заключает договор с единственным участником Процедуры. В случае отсутствия участников Процедуры, последующие Процедуры проводятся в упрощенном порядке, с уменьшением минимальной цены договора на 10 процентов до достижения положительного результата или принятия решения о прекращении Процедуры.</w:t>
      </w:r>
    </w:p>
    <w:p w:rsidR="00F30E8F" w:rsidRPr="00497DDF" w:rsidRDefault="00F30E8F" w:rsidP="00F30E8F">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15.4. Под упрощением Процедуры понимается последовательная замена Процедуры в следующем порядке:</w:t>
      </w:r>
    </w:p>
    <w:p w:rsidR="00F30E8F" w:rsidRPr="00497DDF" w:rsidRDefault="00F30E8F" w:rsidP="00F30E8F">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аукцион – запрос котировок – заключение договора на основании публичного извещения;</w:t>
      </w:r>
    </w:p>
    <w:p w:rsidR="004E576D" w:rsidRPr="00497DDF" w:rsidRDefault="00F30E8F" w:rsidP="00AB1ABA">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конкурс – запрос предложений -  заключение договора на основании публичного извещения.</w:t>
      </w:r>
    </w:p>
    <w:p w:rsidR="00AB1ABA" w:rsidRPr="00497DDF" w:rsidRDefault="00AB1ABA" w:rsidP="00AB1ABA">
      <w:pPr>
        <w:spacing w:after="0" w:line="240" w:lineRule="auto"/>
        <w:ind w:firstLine="708"/>
        <w:jc w:val="both"/>
        <w:rPr>
          <w:rFonts w:ascii="Times New Roman" w:eastAsia="Times New Roman" w:hAnsi="Times New Roman" w:cs="Times New Roman"/>
          <w:b/>
          <w:bCs/>
          <w:sz w:val="24"/>
          <w:szCs w:val="24"/>
        </w:rPr>
      </w:pPr>
    </w:p>
    <w:p w:rsidR="004E576D" w:rsidRPr="00497DDF" w:rsidRDefault="00497DDF" w:rsidP="00F02315">
      <w:pPr>
        <w:spacing w:after="0" w:line="240" w:lineRule="auto"/>
        <w:jc w:val="center"/>
        <w:rPr>
          <w:rFonts w:ascii="Times New Roman" w:eastAsia="Times New Roman" w:hAnsi="Times New Roman" w:cs="Times New Roman"/>
          <w:b/>
          <w:bCs/>
          <w:sz w:val="24"/>
          <w:szCs w:val="24"/>
        </w:rPr>
      </w:pPr>
      <w:r w:rsidRPr="00497DDF">
        <w:rPr>
          <w:rFonts w:ascii="Times New Roman" w:eastAsia="Times New Roman" w:hAnsi="Times New Roman" w:cs="Times New Roman"/>
          <w:b/>
          <w:bCs/>
          <w:sz w:val="24"/>
          <w:szCs w:val="24"/>
        </w:rPr>
        <w:t>16</w:t>
      </w:r>
      <w:r w:rsidR="004E576D" w:rsidRPr="00497DDF">
        <w:rPr>
          <w:rFonts w:ascii="Times New Roman" w:eastAsia="Times New Roman" w:hAnsi="Times New Roman" w:cs="Times New Roman"/>
          <w:b/>
          <w:bCs/>
          <w:sz w:val="24"/>
          <w:szCs w:val="24"/>
        </w:rPr>
        <w:t xml:space="preserve">. ЗАКЛЮЧЕНИЕ ДОГОВОРА ПО РЕЗУЛЬТАТАМ ПРОВЕДЕНИЯ </w:t>
      </w:r>
      <w:r w:rsidR="00857A81" w:rsidRPr="00497DDF">
        <w:rPr>
          <w:rFonts w:ascii="Times New Roman" w:eastAsia="Times New Roman" w:hAnsi="Times New Roman" w:cs="Times New Roman"/>
          <w:b/>
          <w:bCs/>
          <w:sz w:val="24"/>
          <w:szCs w:val="24"/>
        </w:rPr>
        <w:t>КОНКУРЕНТНОЙ</w:t>
      </w:r>
      <w:r w:rsidR="004E576D" w:rsidRPr="00497DDF">
        <w:rPr>
          <w:rFonts w:ascii="Times New Roman" w:eastAsia="Times New Roman" w:hAnsi="Times New Roman" w:cs="Times New Roman"/>
          <w:b/>
          <w:bCs/>
          <w:sz w:val="24"/>
          <w:szCs w:val="24"/>
        </w:rPr>
        <w:t xml:space="preserve"> ПРОЦЕДУРЫ</w:t>
      </w:r>
    </w:p>
    <w:p w:rsidR="004E576D" w:rsidRPr="00497DDF" w:rsidRDefault="004E576D" w:rsidP="00F02315">
      <w:pPr>
        <w:spacing w:after="0" w:line="240" w:lineRule="auto"/>
        <w:jc w:val="center"/>
        <w:rPr>
          <w:rFonts w:ascii="Times New Roman" w:eastAsia="Times New Roman" w:hAnsi="Times New Roman" w:cs="Times New Roman"/>
          <w:b/>
          <w:bCs/>
          <w:sz w:val="24"/>
          <w:szCs w:val="24"/>
        </w:rPr>
      </w:pPr>
    </w:p>
    <w:p w:rsidR="004E576D" w:rsidRPr="00497DDF" w:rsidRDefault="00497DDF"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16</w:t>
      </w:r>
      <w:r w:rsidR="00917F70" w:rsidRPr="00497DDF">
        <w:rPr>
          <w:rFonts w:ascii="Times New Roman" w:hAnsi="Times New Roman" w:cs="Times New Roman"/>
          <w:sz w:val="24"/>
          <w:szCs w:val="24"/>
        </w:rPr>
        <w:t>.1. Подписанный</w:t>
      </w:r>
      <w:r w:rsidR="004E576D" w:rsidRPr="00497DDF">
        <w:rPr>
          <w:rFonts w:ascii="Times New Roman" w:hAnsi="Times New Roman" w:cs="Times New Roman"/>
          <w:sz w:val="24"/>
          <w:szCs w:val="24"/>
        </w:rPr>
        <w:t xml:space="preserve"> по результатам проведения Процедуры  </w:t>
      </w:r>
      <w:r w:rsidR="00917F70" w:rsidRPr="00497DDF">
        <w:rPr>
          <w:rFonts w:ascii="Times New Roman" w:hAnsi="Times New Roman" w:cs="Times New Roman"/>
          <w:sz w:val="24"/>
          <w:szCs w:val="24"/>
        </w:rPr>
        <w:t xml:space="preserve">протокол </w:t>
      </w:r>
      <w:r w:rsidR="00215BF8">
        <w:rPr>
          <w:rFonts w:ascii="Times New Roman" w:hAnsi="Times New Roman" w:cs="Times New Roman"/>
          <w:sz w:val="24"/>
          <w:szCs w:val="24"/>
        </w:rPr>
        <w:t xml:space="preserve">о результатах Процедуры </w:t>
      </w:r>
      <w:r w:rsidR="004E576D" w:rsidRPr="00497DDF">
        <w:rPr>
          <w:rFonts w:ascii="Times New Roman" w:hAnsi="Times New Roman" w:cs="Times New Roman"/>
          <w:sz w:val="24"/>
          <w:szCs w:val="24"/>
        </w:rPr>
        <w:t>является основанием для заключения д</w:t>
      </w:r>
      <w:r w:rsidR="00703D2B" w:rsidRPr="00497DDF">
        <w:rPr>
          <w:rFonts w:ascii="Times New Roman" w:hAnsi="Times New Roman" w:cs="Times New Roman"/>
          <w:sz w:val="24"/>
          <w:szCs w:val="24"/>
        </w:rPr>
        <w:t>оговора с победителем П</w:t>
      </w:r>
      <w:r w:rsidR="004E576D" w:rsidRPr="00497DDF">
        <w:rPr>
          <w:rFonts w:ascii="Times New Roman" w:hAnsi="Times New Roman" w:cs="Times New Roman"/>
          <w:sz w:val="24"/>
          <w:szCs w:val="24"/>
        </w:rPr>
        <w:t>роцедуры.</w:t>
      </w:r>
    </w:p>
    <w:p w:rsidR="004E576D" w:rsidRPr="00497DDF" w:rsidRDefault="00497DDF"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hAnsi="Times New Roman" w:cs="Times New Roman"/>
          <w:sz w:val="24"/>
          <w:szCs w:val="24"/>
        </w:rPr>
        <w:t>16</w:t>
      </w:r>
      <w:r w:rsidR="004E576D" w:rsidRPr="00497DDF">
        <w:rPr>
          <w:rFonts w:ascii="Times New Roman" w:hAnsi="Times New Roman" w:cs="Times New Roman"/>
          <w:sz w:val="24"/>
          <w:szCs w:val="24"/>
        </w:rPr>
        <w:t xml:space="preserve">.2. </w:t>
      </w:r>
      <w:r w:rsidR="004E576D" w:rsidRPr="00497DDF">
        <w:rPr>
          <w:rFonts w:ascii="Times New Roman" w:eastAsia="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иными федеральными законами и Положением.</w:t>
      </w:r>
    </w:p>
    <w:p w:rsidR="006D6A61" w:rsidRPr="00497DDF" w:rsidRDefault="00497DDF"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16</w:t>
      </w:r>
      <w:r w:rsidR="004E576D" w:rsidRPr="00497DDF">
        <w:rPr>
          <w:rFonts w:ascii="Times New Roman" w:eastAsia="Times New Roman" w:hAnsi="Times New Roman" w:cs="Times New Roman"/>
          <w:sz w:val="24"/>
          <w:szCs w:val="24"/>
        </w:rPr>
        <w:t xml:space="preserve">.3. </w:t>
      </w:r>
      <w:r w:rsidR="00AB4979" w:rsidRPr="00497DDF">
        <w:rPr>
          <w:rFonts w:ascii="Times New Roman" w:eastAsia="Times New Roman" w:hAnsi="Times New Roman" w:cs="Times New Roman"/>
          <w:sz w:val="24"/>
          <w:szCs w:val="24"/>
        </w:rPr>
        <w:t>Дата</w:t>
      </w:r>
      <w:r w:rsidR="00215BF8">
        <w:rPr>
          <w:rFonts w:ascii="Times New Roman" w:eastAsia="Times New Roman" w:hAnsi="Times New Roman" w:cs="Times New Roman"/>
          <w:sz w:val="24"/>
          <w:szCs w:val="24"/>
        </w:rPr>
        <w:t>, время</w:t>
      </w:r>
      <w:r w:rsidR="00EE4F59" w:rsidRPr="00497DDF">
        <w:rPr>
          <w:rFonts w:ascii="Times New Roman" w:eastAsia="Times New Roman" w:hAnsi="Times New Roman" w:cs="Times New Roman"/>
          <w:sz w:val="24"/>
          <w:szCs w:val="24"/>
        </w:rPr>
        <w:t xml:space="preserve"> и место вручения победителю Процедуры подписанных Учреждением </w:t>
      </w:r>
      <w:r w:rsidR="0064221B" w:rsidRPr="00497DDF">
        <w:rPr>
          <w:rFonts w:ascii="Times New Roman" w:eastAsia="Times New Roman" w:hAnsi="Times New Roman" w:cs="Times New Roman"/>
          <w:sz w:val="24"/>
          <w:szCs w:val="24"/>
        </w:rPr>
        <w:t xml:space="preserve">экземпляров </w:t>
      </w:r>
      <w:r w:rsidR="00215BF8">
        <w:rPr>
          <w:rFonts w:ascii="Times New Roman" w:eastAsia="Times New Roman" w:hAnsi="Times New Roman" w:cs="Times New Roman"/>
          <w:sz w:val="24"/>
          <w:szCs w:val="24"/>
        </w:rPr>
        <w:t>договора указывается в протоколе</w:t>
      </w:r>
      <w:r w:rsidR="0064221B" w:rsidRPr="00497DDF">
        <w:rPr>
          <w:rFonts w:ascii="Times New Roman" w:eastAsia="Times New Roman" w:hAnsi="Times New Roman" w:cs="Times New Roman"/>
          <w:sz w:val="24"/>
          <w:szCs w:val="24"/>
        </w:rPr>
        <w:t xml:space="preserve"> о </w:t>
      </w:r>
      <w:r w:rsidR="00215BF8">
        <w:rPr>
          <w:rFonts w:ascii="Times New Roman" w:eastAsia="Times New Roman" w:hAnsi="Times New Roman" w:cs="Times New Roman"/>
          <w:sz w:val="24"/>
          <w:szCs w:val="24"/>
        </w:rPr>
        <w:t>результатах Процедуры</w:t>
      </w:r>
      <w:r w:rsidR="0064221B" w:rsidRPr="00497DDF">
        <w:rPr>
          <w:rFonts w:ascii="Times New Roman" w:eastAsia="Times New Roman" w:hAnsi="Times New Roman" w:cs="Times New Roman"/>
          <w:sz w:val="24"/>
          <w:szCs w:val="24"/>
        </w:rPr>
        <w:t>.</w:t>
      </w:r>
    </w:p>
    <w:p w:rsidR="0028183B" w:rsidRPr="00497DDF" w:rsidRDefault="00497DDF"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lastRenderedPageBreak/>
        <w:t>16</w:t>
      </w:r>
      <w:r w:rsidR="006D6A61" w:rsidRPr="00497DDF">
        <w:rPr>
          <w:rFonts w:ascii="Times New Roman" w:eastAsia="Times New Roman" w:hAnsi="Times New Roman" w:cs="Times New Roman"/>
          <w:sz w:val="24"/>
          <w:szCs w:val="24"/>
        </w:rPr>
        <w:t xml:space="preserve">.4. </w:t>
      </w:r>
      <w:r w:rsidR="00101265" w:rsidRPr="00497DDF">
        <w:rPr>
          <w:rFonts w:ascii="Times New Roman" w:eastAsia="Times New Roman" w:hAnsi="Times New Roman" w:cs="Times New Roman"/>
          <w:sz w:val="24"/>
          <w:szCs w:val="24"/>
        </w:rPr>
        <w:t>Победитель Процедуры обязан прибыть лично либо направить лицо, являющееся его уполномоченным представителем.</w:t>
      </w:r>
      <w:r w:rsidR="002D2B94" w:rsidRPr="00497DDF">
        <w:rPr>
          <w:rFonts w:ascii="Times New Roman" w:eastAsia="Times New Roman" w:hAnsi="Times New Roman" w:cs="Times New Roman"/>
          <w:sz w:val="24"/>
          <w:szCs w:val="24"/>
        </w:rPr>
        <w:t xml:space="preserve"> Допускается передача документов курьерской службе, оплаченной победителем Процедуры.  Распоряжение переда</w:t>
      </w:r>
      <w:r w:rsidR="006D6A61" w:rsidRPr="00497DDF">
        <w:rPr>
          <w:rFonts w:ascii="Times New Roman" w:eastAsia="Times New Roman" w:hAnsi="Times New Roman" w:cs="Times New Roman"/>
          <w:sz w:val="24"/>
          <w:szCs w:val="24"/>
        </w:rPr>
        <w:t>ва</w:t>
      </w:r>
      <w:r w:rsidR="002D2B94" w:rsidRPr="00497DDF">
        <w:rPr>
          <w:rFonts w:ascii="Times New Roman" w:eastAsia="Times New Roman" w:hAnsi="Times New Roman" w:cs="Times New Roman"/>
          <w:sz w:val="24"/>
          <w:szCs w:val="24"/>
        </w:rPr>
        <w:t xml:space="preserve">ть документы  такой службе должно быть указано </w:t>
      </w:r>
      <w:r w:rsidR="0028183B" w:rsidRPr="00497DDF">
        <w:rPr>
          <w:rFonts w:ascii="Times New Roman" w:eastAsia="Times New Roman" w:hAnsi="Times New Roman" w:cs="Times New Roman"/>
          <w:sz w:val="24"/>
          <w:szCs w:val="24"/>
        </w:rPr>
        <w:t xml:space="preserve">в произвольной форме </w:t>
      </w:r>
      <w:r w:rsidR="002D2B94" w:rsidRPr="00497DDF">
        <w:rPr>
          <w:rFonts w:ascii="Times New Roman" w:eastAsia="Times New Roman" w:hAnsi="Times New Roman" w:cs="Times New Roman"/>
          <w:sz w:val="24"/>
          <w:szCs w:val="24"/>
        </w:rPr>
        <w:t xml:space="preserve">в заявке на участие в Процедуре либо </w:t>
      </w:r>
      <w:r w:rsidR="0028183B" w:rsidRPr="00497DDF">
        <w:rPr>
          <w:rFonts w:ascii="Times New Roman" w:eastAsia="Times New Roman" w:hAnsi="Times New Roman" w:cs="Times New Roman"/>
          <w:sz w:val="24"/>
          <w:szCs w:val="24"/>
        </w:rPr>
        <w:t xml:space="preserve">заблаговременно </w:t>
      </w:r>
      <w:r w:rsidR="002D2B94" w:rsidRPr="00497DDF">
        <w:rPr>
          <w:rFonts w:ascii="Times New Roman" w:eastAsia="Times New Roman" w:hAnsi="Times New Roman" w:cs="Times New Roman"/>
          <w:sz w:val="24"/>
          <w:szCs w:val="24"/>
        </w:rPr>
        <w:t xml:space="preserve">передано </w:t>
      </w:r>
      <w:r w:rsidR="0028183B" w:rsidRPr="00497DDF">
        <w:rPr>
          <w:rFonts w:ascii="Times New Roman" w:eastAsia="Times New Roman" w:hAnsi="Times New Roman" w:cs="Times New Roman"/>
          <w:sz w:val="24"/>
          <w:szCs w:val="24"/>
        </w:rPr>
        <w:t xml:space="preserve">в Учреждение </w:t>
      </w:r>
      <w:r w:rsidR="002D2B94" w:rsidRPr="00497DDF">
        <w:rPr>
          <w:rFonts w:ascii="Times New Roman" w:eastAsia="Times New Roman" w:hAnsi="Times New Roman" w:cs="Times New Roman"/>
          <w:sz w:val="24"/>
          <w:szCs w:val="24"/>
        </w:rPr>
        <w:t xml:space="preserve"> по электронной почте </w:t>
      </w:r>
      <w:r w:rsidR="00010D45" w:rsidRPr="00497DDF">
        <w:rPr>
          <w:rFonts w:ascii="Times New Roman" w:eastAsia="Times New Roman" w:hAnsi="Times New Roman" w:cs="Times New Roman"/>
          <w:sz w:val="24"/>
          <w:szCs w:val="24"/>
        </w:rPr>
        <w:t>с адреса</w:t>
      </w:r>
      <w:r w:rsidR="0028183B" w:rsidRPr="00497DDF">
        <w:rPr>
          <w:rFonts w:ascii="Times New Roman" w:eastAsia="Times New Roman" w:hAnsi="Times New Roman" w:cs="Times New Roman"/>
          <w:sz w:val="24"/>
          <w:szCs w:val="24"/>
        </w:rPr>
        <w:t xml:space="preserve"> для официальной переписки.</w:t>
      </w:r>
    </w:p>
    <w:p w:rsidR="009A63A2" w:rsidRPr="00497DDF" w:rsidRDefault="00497DDF"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16</w:t>
      </w:r>
      <w:r w:rsidR="006D6A61" w:rsidRPr="00497DDF">
        <w:rPr>
          <w:rFonts w:ascii="Times New Roman" w:eastAsia="Times New Roman" w:hAnsi="Times New Roman" w:cs="Times New Roman"/>
          <w:sz w:val="24"/>
          <w:szCs w:val="24"/>
        </w:rPr>
        <w:t xml:space="preserve">.5. </w:t>
      </w:r>
      <w:r w:rsidR="00101265" w:rsidRPr="00497DDF">
        <w:rPr>
          <w:rFonts w:ascii="Times New Roman" w:eastAsia="Times New Roman" w:hAnsi="Times New Roman" w:cs="Times New Roman"/>
          <w:sz w:val="24"/>
          <w:szCs w:val="24"/>
        </w:rPr>
        <w:t xml:space="preserve">Лицо, ответственное за проведение </w:t>
      </w:r>
      <w:r w:rsidR="003E461A" w:rsidRPr="00497DDF">
        <w:rPr>
          <w:rFonts w:ascii="Times New Roman" w:eastAsia="Times New Roman" w:hAnsi="Times New Roman" w:cs="Times New Roman"/>
          <w:sz w:val="24"/>
          <w:szCs w:val="24"/>
        </w:rPr>
        <w:t>Процедуры, передает</w:t>
      </w:r>
      <w:r w:rsidR="00101265" w:rsidRPr="00497DDF">
        <w:rPr>
          <w:rFonts w:ascii="Times New Roman" w:eastAsia="Times New Roman" w:hAnsi="Times New Roman" w:cs="Times New Roman"/>
          <w:sz w:val="24"/>
          <w:szCs w:val="24"/>
        </w:rPr>
        <w:t xml:space="preserve"> победителю Процедуры </w:t>
      </w:r>
      <w:r w:rsidR="002D33A3" w:rsidRPr="00497DDF">
        <w:rPr>
          <w:rFonts w:ascii="Times New Roman" w:eastAsia="Times New Roman" w:hAnsi="Times New Roman" w:cs="Times New Roman"/>
          <w:sz w:val="24"/>
          <w:szCs w:val="24"/>
        </w:rPr>
        <w:t>2 (два) подписанных экземпляра</w:t>
      </w:r>
      <w:r w:rsidR="00215BF8">
        <w:rPr>
          <w:rFonts w:ascii="Times New Roman" w:eastAsia="Times New Roman" w:hAnsi="Times New Roman" w:cs="Times New Roman"/>
          <w:sz w:val="24"/>
          <w:szCs w:val="24"/>
        </w:rPr>
        <w:t xml:space="preserve"> договора</w:t>
      </w:r>
      <w:r w:rsidR="00101265" w:rsidRPr="00497DDF">
        <w:rPr>
          <w:rFonts w:ascii="Times New Roman" w:eastAsia="Times New Roman" w:hAnsi="Times New Roman" w:cs="Times New Roman"/>
          <w:sz w:val="24"/>
          <w:szCs w:val="24"/>
        </w:rPr>
        <w:t>.</w:t>
      </w:r>
    </w:p>
    <w:p w:rsidR="004E576D" w:rsidRPr="00497DDF" w:rsidRDefault="00497DDF" w:rsidP="009205F2">
      <w:pPr>
        <w:spacing w:after="0" w:line="240" w:lineRule="auto"/>
        <w:ind w:firstLine="709"/>
        <w:jc w:val="both"/>
        <w:rPr>
          <w:rFonts w:ascii="Times New Roman" w:hAnsi="Times New Roman" w:cs="Times New Roman"/>
          <w:sz w:val="24"/>
          <w:szCs w:val="24"/>
        </w:rPr>
      </w:pPr>
      <w:r w:rsidRPr="00497DDF">
        <w:rPr>
          <w:rFonts w:ascii="Times New Roman" w:eastAsia="Times New Roman" w:hAnsi="Times New Roman" w:cs="Times New Roman"/>
          <w:sz w:val="24"/>
          <w:szCs w:val="24"/>
        </w:rPr>
        <w:t>16</w:t>
      </w:r>
      <w:r w:rsidR="00021B48" w:rsidRPr="00497DDF">
        <w:rPr>
          <w:rFonts w:ascii="Times New Roman" w:eastAsia="Times New Roman" w:hAnsi="Times New Roman" w:cs="Times New Roman"/>
          <w:sz w:val="24"/>
          <w:szCs w:val="24"/>
        </w:rPr>
        <w:t>.6</w:t>
      </w:r>
      <w:r w:rsidR="004E576D" w:rsidRPr="00497DDF">
        <w:rPr>
          <w:rFonts w:ascii="Times New Roman" w:eastAsia="Times New Roman" w:hAnsi="Times New Roman" w:cs="Times New Roman"/>
          <w:sz w:val="24"/>
          <w:szCs w:val="24"/>
        </w:rPr>
        <w:t xml:space="preserve">. </w:t>
      </w:r>
      <w:r w:rsidR="004E576D" w:rsidRPr="00497DDF">
        <w:rPr>
          <w:rFonts w:ascii="Times New Roman" w:hAnsi="Times New Roman" w:cs="Times New Roman"/>
          <w:sz w:val="24"/>
          <w:szCs w:val="24"/>
        </w:rPr>
        <w:t xml:space="preserve"> </w:t>
      </w:r>
      <w:r w:rsidR="003E461A" w:rsidRPr="00497DDF">
        <w:rPr>
          <w:rFonts w:ascii="Times New Roman" w:hAnsi="Times New Roman" w:cs="Times New Roman"/>
          <w:sz w:val="24"/>
          <w:szCs w:val="24"/>
        </w:rPr>
        <w:t>Все экземпляры д</w:t>
      </w:r>
      <w:r w:rsidR="004E576D" w:rsidRPr="00497DDF">
        <w:rPr>
          <w:rFonts w:ascii="Times New Roman" w:hAnsi="Times New Roman" w:cs="Times New Roman"/>
          <w:sz w:val="24"/>
          <w:szCs w:val="24"/>
        </w:rPr>
        <w:t>оговор</w:t>
      </w:r>
      <w:r w:rsidR="003E461A" w:rsidRPr="00497DDF">
        <w:rPr>
          <w:rFonts w:ascii="Times New Roman" w:hAnsi="Times New Roman" w:cs="Times New Roman"/>
          <w:sz w:val="24"/>
          <w:szCs w:val="24"/>
        </w:rPr>
        <w:t xml:space="preserve">а </w:t>
      </w:r>
      <w:r w:rsidR="004E576D" w:rsidRPr="00497DDF">
        <w:rPr>
          <w:rFonts w:ascii="Times New Roman" w:hAnsi="Times New Roman" w:cs="Times New Roman"/>
          <w:sz w:val="24"/>
          <w:szCs w:val="24"/>
        </w:rPr>
        <w:t xml:space="preserve"> должен быть </w:t>
      </w:r>
      <w:r w:rsidR="00703D2B" w:rsidRPr="00497DDF">
        <w:rPr>
          <w:rFonts w:ascii="Times New Roman" w:hAnsi="Times New Roman" w:cs="Times New Roman"/>
          <w:sz w:val="24"/>
          <w:szCs w:val="24"/>
        </w:rPr>
        <w:t>подписан</w:t>
      </w:r>
      <w:r w:rsidR="003E461A" w:rsidRPr="00497DDF">
        <w:rPr>
          <w:rFonts w:ascii="Times New Roman" w:hAnsi="Times New Roman" w:cs="Times New Roman"/>
          <w:sz w:val="24"/>
          <w:szCs w:val="24"/>
        </w:rPr>
        <w:t>ы</w:t>
      </w:r>
      <w:r w:rsidR="00703D2B" w:rsidRPr="00497DDF">
        <w:rPr>
          <w:rFonts w:ascii="Times New Roman" w:hAnsi="Times New Roman" w:cs="Times New Roman"/>
          <w:sz w:val="24"/>
          <w:szCs w:val="24"/>
        </w:rPr>
        <w:t xml:space="preserve"> победителем П</w:t>
      </w:r>
      <w:r w:rsidR="004E576D" w:rsidRPr="00497DDF">
        <w:rPr>
          <w:rFonts w:ascii="Times New Roman" w:hAnsi="Times New Roman" w:cs="Times New Roman"/>
          <w:sz w:val="24"/>
          <w:szCs w:val="24"/>
        </w:rPr>
        <w:t xml:space="preserve">роцедуры и </w:t>
      </w:r>
      <w:r w:rsidR="002D33A3" w:rsidRPr="00497DDF">
        <w:rPr>
          <w:rFonts w:ascii="Times New Roman" w:hAnsi="Times New Roman" w:cs="Times New Roman"/>
          <w:sz w:val="24"/>
          <w:szCs w:val="24"/>
        </w:rPr>
        <w:t>1 (один) возвращен</w:t>
      </w:r>
      <w:r w:rsidR="00703D2B" w:rsidRPr="00497DDF">
        <w:rPr>
          <w:rFonts w:ascii="Times New Roman" w:hAnsi="Times New Roman" w:cs="Times New Roman"/>
          <w:sz w:val="24"/>
          <w:szCs w:val="24"/>
        </w:rPr>
        <w:t xml:space="preserve"> </w:t>
      </w:r>
      <w:r w:rsidR="004E576D" w:rsidRPr="00497DDF">
        <w:rPr>
          <w:rFonts w:ascii="Times New Roman" w:hAnsi="Times New Roman" w:cs="Times New Roman"/>
          <w:sz w:val="24"/>
          <w:szCs w:val="24"/>
        </w:rPr>
        <w:t xml:space="preserve">лично </w:t>
      </w:r>
      <w:r w:rsidR="00562587" w:rsidRPr="00497DDF">
        <w:rPr>
          <w:rFonts w:ascii="Times New Roman" w:hAnsi="Times New Roman" w:cs="Times New Roman"/>
          <w:sz w:val="24"/>
          <w:szCs w:val="24"/>
        </w:rPr>
        <w:t>п</w:t>
      </w:r>
      <w:r w:rsidR="004E576D" w:rsidRPr="00497DDF">
        <w:rPr>
          <w:rFonts w:ascii="Times New Roman" w:hAnsi="Times New Roman" w:cs="Times New Roman"/>
          <w:sz w:val="24"/>
          <w:szCs w:val="24"/>
        </w:rPr>
        <w:t xml:space="preserve">обедителем </w:t>
      </w:r>
      <w:r w:rsidR="00703D2B" w:rsidRPr="00497DDF">
        <w:rPr>
          <w:rFonts w:ascii="Times New Roman" w:hAnsi="Times New Roman" w:cs="Times New Roman"/>
          <w:sz w:val="24"/>
          <w:szCs w:val="24"/>
        </w:rPr>
        <w:t>П</w:t>
      </w:r>
      <w:r w:rsidR="0040601E" w:rsidRPr="00497DDF">
        <w:rPr>
          <w:rFonts w:ascii="Times New Roman" w:hAnsi="Times New Roman" w:cs="Times New Roman"/>
          <w:sz w:val="24"/>
          <w:szCs w:val="24"/>
        </w:rPr>
        <w:t>роцедуры</w:t>
      </w:r>
      <w:r w:rsidR="003E461A" w:rsidRPr="00497DDF">
        <w:rPr>
          <w:rFonts w:ascii="Times New Roman" w:hAnsi="Times New Roman" w:cs="Times New Roman"/>
          <w:sz w:val="24"/>
          <w:szCs w:val="24"/>
        </w:rPr>
        <w:t xml:space="preserve">, </w:t>
      </w:r>
      <w:r w:rsidR="004E576D" w:rsidRPr="00497DDF">
        <w:rPr>
          <w:rFonts w:ascii="Times New Roman" w:hAnsi="Times New Roman" w:cs="Times New Roman"/>
          <w:sz w:val="24"/>
          <w:szCs w:val="24"/>
        </w:rPr>
        <w:t>его уполномоченным предс</w:t>
      </w:r>
      <w:r w:rsidR="00562587" w:rsidRPr="00497DDF">
        <w:rPr>
          <w:rFonts w:ascii="Times New Roman" w:hAnsi="Times New Roman" w:cs="Times New Roman"/>
          <w:sz w:val="24"/>
          <w:szCs w:val="24"/>
        </w:rPr>
        <w:t xml:space="preserve">тавителем </w:t>
      </w:r>
      <w:r w:rsidR="003E461A" w:rsidRPr="00497DDF">
        <w:rPr>
          <w:rFonts w:ascii="Times New Roman" w:hAnsi="Times New Roman" w:cs="Times New Roman"/>
          <w:sz w:val="24"/>
          <w:szCs w:val="24"/>
        </w:rPr>
        <w:t xml:space="preserve">или курьерской компанией </w:t>
      </w:r>
      <w:r w:rsidR="00F953EC">
        <w:rPr>
          <w:rFonts w:ascii="Times New Roman" w:hAnsi="Times New Roman" w:cs="Times New Roman"/>
          <w:sz w:val="24"/>
          <w:szCs w:val="24"/>
        </w:rPr>
        <w:t xml:space="preserve">в </w:t>
      </w:r>
      <w:r w:rsidR="003E461A" w:rsidRPr="00497DDF">
        <w:rPr>
          <w:rFonts w:ascii="Times New Roman" w:hAnsi="Times New Roman" w:cs="Times New Roman"/>
          <w:sz w:val="24"/>
          <w:szCs w:val="24"/>
        </w:rPr>
        <w:t>Учреждение</w:t>
      </w:r>
      <w:r w:rsidR="004E576D" w:rsidRPr="00497DDF">
        <w:rPr>
          <w:rFonts w:ascii="Times New Roman" w:hAnsi="Times New Roman" w:cs="Times New Roman"/>
          <w:sz w:val="24"/>
          <w:szCs w:val="24"/>
        </w:rPr>
        <w:t xml:space="preserve"> в течение</w:t>
      </w:r>
      <w:r w:rsidR="003E461A" w:rsidRPr="00497DDF">
        <w:rPr>
          <w:rFonts w:ascii="Times New Roman" w:hAnsi="Times New Roman" w:cs="Times New Roman"/>
          <w:sz w:val="24"/>
          <w:szCs w:val="24"/>
        </w:rPr>
        <w:t xml:space="preserve"> </w:t>
      </w:r>
      <w:r w:rsidR="00F953EC">
        <w:rPr>
          <w:rFonts w:ascii="Times New Roman" w:hAnsi="Times New Roman" w:cs="Times New Roman"/>
          <w:sz w:val="24"/>
          <w:szCs w:val="24"/>
        </w:rPr>
        <w:t>5 (</w:t>
      </w:r>
      <w:r w:rsidR="003E461A" w:rsidRPr="00497DDF">
        <w:rPr>
          <w:rFonts w:ascii="Times New Roman" w:hAnsi="Times New Roman" w:cs="Times New Roman"/>
          <w:sz w:val="24"/>
          <w:szCs w:val="24"/>
        </w:rPr>
        <w:t>пяти</w:t>
      </w:r>
      <w:r w:rsidR="00F953EC">
        <w:rPr>
          <w:rFonts w:ascii="Times New Roman" w:hAnsi="Times New Roman" w:cs="Times New Roman"/>
          <w:sz w:val="24"/>
          <w:szCs w:val="24"/>
        </w:rPr>
        <w:t>)</w:t>
      </w:r>
      <w:r w:rsidR="003E461A" w:rsidRPr="00497DDF">
        <w:rPr>
          <w:rFonts w:ascii="Times New Roman" w:hAnsi="Times New Roman" w:cs="Times New Roman"/>
          <w:sz w:val="24"/>
          <w:szCs w:val="24"/>
        </w:rPr>
        <w:t xml:space="preserve"> рабочих дней с момента </w:t>
      </w:r>
      <w:r w:rsidR="004E576D" w:rsidRPr="00497DDF">
        <w:rPr>
          <w:rFonts w:ascii="Times New Roman" w:hAnsi="Times New Roman" w:cs="Times New Roman"/>
          <w:sz w:val="24"/>
          <w:szCs w:val="24"/>
        </w:rPr>
        <w:t xml:space="preserve"> получения</w:t>
      </w:r>
      <w:r w:rsidR="003E461A" w:rsidRPr="00497DDF">
        <w:rPr>
          <w:rFonts w:ascii="Times New Roman" w:hAnsi="Times New Roman" w:cs="Times New Roman"/>
          <w:sz w:val="24"/>
          <w:szCs w:val="24"/>
        </w:rPr>
        <w:t xml:space="preserve"> договора</w:t>
      </w:r>
      <w:r w:rsidR="004E576D" w:rsidRPr="00497DDF">
        <w:rPr>
          <w:rFonts w:ascii="Times New Roman" w:hAnsi="Times New Roman" w:cs="Times New Roman"/>
          <w:sz w:val="24"/>
          <w:szCs w:val="24"/>
        </w:rPr>
        <w:t>.</w:t>
      </w:r>
      <w:r w:rsidR="002D33A3" w:rsidRPr="00497DDF">
        <w:rPr>
          <w:rFonts w:ascii="Times New Roman" w:hAnsi="Times New Roman" w:cs="Times New Roman"/>
          <w:sz w:val="24"/>
          <w:szCs w:val="24"/>
        </w:rPr>
        <w:t xml:space="preserve"> </w:t>
      </w:r>
    </w:p>
    <w:p w:rsidR="004E576D" w:rsidRPr="00497DDF" w:rsidRDefault="00497DDF"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16</w:t>
      </w:r>
      <w:r w:rsidR="004A027C" w:rsidRPr="00497DDF">
        <w:rPr>
          <w:rFonts w:ascii="Times New Roman" w:hAnsi="Times New Roman" w:cs="Times New Roman"/>
          <w:sz w:val="24"/>
          <w:szCs w:val="24"/>
        </w:rPr>
        <w:t>.7</w:t>
      </w:r>
      <w:r w:rsidR="004E576D" w:rsidRPr="00497DDF">
        <w:rPr>
          <w:rFonts w:ascii="Times New Roman" w:hAnsi="Times New Roman" w:cs="Times New Roman"/>
          <w:sz w:val="24"/>
          <w:szCs w:val="24"/>
        </w:rPr>
        <w:t>.  По</w:t>
      </w:r>
      <w:r w:rsidR="00703D2B" w:rsidRPr="00497DDF">
        <w:rPr>
          <w:rFonts w:ascii="Times New Roman" w:hAnsi="Times New Roman" w:cs="Times New Roman"/>
          <w:sz w:val="24"/>
          <w:szCs w:val="24"/>
        </w:rPr>
        <w:t>бедитель П</w:t>
      </w:r>
      <w:r w:rsidR="004E576D" w:rsidRPr="00497DDF">
        <w:rPr>
          <w:rFonts w:ascii="Times New Roman" w:hAnsi="Times New Roman" w:cs="Times New Roman"/>
          <w:sz w:val="24"/>
          <w:szCs w:val="24"/>
        </w:rPr>
        <w:t xml:space="preserve">роцедуры считается уклонившимся от заключения договора, если он </w:t>
      </w:r>
      <w:r w:rsidR="00215BF8">
        <w:rPr>
          <w:rFonts w:ascii="Times New Roman" w:hAnsi="Times New Roman" w:cs="Times New Roman"/>
          <w:sz w:val="24"/>
          <w:szCs w:val="24"/>
        </w:rPr>
        <w:t xml:space="preserve">не прибыл для получения подписанных экземпляров договора или </w:t>
      </w:r>
      <w:r w:rsidR="004E576D" w:rsidRPr="00497DDF">
        <w:rPr>
          <w:rFonts w:ascii="Times New Roman" w:hAnsi="Times New Roman" w:cs="Times New Roman"/>
          <w:sz w:val="24"/>
          <w:szCs w:val="24"/>
        </w:rPr>
        <w:t xml:space="preserve">не </w:t>
      </w:r>
      <w:r w:rsidR="003E461A" w:rsidRPr="00497DDF">
        <w:rPr>
          <w:rFonts w:ascii="Times New Roman" w:hAnsi="Times New Roman" w:cs="Times New Roman"/>
          <w:sz w:val="24"/>
          <w:szCs w:val="24"/>
        </w:rPr>
        <w:t>вернул в Учреждение</w:t>
      </w:r>
      <w:r w:rsidR="00703D2B" w:rsidRPr="00497DDF">
        <w:rPr>
          <w:rFonts w:ascii="Times New Roman" w:hAnsi="Times New Roman" w:cs="Times New Roman"/>
          <w:sz w:val="24"/>
          <w:szCs w:val="24"/>
        </w:rPr>
        <w:t xml:space="preserve"> </w:t>
      </w:r>
      <w:r w:rsidR="003E461A" w:rsidRPr="00497DDF">
        <w:rPr>
          <w:rFonts w:ascii="Times New Roman" w:hAnsi="Times New Roman" w:cs="Times New Roman"/>
          <w:sz w:val="24"/>
          <w:szCs w:val="24"/>
        </w:rPr>
        <w:t xml:space="preserve"> подписанный договор </w:t>
      </w:r>
      <w:r w:rsidR="004E576D" w:rsidRPr="00497DDF">
        <w:rPr>
          <w:rFonts w:ascii="Times New Roman" w:hAnsi="Times New Roman" w:cs="Times New Roman"/>
          <w:sz w:val="24"/>
          <w:szCs w:val="24"/>
        </w:rPr>
        <w:t xml:space="preserve"> в сроки</w:t>
      </w:r>
      <w:r w:rsidR="008E511A" w:rsidRPr="00497DDF">
        <w:rPr>
          <w:rFonts w:ascii="Times New Roman" w:hAnsi="Times New Roman" w:cs="Times New Roman"/>
          <w:sz w:val="24"/>
          <w:szCs w:val="24"/>
        </w:rPr>
        <w:t xml:space="preserve"> и </w:t>
      </w:r>
      <w:r w:rsidR="00021B48" w:rsidRPr="00497DDF">
        <w:rPr>
          <w:rFonts w:ascii="Times New Roman" w:hAnsi="Times New Roman" w:cs="Times New Roman"/>
          <w:sz w:val="24"/>
          <w:szCs w:val="24"/>
        </w:rPr>
        <w:t xml:space="preserve">в </w:t>
      </w:r>
      <w:r w:rsidR="008E511A" w:rsidRPr="00497DDF">
        <w:rPr>
          <w:rFonts w:ascii="Times New Roman" w:hAnsi="Times New Roman" w:cs="Times New Roman"/>
          <w:sz w:val="24"/>
          <w:szCs w:val="24"/>
        </w:rPr>
        <w:t>порядке</w:t>
      </w:r>
      <w:r w:rsidR="004E576D" w:rsidRPr="00497DDF">
        <w:rPr>
          <w:rFonts w:ascii="Times New Roman" w:hAnsi="Times New Roman" w:cs="Times New Roman"/>
          <w:sz w:val="24"/>
          <w:szCs w:val="24"/>
        </w:rPr>
        <w:t xml:space="preserve">, установленные п. </w:t>
      </w:r>
      <w:r w:rsidR="00215BF8">
        <w:rPr>
          <w:rFonts w:ascii="Times New Roman" w:hAnsi="Times New Roman" w:cs="Times New Roman"/>
          <w:sz w:val="24"/>
          <w:szCs w:val="24"/>
        </w:rPr>
        <w:t>16</w:t>
      </w:r>
      <w:r w:rsidR="00021B48" w:rsidRPr="00497DDF">
        <w:rPr>
          <w:rFonts w:ascii="Times New Roman" w:hAnsi="Times New Roman" w:cs="Times New Roman"/>
          <w:sz w:val="24"/>
          <w:szCs w:val="24"/>
        </w:rPr>
        <w:t>.6</w:t>
      </w:r>
      <w:r w:rsidR="004E576D" w:rsidRPr="00497DDF">
        <w:rPr>
          <w:rFonts w:ascii="Times New Roman" w:hAnsi="Times New Roman" w:cs="Times New Roman"/>
          <w:sz w:val="24"/>
          <w:szCs w:val="24"/>
        </w:rPr>
        <w:t xml:space="preserve">. Положения. </w:t>
      </w:r>
    </w:p>
    <w:p w:rsidR="004E576D" w:rsidRPr="00497DDF" w:rsidRDefault="004E576D"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Победитель </w:t>
      </w:r>
      <w:r w:rsidR="008E511A" w:rsidRPr="00497DDF">
        <w:rPr>
          <w:rFonts w:ascii="Times New Roman" w:hAnsi="Times New Roman" w:cs="Times New Roman"/>
          <w:sz w:val="24"/>
          <w:szCs w:val="24"/>
        </w:rPr>
        <w:t>П</w:t>
      </w:r>
      <w:r w:rsidRPr="00497DDF">
        <w:rPr>
          <w:rFonts w:ascii="Times New Roman" w:hAnsi="Times New Roman" w:cs="Times New Roman"/>
          <w:sz w:val="24"/>
          <w:szCs w:val="24"/>
        </w:rPr>
        <w:t xml:space="preserve">роцедуры считается отказавшимся от заключения договора, если он направит </w:t>
      </w:r>
      <w:r w:rsidR="005A4914" w:rsidRPr="00497DDF">
        <w:rPr>
          <w:rFonts w:ascii="Times New Roman" w:hAnsi="Times New Roman" w:cs="Times New Roman"/>
          <w:sz w:val="24"/>
          <w:szCs w:val="24"/>
        </w:rPr>
        <w:t xml:space="preserve">в Учреждение </w:t>
      </w:r>
      <w:r w:rsidRPr="00497DDF">
        <w:rPr>
          <w:rFonts w:ascii="Times New Roman" w:hAnsi="Times New Roman" w:cs="Times New Roman"/>
          <w:sz w:val="24"/>
          <w:szCs w:val="24"/>
        </w:rPr>
        <w:t>в течение срока</w:t>
      </w:r>
      <w:r w:rsidR="008E7CA6" w:rsidRPr="00497DDF">
        <w:rPr>
          <w:rFonts w:ascii="Times New Roman" w:hAnsi="Times New Roman" w:cs="Times New Roman"/>
          <w:sz w:val="24"/>
          <w:szCs w:val="24"/>
        </w:rPr>
        <w:t xml:space="preserve"> и в порядке</w:t>
      </w:r>
      <w:r w:rsidRPr="00497DDF">
        <w:rPr>
          <w:rFonts w:ascii="Times New Roman" w:hAnsi="Times New Roman" w:cs="Times New Roman"/>
          <w:sz w:val="24"/>
          <w:szCs w:val="24"/>
        </w:rPr>
        <w:t xml:space="preserve">, установленного п. </w:t>
      </w:r>
      <w:r w:rsidR="00215BF8">
        <w:rPr>
          <w:rFonts w:ascii="Times New Roman" w:hAnsi="Times New Roman" w:cs="Times New Roman"/>
          <w:sz w:val="24"/>
          <w:szCs w:val="24"/>
        </w:rPr>
        <w:t>16</w:t>
      </w:r>
      <w:r w:rsidR="00021B48" w:rsidRPr="00497DDF">
        <w:rPr>
          <w:rFonts w:ascii="Times New Roman" w:hAnsi="Times New Roman" w:cs="Times New Roman"/>
          <w:sz w:val="24"/>
          <w:szCs w:val="24"/>
        </w:rPr>
        <w:t>.6</w:t>
      </w:r>
      <w:r w:rsidRPr="00497DDF">
        <w:rPr>
          <w:rFonts w:ascii="Times New Roman" w:hAnsi="Times New Roman" w:cs="Times New Roman"/>
          <w:sz w:val="24"/>
          <w:szCs w:val="24"/>
        </w:rPr>
        <w:t>.</w:t>
      </w:r>
      <w:r w:rsidR="005A4914" w:rsidRPr="00497DDF">
        <w:rPr>
          <w:rFonts w:ascii="Times New Roman" w:hAnsi="Times New Roman" w:cs="Times New Roman"/>
          <w:sz w:val="24"/>
          <w:szCs w:val="24"/>
        </w:rPr>
        <w:t xml:space="preserve">, </w:t>
      </w:r>
      <w:r w:rsidRPr="00497DDF">
        <w:rPr>
          <w:rFonts w:ascii="Times New Roman" w:hAnsi="Times New Roman" w:cs="Times New Roman"/>
          <w:sz w:val="24"/>
          <w:szCs w:val="24"/>
        </w:rPr>
        <w:t xml:space="preserve"> отказ от заключения дого</w:t>
      </w:r>
      <w:r w:rsidR="005A4914" w:rsidRPr="00497DDF">
        <w:rPr>
          <w:rFonts w:ascii="Times New Roman" w:hAnsi="Times New Roman" w:cs="Times New Roman"/>
          <w:sz w:val="24"/>
          <w:szCs w:val="24"/>
        </w:rPr>
        <w:t>вора</w:t>
      </w:r>
      <w:r w:rsidRPr="00497DDF">
        <w:rPr>
          <w:rFonts w:ascii="Times New Roman" w:hAnsi="Times New Roman" w:cs="Times New Roman"/>
          <w:sz w:val="24"/>
          <w:szCs w:val="24"/>
        </w:rPr>
        <w:t>.</w:t>
      </w:r>
    </w:p>
    <w:p w:rsidR="004E576D" w:rsidRPr="00497DDF" w:rsidRDefault="00497DDF"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16</w:t>
      </w:r>
      <w:r w:rsidR="00A46521" w:rsidRPr="00497DDF">
        <w:rPr>
          <w:rFonts w:ascii="Times New Roman" w:hAnsi="Times New Roman" w:cs="Times New Roman"/>
          <w:sz w:val="24"/>
          <w:szCs w:val="24"/>
        </w:rPr>
        <w:t>.8</w:t>
      </w:r>
      <w:r w:rsidR="004E576D" w:rsidRPr="00497DDF">
        <w:rPr>
          <w:rFonts w:ascii="Times New Roman" w:hAnsi="Times New Roman" w:cs="Times New Roman"/>
          <w:sz w:val="24"/>
          <w:szCs w:val="24"/>
        </w:rPr>
        <w:t>. В случае о</w:t>
      </w:r>
      <w:r w:rsidR="00703D2B" w:rsidRPr="00497DDF">
        <w:rPr>
          <w:rFonts w:ascii="Times New Roman" w:hAnsi="Times New Roman" w:cs="Times New Roman"/>
          <w:sz w:val="24"/>
          <w:szCs w:val="24"/>
        </w:rPr>
        <w:t>тказа или уклонения победителя П</w:t>
      </w:r>
      <w:r w:rsidR="004E576D" w:rsidRPr="00497DDF">
        <w:rPr>
          <w:rFonts w:ascii="Times New Roman" w:hAnsi="Times New Roman" w:cs="Times New Roman"/>
          <w:sz w:val="24"/>
          <w:szCs w:val="24"/>
        </w:rPr>
        <w:t xml:space="preserve">роцедуры от заключения </w:t>
      </w:r>
      <w:r w:rsidR="000206A3" w:rsidRPr="00497DDF">
        <w:rPr>
          <w:rFonts w:ascii="Times New Roman" w:hAnsi="Times New Roman" w:cs="Times New Roman"/>
          <w:sz w:val="24"/>
          <w:szCs w:val="24"/>
        </w:rPr>
        <w:t xml:space="preserve">договора </w:t>
      </w:r>
      <w:r w:rsidR="005A4914" w:rsidRPr="00497DDF">
        <w:rPr>
          <w:rFonts w:ascii="Times New Roman" w:hAnsi="Times New Roman" w:cs="Times New Roman"/>
          <w:sz w:val="24"/>
          <w:szCs w:val="24"/>
        </w:rPr>
        <w:t xml:space="preserve">Учреждение </w:t>
      </w:r>
      <w:r w:rsidR="004E576D" w:rsidRPr="00497DDF">
        <w:rPr>
          <w:rFonts w:ascii="Times New Roman" w:hAnsi="Times New Roman" w:cs="Times New Roman"/>
          <w:sz w:val="24"/>
          <w:szCs w:val="24"/>
        </w:rPr>
        <w:t>по своему выбору вправе заключить д</w:t>
      </w:r>
      <w:r w:rsidR="00703D2B" w:rsidRPr="00497DDF">
        <w:rPr>
          <w:rFonts w:ascii="Times New Roman" w:hAnsi="Times New Roman" w:cs="Times New Roman"/>
          <w:sz w:val="24"/>
          <w:szCs w:val="24"/>
        </w:rPr>
        <w:t>оговор  с участником П</w:t>
      </w:r>
      <w:r w:rsidR="004E576D" w:rsidRPr="00497DDF">
        <w:rPr>
          <w:rFonts w:ascii="Times New Roman" w:hAnsi="Times New Roman" w:cs="Times New Roman"/>
          <w:sz w:val="24"/>
          <w:szCs w:val="24"/>
        </w:rPr>
        <w:t xml:space="preserve">роцедуры, </w:t>
      </w:r>
      <w:r w:rsidR="008E7CA6" w:rsidRPr="00497DDF">
        <w:rPr>
          <w:rFonts w:ascii="Times New Roman" w:hAnsi="Times New Roman" w:cs="Times New Roman"/>
          <w:sz w:val="24"/>
          <w:szCs w:val="24"/>
        </w:rPr>
        <w:t xml:space="preserve">занявшим второе место, </w:t>
      </w:r>
      <w:r w:rsidR="00703D2B" w:rsidRPr="00497DDF">
        <w:rPr>
          <w:rFonts w:ascii="Times New Roman" w:hAnsi="Times New Roman" w:cs="Times New Roman"/>
          <w:sz w:val="24"/>
          <w:szCs w:val="24"/>
        </w:rPr>
        <w:t>или объявить П</w:t>
      </w:r>
      <w:r w:rsidR="004E576D" w:rsidRPr="00497DDF">
        <w:rPr>
          <w:rFonts w:ascii="Times New Roman" w:hAnsi="Times New Roman" w:cs="Times New Roman"/>
          <w:sz w:val="24"/>
          <w:szCs w:val="24"/>
        </w:rPr>
        <w:t>роцедуру несостоявшейся.</w:t>
      </w:r>
    </w:p>
    <w:p w:rsidR="00021B48" w:rsidRPr="00497DDF" w:rsidRDefault="00497DDF"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16.9</w:t>
      </w:r>
      <w:r w:rsidR="004E576D" w:rsidRPr="00497DDF">
        <w:rPr>
          <w:rFonts w:ascii="Times New Roman" w:hAnsi="Times New Roman" w:cs="Times New Roman"/>
          <w:sz w:val="24"/>
          <w:szCs w:val="24"/>
        </w:rPr>
        <w:t>. В случае уклонения и</w:t>
      </w:r>
      <w:r w:rsidR="00703D2B" w:rsidRPr="00497DDF">
        <w:rPr>
          <w:rFonts w:ascii="Times New Roman" w:hAnsi="Times New Roman" w:cs="Times New Roman"/>
          <w:sz w:val="24"/>
          <w:szCs w:val="24"/>
        </w:rPr>
        <w:t xml:space="preserve">ли отказа </w:t>
      </w:r>
      <w:r w:rsidR="005A4914" w:rsidRPr="00497DDF">
        <w:rPr>
          <w:rFonts w:ascii="Times New Roman" w:hAnsi="Times New Roman" w:cs="Times New Roman"/>
          <w:sz w:val="24"/>
          <w:szCs w:val="24"/>
        </w:rPr>
        <w:t>п</w:t>
      </w:r>
      <w:r w:rsidR="00703D2B" w:rsidRPr="00497DDF">
        <w:rPr>
          <w:rFonts w:ascii="Times New Roman" w:hAnsi="Times New Roman" w:cs="Times New Roman"/>
          <w:sz w:val="24"/>
          <w:szCs w:val="24"/>
        </w:rPr>
        <w:t>обедителя П</w:t>
      </w:r>
      <w:r w:rsidR="004E576D" w:rsidRPr="00497DDF">
        <w:rPr>
          <w:rFonts w:ascii="Times New Roman" w:hAnsi="Times New Roman" w:cs="Times New Roman"/>
          <w:sz w:val="24"/>
          <w:szCs w:val="24"/>
        </w:rPr>
        <w:t xml:space="preserve">роцедуры от заключения договора комиссией не позднее </w:t>
      </w:r>
      <w:r w:rsidR="00021B48" w:rsidRPr="00497DDF">
        <w:rPr>
          <w:rFonts w:ascii="Times New Roman" w:hAnsi="Times New Roman" w:cs="Times New Roman"/>
          <w:sz w:val="24"/>
          <w:szCs w:val="24"/>
        </w:rPr>
        <w:t xml:space="preserve">5 (пяти) </w:t>
      </w:r>
      <w:r w:rsidR="004E576D" w:rsidRPr="00497DDF">
        <w:rPr>
          <w:rFonts w:ascii="Times New Roman" w:hAnsi="Times New Roman" w:cs="Times New Roman"/>
          <w:sz w:val="24"/>
          <w:szCs w:val="24"/>
        </w:rPr>
        <w:t xml:space="preserve">пяти рабочих дней, следующих после дня установления </w:t>
      </w:r>
      <w:r w:rsidR="00021B48" w:rsidRPr="00497DDF">
        <w:rPr>
          <w:rFonts w:ascii="Times New Roman" w:hAnsi="Times New Roman" w:cs="Times New Roman"/>
          <w:sz w:val="24"/>
          <w:szCs w:val="24"/>
        </w:rPr>
        <w:t xml:space="preserve">данного факта,  оформляется в трех экземплярах </w:t>
      </w:r>
      <w:r w:rsidR="004E576D" w:rsidRPr="00497DDF">
        <w:rPr>
          <w:rFonts w:ascii="Times New Roman" w:hAnsi="Times New Roman" w:cs="Times New Roman"/>
          <w:sz w:val="24"/>
          <w:szCs w:val="24"/>
        </w:rPr>
        <w:t xml:space="preserve"> протокол об уклонении от заключения договора или об отказе от заключения договора, в котором должны содержаться сведения:</w:t>
      </w:r>
    </w:p>
    <w:p w:rsidR="00021B48" w:rsidRPr="00497DDF" w:rsidRDefault="004E576D"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A97F87" w:rsidRPr="00497DDF">
        <w:rPr>
          <w:rFonts w:ascii="Times New Roman" w:hAnsi="Times New Roman" w:cs="Times New Roman"/>
          <w:sz w:val="24"/>
          <w:szCs w:val="24"/>
        </w:rPr>
        <w:t xml:space="preserve">- </w:t>
      </w:r>
      <w:r w:rsidRPr="00497DDF">
        <w:rPr>
          <w:rFonts w:ascii="Times New Roman" w:hAnsi="Times New Roman" w:cs="Times New Roman"/>
          <w:sz w:val="24"/>
          <w:szCs w:val="24"/>
        </w:rPr>
        <w:t>о месте, дате и времени его составления</w:t>
      </w:r>
      <w:r w:rsidR="00703D2B" w:rsidRPr="00497DDF">
        <w:rPr>
          <w:rFonts w:ascii="Times New Roman" w:hAnsi="Times New Roman" w:cs="Times New Roman"/>
          <w:sz w:val="24"/>
          <w:szCs w:val="24"/>
        </w:rPr>
        <w:t>;</w:t>
      </w:r>
    </w:p>
    <w:p w:rsidR="00021B48" w:rsidRPr="00497DDF" w:rsidRDefault="00703D2B"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A97F87" w:rsidRPr="00497DDF">
        <w:rPr>
          <w:rFonts w:ascii="Times New Roman" w:hAnsi="Times New Roman" w:cs="Times New Roman"/>
          <w:sz w:val="24"/>
          <w:szCs w:val="24"/>
        </w:rPr>
        <w:t xml:space="preserve">- </w:t>
      </w:r>
      <w:r w:rsidRPr="00497DDF">
        <w:rPr>
          <w:rFonts w:ascii="Times New Roman" w:hAnsi="Times New Roman" w:cs="Times New Roman"/>
          <w:sz w:val="24"/>
          <w:szCs w:val="24"/>
        </w:rPr>
        <w:t>о лице, выигравшем П</w:t>
      </w:r>
      <w:r w:rsidR="004E576D" w:rsidRPr="00497DDF">
        <w:rPr>
          <w:rFonts w:ascii="Times New Roman" w:hAnsi="Times New Roman" w:cs="Times New Roman"/>
          <w:sz w:val="24"/>
          <w:szCs w:val="24"/>
        </w:rPr>
        <w:t>ро</w:t>
      </w:r>
      <w:r w:rsidRPr="00497DDF">
        <w:rPr>
          <w:rFonts w:ascii="Times New Roman" w:hAnsi="Times New Roman" w:cs="Times New Roman"/>
          <w:sz w:val="24"/>
          <w:szCs w:val="24"/>
        </w:rPr>
        <w:t>цедуру;</w:t>
      </w:r>
    </w:p>
    <w:p w:rsidR="00995C33" w:rsidRPr="00497DDF" w:rsidRDefault="00703D2B"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A97F87" w:rsidRPr="00497DDF">
        <w:rPr>
          <w:rFonts w:ascii="Times New Roman" w:hAnsi="Times New Roman" w:cs="Times New Roman"/>
          <w:sz w:val="24"/>
          <w:szCs w:val="24"/>
        </w:rPr>
        <w:t xml:space="preserve">- </w:t>
      </w:r>
      <w:r w:rsidRPr="00497DDF">
        <w:rPr>
          <w:rFonts w:ascii="Times New Roman" w:hAnsi="Times New Roman" w:cs="Times New Roman"/>
          <w:sz w:val="24"/>
          <w:szCs w:val="24"/>
        </w:rPr>
        <w:t>об участнике П</w:t>
      </w:r>
      <w:r w:rsidR="004E576D" w:rsidRPr="00497DDF">
        <w:rPr>
          <w:rFonts w:ascii="Times New Roman" w:hAnsi="Times New Roman" w:cs="Times New Roman"/>
          <w:sz w:val="24"/>
          <w:szCs w:val="24"/>
        </w:rPr>
        <w:t xml:space="preserve">роцедуры, </w:t>
      </w:r>
      <w:r w:rsidR="00995C33" w:rsidRPr="00497DDF">
        <w:rPr>
          <w:rFonts w:ascii="Times New Roman" w:hAnsi="Times New Roman" w:cs="Times New Roman"/>
          <w:sz w:val="24"/>
          <w:szCs w:val="24"/>
        </w:rPr>
        <w:t>чьей заявке присвоен второй номер;</w:t>
      </w:r>
    </w:p>
    <w:p w:rsidR="00A97F87" w:rsidRPr="00497DDF" w:rsidRDefault="00995C33"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A97F87" w:rsidRPr="00497DDF">
        <w:rPr>
          <w:rFonts w:ascii="Times New Roman" w:hAnsi="Times New Roman" w:cs="Times New Roman"/>
          <w:sz w:val="24"/>
          <w:szCs w:val="24"/>
        </w:rPr>
        <w:t xml:space="preserve">- </w:t>
      </w:r>
      <w:r w:rsidR="004E576D" w:rsidRPr="00497DDF">
        <w:rPr>
          <w:rFonts w:ascii="Times New Roman" w:hAnsi="Times New Roman" w:cs="Times New Roman"/>
          <w:sz w:val="24"/>
          <w:szCs w:val="24"/>
        </w:rPr>
        <w:t>о п</w:t>
      </w:r>
      <w:r w:rsidR="00703D2B" w:rsidRPr="00497DDF">
        <w:rPr>
          <w:rFonts w:ascii="Times New Roman" w:hAnsi="Times New Roman" w:cs="Times New Roman"/>
          <w:sz w:val="24"/>
          <w:szCs w:val="24"/>
        </w:rPr>
        <w:t>ризнании победителем П</w:t>
      </w:r>
      <w:r w:rsidR="004E576D" w:rsidRPr="00497DDF">
        <w:rPr>
          <w:rFonts w:ascii="Times New Roman" w:hAnsi="Times New Roman" w:cs="Times New Roman"/>
          <w:sz w:val="24"/>
          <w:szCs w:val="24"/>
        </w:rPr>
        <w:t xml:space="preserve">роцедуры участника, </w:t>
      </w:r>
      <w:r w:rsidR="00A97F87" w:rsidRPr="00497DDF">
        <w:rPr>
          <w:rFonts w:ascii="Times New Roman" w:hAnsi="Times New Roman" w:cs="Times New Roman"/>
          <w:sz w:val="24"/>
          <w:szCs w:val="24"/>
        </w:rPr>
        <w:t xml:space="preserve">чьей заявке присвоен второй номер, </w:t>
      </w:r>
      <w:r w:rsidR="00703D2B" w:rsidRPr="00497DDF">
        <w:rPr>
          <w:rFonts w:ascii="Times New Roman" w:hAnsi="Times New Roman" w:cs="Times New Roman"/>
          <w:sz w:val="24"/>
          <w:szCs w:val="24"/>
        </w:rPr>
        <w:t>или о признании П</w:t>
      </w:r>
      <w:r w:rsidR="004E576D" w:rsidRPr="00497DDF">
        <w:rPr>
          <w:rFonts w:ascii="Times New Roman" w:hAnsi="Times New Roman" w:cs="Times New Roman"/>
          <w:sz w:val="24"/>
          <w:szCs w:val="24"/>
        </w:rPr>
        <w:t>роцедуры несостоявшейся;</w:t>
      </w:r>
    </w:p>
    <w:p w:rsidR="00CD1FE5" w:rsidRPr="00497DDF" w:rsidRDefault="004E576D"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A97F87" w:rsidRPr="00497DDF">
        <w:rPr>
          <w:rFonts w:ascii="Times New Roman" w:hAnsi="Times New Roman" w:cs="Times New Roman"/>
          <w:sz w:val="24"/>
          <w:szCs w:val="24"/>
        </w:rPr>
        <w:t xml:space="preserve">- </w:t>
      </w:r>
      <w:r w:rsidRPr="00497DDF">
        <w:rPr>
          <w:rFonts w:ascii="Times New Roman" w:hAnsi="Times New Roman" w:cs="Times New Roman"/>
          <w:sz w:val="24"/>
          <w:szCs w:val="24"/>
        </w:rPr>
        <w:t>сведения о фактах, свидетельствующих об уклонении от подписания договора или сведения об отказе от заключения договора.</w:t>
      </w:r>
    </w:p>
    <w:p w:rsidR="00A0093B" w:rsidRPr="00497DDF" w:rsidRDefault="00A0093B" w:rsidP="00497DDF">
      <w:pPr>
        <w:spacing w:after="0" w:line="240" w:lineRule="auto"/>
        <w:ind w:firstLine="708"/>
        <w:jc w:val="both"/>
        <w:rPr>
          <w:rFonts w:ascii="Times New Roman" w:hAnsi="Times New Roman" w:cs="Times New Roman"/>
          <w:sz w:val="24"/>
          <w:szCs w:val="24"/>
        </w:rPr>
      </w:pPr>
      <w:r w:rsidRPr="00497DDF">
        <w:rPr>
          <w:rFonts w:ascii="Times New Roman" w:eastAsia="Times New Roman" w:hAnsi="Times New Roman" w:cs="Times New Roman"/>
          <w:sz w:val="24"/>
          <w:szCs w:val="24"/>
        </w:rPr>
        <w:t xml:space="preserve">Один экземпляр протокола </w:t>
      </w:r>
      <w:r w:rsidRPr="00497DDF">
        <w:rPr>
          <w:rFonts w:ascii="Times New Roman" w:hAnsi="Times New Roman" w:cs="Times New Roman"/>
          <w:sz w:val="24"/>
          <w:szCs w:val="24"/>
        </w:rPr>
        <w:t>об уклонении от заключения договора или об отказе от заключения договора</w:t>
      </w:r>
      <w:r w:rsidRPr="00497DDF">
        <w:rPr>
          <w:rFonts w:ascii="Times New Roman" w:eastAsia="Times New Roman" w:hAnsi="Times New Roman" w:cs="Times New Roman"/>
          <w:sz w:val="24"/>
          <w:szCs w:val="24"/>
        </w:rPr>
        <w:t xml:space="preserve"> в течение дня, следующего за днем подписания протокола, направляется участнику по электронной почте в виде отсканированной копии документа, одновременно с приглашением прибыть для получения оригинала протокола.</w:t>
      </w:r>
    </w:p>
    <w:p w:rsidR="00995C33" w:rsidRPr="00497DDF" w:rsidRDefault="00995C33" w:rsidP="00995C33">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При необходимости составляется дополнительный экземпляр протокола для кредитной организации, выступающей гарантом </w:t>
      </w:r>
      <w:r w:rsidRPr="00497DDF">
        <w:rPr>
          <w:rFonts w:ascii="Times New Roman" w:eastAsia="Times New Roman" w:hAnsi="Times New Roman" w:cs="Times New Roman"/>
          <w:sz w:val="24"/>
          <w:szCs w:val="24"/>
        </w:rPr>
        <w:t xml:space="preserve"> исполнения обязательств участника. </w:t>
      </w:r>
    </w:p>
    <w:p w:rsidR="004A027C" w:rsidRPr="00497DDF" w:rsidRDefault="00497DDF"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16.10</w:t>
      </w:r>
      <w:r w:rsidR="004E576D" w:rsidRPr="00497DDF">
        <w:rPr>
          <w:rFonts w:ascii="Times New Roman" w:hAnsi="Times New Roman" w:cs="Times New Roman"/>
          <w:sz w:val="24"/>
          <w:szCs w:val="24"/>
        </w:rPr>
        <w:t>.</w:t>
      </w:r>
      <w:r w:rsidR="005A4914" w:rsidRPr="00497DDF">
        <w:rPr>
          <w:rFonts w:ascii="Times New Roman" w:hAnsi="Times New Roman" w:cs="Times New Roman"/>
          <w:sz w:val="24"/>
          <w:szCs w:val="24"/>
        </w:rPr>
        <w:t xml:space="preserve"> В случае принятия </w:t>
      </w:r>
      <w:r w:rsidR="004E576D" w:rsidRPr="00497DDF">
        <w:rPr>
          <w:rFonts w:ascii="Times New Roman" w:hAnsi="Times New Roman" w:cs="Times New Roman"/>
          <w:sz w:val="24"/>
          <w:szCs w:val="24"/>
        </w:rPr>
        <w:t xml:space="preserve">решения о заключении договора  с участником, </w:t>
      </w:r>
      <w:r w:rsidR="004A027C" w:rsidRPr="00497DDF">
        <w:rPr>
          <w:rFonts w:ascii="Times New Roman" w:hAnsi="Times New Roman" w:cs="Times New Roman"/>
          <w:sz w:val="24"/>
          <w:szCs w:val="24"/>
        </w:rPr>
        <w:t xml:space="preserve">чьей заявке присвоен второй номер, </w:t>
      </w:r>
      <w:r w:rsidR="00E345AC" w:rsidRPr="00497DDF">
        <w:rPr>
          <w:rFonts w:ascii="Times New Roman" w:hAnsi="Times New Roman" w:cs="Times New Roman"/>
          <w:sz w:val="24"/>
          <w:szCs w:val="24"/>
        </w:rPr>
        <w:t xml:space="preserve">Учреждение направляет </w:t>
      </w:r>
      <w:r w:rsidR="004A027C" w:rsidRPr="00497DDF">
        <w:rPr>
          <w:rFonts w:ascii="Times New Roman" w:hAnsi="Times New Roman" w:cs="Times New Roman"/>
          <w:sz w:val="24"/>
          <w:szCs w:val="24"/>
        </w:rPr>
        <w:t>ему приглашение заключить договор на условиях не хуже сделанного им предпоследнего предложения.</w:t>
      </w:r>
    </w:p>
    <w:p w:rsidR="004A027C" w:rsidRPr="00497DDF" w:rsidRDefault="004A027C"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Порядок </w:t>
      </w:r>
      <w:r w:rsidR="00E345AC" w:rsidRPr="00497DDF">
        <w:rPr>
          <w:rFonts w:ascii="Times New Roman" w:hAnsi="Times New Roman" w:cs="Times New Roman"/>
          <w:sz w:val="24"/>
          <w:szCs w:val="24"/>
        </w:rPr>
        <w:t xml:space="preserve">заключения договора изложен в </w:t>
      </w:r>
      <w:r w:rsidRPr="00497DDF">
        <w:rPr>
          <w:rFonts w:ascii="Times New Roman" w:hAnsi="Times New Roman" w:cs="Times New Roman"/>
          <w:sz w:val="24"/>
          <w:szCs w:val="24"/>
        </w:rPr>
        <w:t xml:space="preserve"> п</w:t>
      </w:r>
      <w:r w:rsidR="00A46521" w:rsidRPr="00497DDF">
        <w:rPr>
          <w:rFonts w:ascii="Times New Roman" w:hAnsi="Times New Roman" w:cs="Times New Roman"/>
          <w:sz w:val="24"/>
          <w:szCs w:val="24"/>
        </w:rPr>
        <w:t>п</w:t>
      </w:r>
      <w:r w:rsidR="00497DDF" w:rsidRPr="00497DDF">
        <w:rPr>
          <w:rFonts w:ascii="Times New Roman" w:hAnsi="Times New Roman" w:cs="Times New Roman"/>
          <w:sz w:val="24"/>
          <w:szCs w:val="24"/>
        </w:rPr>
        <w:t>.16.4 – 16</w:t>
      </w:r>
      <w:r w:rsidR="00F953EC">
        <w:rPr>
          <w:rFonts w:ascii="Times New Roman" w:hAnsi="Times New Roman" w:cs="Times New Roman"/>
          <w:sz w:val="24"/>
          <w:szCs w:val="24"/>
        </w:rPr>
        <w:t>.7 настоящего раздела</w:t>
      </w:r>
      <w:r w:rsidRPr="00497DDF">
        <w:rPr>
          <w:rFonts w:ascii="Times New Roman" w:hAnsi="Times New Roman" w:cs="Times New Roman"/>
          <w:sz w:val="24"/>
          <w:szCs w:val="24"/>
        </w:rPr>
        <w:t xml:space="preserve"> </w:t>
      </w:r>
    </w:p>
    <w:p w:rsidR="00995C33" w:rsidRPr="00497DDF" w:rsidRDefault="004E740E" w:rsidP="009205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16.11</w:t>
      </w:r>
      <w:r w:rsidR="000206A3" w:rsidRPr="00497DDF">
        <w:rPr>
          <w:rFonts w:ascii="Times New Roman" w:hAnsi="Times New Roman" w:cs="Times New Roman"/>
          <w:sz w:val="24"/>
          <w:szCs w:val="24"/>
        </w:rPr>
        <w:t xml:space="preserve">. </w:t>
      </w:r>
      <w:r w:rsidR="00A46521" w:rsidRPr="00497DDF">
        <w:rPr>
          <w:rFonts w:ascii="Times New Roman" w:hAnsi="Times New Roman" w:cs="Times New Roman"/>
          <w:sz w:val="24"/>
          <w:szCs w:val="24"/>
        </w:rPr>
        <w:t xml:space="preserve">Если участник Процедуры, </w:t>
      </w:r>
      <w:r w:rsidR="00E345AC" w:rsidRPr="00497DDF">
        <w:rPr>
          <w:rFonts w:ascii="Times New Roman" w:hAnsi="Times New Roman" w:cs="Times New Roman"/>
          <w:sz w:val="24"/>
          <w:szCs w:val="24"/>
        </w:rPr>
        <w:t>занявший</w:t>
      </w:r>
      <w:r w:rsidR="00A46521" w:rsidRPr="00497DDF">
        <w:rPr>
          <w:rFonts w:ascii="Times New Roman" w:hAnsi="Times New Roman" w:cs="Times New Roman"/>
          <w:sz w:val="24"/>
          <w:szCs w:val="24"/>
        </w:rPr>
        <w:t xml:space="preserve"> второе место</w:t>
      </w:r>
      <w:r w:rsidR="00E345AC" w:rsidRPr="00497DDF">
        <w:rPr>
          <w:rFonts w:ascii="Times New Roman" w:hAnsi="Times New Roman" w:cs="Times New Roman"/>
          <w:sz w:val="24"/>
          <w:szCs w:val="24"/>
        </w:rPr>
        <w:t>,</w:t>
      </w:r>
      <w:r w:rsidR="00A46521" w:rsidRPr="00497DDF">
        <w:rPr>
          <w:rFonts w:ascii="Times New Roman" w:hAnsi="Times New Roman" w:cs="Times New Roman"/>
          <w:sz w:val="24"/>
          <w:szCs w:val="24"/>
        </w:rPr>
        <w:t xml:space="preserve"> </w:t>
      </w:r>
      <w:r w:rsidR="004E576D" w:rsidRPr="00497DDF">
        <w:rPr>
          <w:rFonts w:ascii="Times New Roman" w:hAnsi="Times New Roman" w:cs="Times New Roman"/>
          <w:sz w:val="24"/>
          <w:szCs w:val="24"/>
        </w:rPr>
        <w:t>уклонился или отказался от</w:t>
      </w:r>
      <w:r w:rsidR="000206A3" w:rsidRPr="00497DDF">
        <w:rPr>
          <w:rFonts w:ascii="Times New Roman" w:hAnsi="Times New Roman" w:cs="Times New Roman"/>
          <w:sz w:val="24"/>
          <w:szCs w:val="24"/>
        </w:rPr>
        <w:t xml:space="preserve"> заключения договора</w:t>
      </w:r>
      <w:r w:rsidR="00A46521" w:rsidRPr="00497DDF">
        <w:rPr>
          <w:rFonts w:ascii="Times New Roman" w:hAnsi="Times New Roman" w:cs="Times New Roman"/>
          <w:sz w:val="24"/>
          <w:szCs w:val="24"/>
        </w:rPr>
        <w:t>,</w:t>
      </w:r>
      <w:r w:rsidR="000206A3" w:rsidRPr="00497DDF">
        <w:rPr>
          <w:rFonts w:ascii="Times New Roman" w:hAnsi="Times New Roman" w:cs="Times New Roman"/>
          <w:sz w:val="24"/>
          <w:szCs w:val="24"/>
        </w:rPr>
        <w:t xml:space="preserve"> П</w:t>
      </w:r>
      <w:r w:rsidR="004E576D" w:rsidRPr="00497DDF">
        <w:rPr>
          <w:rFonts w:ascii="Times New Roman" w:hAnsi="Times New Roman" w:cs="Times New Roman"/>
          <w:sz w:val="24"/>
          <w:szCs w:val="24"/>
        </w:rPr>
        <w:t xml:space="preserve">роцедура </w:t>
      </w:r>
      <w:r w:rsidR="00E345AC" w:rsidRPr="00497DDF">
        <w:rPr>
          <w:rFonts w:ascii="Times New Roman" w:hAnsi="Times New Roman" w:cs="Times New Roman"/>
          <w:sz w:val="24"/>
          <w:szCs w:val="24"/>
        </w:rPr>
        <w:t>признается  несостоявшей</w:t>
      </w:r>
      <w:r w:rsidR="004E576D" w:rsidRPr="00497DDF">
        <w:rPr>
          <w:rFonts w:ascii="Times New Roman" w:hAnsi="Times New Roman" w:cs="Times New Roman"/>
          <w:sz w:val="24"/>
          <w:szCs w:val="24"/>
        </w:rPr>
        <w:t>ся.</w:t>
      </w:r>
      <w:r w:rsidR="00E345AC" w:rsidRPr="00497DDF">
        <w:rPr>
          <w:rFonts w:ascii="Times New Roman" w:hAnsi="Times New Roman" w:cs="Times New Roman"/>
          <w:sz w:val="24"/>
          <w:szCs w:val="24"/>
        </w:rPr>
        <w:t xml:space="preserve"> </w:t>
      </w:r>
      <w:r w:rsidR="004E576D" w:rsidRPr="00497DDF">
        <w:rPr>
          <w:rFonts w:ascii="Times New Roman" w:hAnsi="Times New Roman" w:cs="Times New Roman"/>
          <w:sz w:val="24"/>
          <w:szCs w:val="24"/>
        </w:rPr>
        <w:t xml:space="preserve"> В данном случае</w:t>
      </w:r>
      <w:r w:rsidR="000206A3" w:rsidRPr="00497DDF">
        <w:rPr>
          <w:rFonts w:ascii="Times New Roman" w:hAnsi="Times New Roman" w:cs="Times New Roman"/>
          <w:sz w:val="24"/>
          <w:szCs w:val="24"/>
        </w:rPr>
        <w:t>,</w:t>
      </w:r>
      <w:r w:rsidR="004E576D" w:rsidRPr="00497DDF">
        <w:rPr>
          <w:rFonts w:ascii="Times New Roman" w:hAnsi="Times New Roman" w:cs="Times New Roman"/>
          <w:sz w:val="24"/>
          <w:szCs w:val="24"/>
        </w:rPr>
        <w:t xml:space="preserve"> </w:t>
      </w:r>
      <w:r w:rsidR="007F737B" w:rsidRPr="00497DDF">
        <w:rPr>
          <w:rFonts w:ascii="Times New Roman" w:hAnsi="Times New Roman" w:cs="Times New Roman"/>
          <w:sz w:val="24"/>
          <w:szCs w:val="24"/>
        </w:rPr>
        <w:t>комиссией</w:t>
      </w:r>
      <w:r w:rsidR="004E576D" w:rsidRPr="00497DDF">
        <w:rPr>
          <w:rFonts w:ascii="Times New Roman" w:hAnsi="Times New Roman" w:cs="Times New Roman"/>
          <w:sz w:val="24"/>
          <w:szCs w:val="24"/>
        </w:rPr>
        <w:t xml:space="preserve"> составляется </w:t>
      </w:r>
      <w:r w:rsidR="000206A3" w:rsidRPr="00497DDF">
        <w:rPr>
          <w:rFonts w:ascii="Times New Roman" w:hAnsi="Times New Roman" w:cs="Times New Roman"/>
          <w:sz w:val="24"/>
          <w:szCs w:val="24"/>
        </w:rPr>
        <w:t xml:space="preserve">протокол </w:t>
      </w:r>
      <w:r w:rsidR="00672DA7" w:rsidRPr="00497DDF">
        <w:rPr>
          <w:rFonts w:ascii="Times New Roman" w:hAnsi="Times New Roman" w:cs="Times New Roman"/>
          <w:sz w:val="24"/>
          <w:szCs w:val="24"/>
        </w:rPr>
        <w:t>об уклонении от заключения договора или об отказе от заключения договора</w:t>
      </w:r>
      <w:r w:rsidR="004E576D" w:rsidRPr="00497DDF">
        <w:rPr>
          <w:rFonts w:ascii="Times New Roman" w:hAnsi="Times New Roman" w:cs="Times New Roman"/>
          <w:sz w:val="24"/>
          <w:szCs w:val="24"/>
        </w:rPr>
        <w:t>, в котором должны содержаться сведения:</w:t>
      </w:r>
    </w:p>
    <w:p w:rsidR="00995C33" w:rsidRPr="00497DDF" w:rsidRDefault="00995C33"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w:t>
      </w:r>
      <w:r w:rsidR="004E576D" w:rsidRPr="00497DDF">
        <w:rPr>
          <w:rFonts w:ascii="Times New Roman" w:hAnsi="Times New Roman" w:cs="Times New Roman"/>
          <w:sz w:val="24"/>
          <w:szCs w:val="24"/>
        </w:rPr>
        <w:t xml:space="preserve"> о месте, дате и времени его составления;</w:t>
      </w:r>
    </w:p>
    <w:p w:rsidR="00995C33" w:rsidRPr="00497DDF" w:rsidRDefault="00995C33"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об участнике, чьей заявке присвоен второй номер</w:t>
      </w:r>
      <w:r w:rsidR="004E576D" w:rsidRPr="00497DDF">
        <w:rPr>
          <w:rFonts w:ascii="Times New Roman" w:hAnsi="Times New Roman" w:cs="Times New Roman"/>
          <w:sz w:val="24"/>
          <w:szCs w:val="24"/>
        </w:rPr>
        <w:t>;</w:t>
      </w:r>
    </w:p>
    <w:p w:rsidR="00995C33" w:rsidRPr="00497DDF" w:rsidRDefault="00995C33"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 </w:t>
      </w:r>
      <w:r w:rsidR="004E576D" w:rsidRPr="00497DDF">
        <w:rPr>
          <w:rFonts w:ascii="Times New Roman" w:hAnsi="Times New Roman" w:cs="Times New Roman"/>
          <w:sz w:val="24"/>
          <w:szCs w:val="24"/>
        </w:rPr>
        <w:t>сведения о фактах, свидетельствующих об уклонении от подписания договора или сведения об отказе от заключения договора;</w:t>
      </w:r>
    </w:p>
    <w:p w:rsidR="004E576D" w:rsidRPr="00497DDF" w:rsidRDefault="00995C33"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lastRenderedPageBreak/>
        <w:t>-</w:t>
      </w:r>
      <w:r w:rsidR="000206A3" w:rsidRPr="00497DDF">
        <w:rPr>
          <w:rFonts w:ascii="Times New Roman" w:hAnsi="Times New Roman" w:cs="Times New Roman"/>
          <w:sz w:val="24"/>
          <w:szCs w:val="24"/>
        </w:rPr>
        <w:t xml:space="preserve"> решение о признании П</w:t>
      </w:r>
      <w:r w:rsidR="004E576D" w:rsidRPr="00497DDF">
        <w:rPr>
          <w:rFonts w:ascii="Times New Roman" w:hAnsi="Times New Roman" w:cs="Times New Roman"/>
          <w:sz w:val="24"/>
          <w:szCs w:val="24"/>
        </w:rPr>
        <w:t>роцедуры несостоявшейся.</w:t>
      </w:r>
    </w:p>
    <w:p w:rsidR="00995C33" w:rsidRPr="00497DDF" w:rsidRDefault="004E576D" w:rsidP="009205F2">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Протокол подписывается всеми присутствующими членами </w:t>
      </w:r>
      <w:r w:rsidR="003B2CA7" w:rsidRPr="00497DDF">
        <w:rPr>
          <w:rFonts w:ascii="Times New Roman" w:hAnsi="Times New Roman" w:cs="Times New Roman"/>
          <w:sz w:val="24"/>
          <w:szCs w:val="24"/>
        </w:rPr>
        <w:t>комиссии</w:t>
      </w:r>
      <w:r w:rsidRPr="00497DDF">
        <w:rPr>
          <w:rFonts w:ascii="Times New Roman" w:hAnsi="Times New Roman" w:cs="Times New Roman"/>
          <w:sz w:val="24"/>
          <w:szCs w:val="24"/>
        </w:rPr>
        <w:t xml:space="preserve"> в день его составления. Протокол составляется в </w:t>
      </w:r>
      <w:r w:rsidR="00995C33" w:rsidRPr="00497DDF">
        <w:rPr>
          <w:rFonts w:ascii="Times New Roman" w:hAnsi="Times New Roman" w:cs="Times New Roman"/>
          <w:sz w:val="24"/>
          <w:szCs w:val="24"/>
        </w:rPr>
        <w:t>2 (</w:t>
      </w:r>
      <w:r w:rsidRPr="00497DDF">
        <w:rPr>
          <w:rFonts w:ascii="Times New Roman" w:hAnsi="Times New Roman" w:cs="Times New Roman"/>
          <w:sz w:val="24"/>
          <w:szCs w:val="24"/>
        </w:rPr>
        <w:t>двух</w:t>
      </w:r>
      <w:r w:rsidR="00995C33" w:rsidRPr="00497DDF">
        <w:rPr>
          <w:rFonts w:ascii="Times New Roman" w:hAnsi="Times New Roman" w:cs="Times New Roman"/>
          <w:sz w:val="24"/>
          <w:szCs w:val="24"/>
        </w:rPr>
        <w:t>)</w:t>
      </w:r>
      <w:r w:rsidRPr="00497DDF">
        <w:rPr>
          <w:rFonts w:ascii="Times New Roman" w:hAnsi="Times New Roman" w:cs="Times New Roman"/>
          <w:sz w:val="24"/>
          <w:szCs w:val="24"/>
        </w:rPr>
        <w:t xml:space="preserve"> экземпляр</w:t>
      </w:r>
      <w:r w:rsidR="00995C33" w:rsidRPr="00497DDF">
        <w:rPr>
          <w:rFonts w:ascii="Times New Roman" w:hAnsi="Times New Roman" w:cs="Times New Roman"/>
          <w:sz w:val="24"/>
          <w:szCs w:val="24"/>
        </w:rPr>
        <w:t>ах.</w:t>
      </w:r>
    </w:p>
    <w:p w:rsidR="00A0093B" w:rsidRPr="00497DDF" w:rsidRDefault="00A0093B" w:rsidP="00A0093B">
      <w:pPr>
        <w:spacing w:after="0" w:line="240" w:lineRule="auto"/>
        <w:ind w:firstLine="708"/>
        <w:jc w:val="both"/>
        <w:rPr>
          <w:rFonts w:ascii="Times New Roman" w:hAnsi="Times New Roman" w:cs="Times New Roman"/>
          <w:sz w:val="24"/>
          <w:szCs w:val="24"/>
        </w:rPr>
      </w:pPr>
      <w:r w:rsidRPr="00497DDF">
        <w:rPr>
          <w:rFonts w:ascii="Times New Roman" w:eastAsia="Times New Roman" w:hAnsi="Times New Roman" w:cs="Times New Roman"/>
          <w:sz w:val="24"/>
          <w:szCs w:val="24"/>
        </w:rPr>
        <w:t xml:space="preserve">Один экземпляр протокола </w:t>
      </w:r>
      <w:r w:rsidRPr="00497DDF">
        <w:rPr>
          <w:rFonts w:ascii="Times New Roman" w:hAnsi="Times New Roman" w:cs="Times New Roman"/>
          <w:sz w:val="24"/>
          <w:szCs w:val="24"/>
        </w:rPr>
        <w:t>об уклонении от заключения договора или об отказе от заключения договора</w:t>
      </w:r>
      <w:r w:rsidRPr="00497DDF">
        <w:rPr>
          <w:rFonts w:ascii="Times New Roman" w:eastAsia="Times New Roman" w:hAnsi="Times New Roman" w:cs="Times New Roman"/>
          <w:sz w:val="24"/>
          <w:szCs w:val="24"/>
        </w:rPr>
        <w:t xml:space="preserve"> в течение дня, следующего за днем подписания протокола, направляется участнику по электронной почте в виде отсканированной копии документа, одновременно с приглашением прибыть для получения оригинала протокола.</w:t>
      </w:r>
    </w:p>
    <w:p w:rsidR="00995C33" w:rsidRPr="00497DDF" w:rsidRDefault="00995C33" w:rsidP="00995C33">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При необходимости составляется дополнительный экземпляр протокола для кредитной организации, выступающей гарантом </w:t>
      </w:r>
      <w:r w:rsidRPr="00497DDF">
        <w:rPr>
          <w:rFonts w:ascii="Times New Roman" w:eastAsia="Times New Roman" w:hAnsi="Times New Roman" w:cs="Times New Roman"/>
          <w:sz w:val="24"/>
          <w:szCs w:val="24"/>
        </w:rPr>
        <w:t xml:space="preserve"> исполнения обязательств участника. </w:t>
      </w:r>
    </w:p>
    <w:p w:rsidR="004E576D" w:rsidRPr="00497DDF" w:rsidRDefault="00497DDF"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16</w:t>
      </w:r>
      <w:r w:rsidR="004E576D" w:rsidRPr="00497DDF">
        <w:rPr>
          <w:rFonts w:ascii="Times New Roman" w:eastAsia="Times New Roman" w:hAnsi="Times New Roman" w:cs="Times New Roman"/>
          <w:sz w:val="24"/>
          <w:szCs w:val="24"/>
        </w:rPr>
        <w:t>.1</w:t>
      </w:r>
      <w:r w:rsidR="004E740E">
        <w:rPr>
          <w:rFonts w:ascii="Times New Roman" w:eastAsia="Times New Roman" w:hAnsi="Times New Roman" w:cs="Times New Roman"/>
          <w:sz w:val="24"/>
          <w:szCs w:val="24"/>
        </w:rPr>
        <w:t>2</w:t>
      </w:r>
      <w:r w:rsidR="0040601E" w:rsidRPr="00497DDF">
        <w:rPr>
          <w:rFonts w:ascii="Times New Roman" w:eastAsia="Times New Roman" w:hAnsi="Times New Roman" w:cs="Times New Roman"/>
          <w:sz w:val="24"/>
          <w:szCs w:val="24"/>
        </w:rPr>
        <w:t xml:space="preserve">. В срок, предусмотренный для </w:t>
      </w:r>
      <w:r w:rsidR="000206A3" w:rsidRPr="00497DDF">
        <w:rPr>
          <w:rFonts w:ascii="Times New Roman" w:eastAsia="Times New Roman" w:hAnsi="Times New Roman" w:cs="Times New Roman"/>
          <w:sz w:val="24"/>
          <w:szCs w:val="24"/>
        </w:rPr>
        <w:t xml:space="preserve">заключения договора, </w:t>
      </w:r>
      <w:r w:rsidR="00995C33" w:rsidRPr="00497DDF">
        <w:rPr>
          <w:rFonts w:ascii="Times New Roman" w:eastAsia="Times New Roman" w:hAnsi="Times New Roman" w:cs="Times New Roman"/>
          <w:sz w:val="24"/>
          <w:szCs w:val="24"/>
        </w:rPr>
        <w:t>Учреждение</w:t>
      </w:r>
      <w:r w:rsidR="004E576D" w:rsidRPr="00497DDF">
        <w:rPr>
          <w:rFonts w:ascii="Times New Roman" w:eastAsia="Times New Roman" w:hAnsi="Times New Roman" w:cs="Times New Roman"/>
          <w:sz w:val="24"/>
          <w:szCs w:val="24"/>
        </w:rPr>
        <w:t xml:space="preserve"> обязан</w:t>
      </w:r>
      <w:r w:rsidR="00995C33" w:rsidRPr="00497DDF">
        <w:rPr>
          <w:rFonts w:ascii="Times New Roman" w:eastAsia="Times New Roman" w:hAnsi="Times New Roman" w:cs="Times New Roman"/>
          <w:sz w:val="24"/>
          <w:szCs w:val="24"/>
        </w:rPr>
        <w:t>о</w:t>
      </w:r>
      <w:r w:rsidR="004E576D" w:rsidRPr="00497DDF">
        <w:rPr>
          <w:rFonts w:ascii="Times New Roman" w:eastAsia="Times New Roman" w:hAnsi="Times New Roman" w:cs="Times New Roman"/>
          <w:sz w:val="24"/>
          <w:szCs w:val="24"/>
        </w:rPr>
        <w:t xml:space="preserve"> отказаться от заключ</w:t>
      </w:r>
      <w:r w:rsidR="000206A3" w:rsidRPr="00497DDF">
        <w:rPr>
          <w:rFonts w:ascii="Times New Roman" w:eastAsia="Times New Roman" w:hAnsi="Times New Roman" w:cs="Times New Roman"/>
          <w:sz w:val="24"/>
          <w:szCs w:val="24"/>
        </w:rPr>
        <w:t xml:space="preserve">ения договора с </w:t>
      </w:r>
      <w:r w:rsidR="00995C33" w:rsidRPr="00497DDF">
        <w:rPr>
          <w:rFonts w:ascii="Times New Roman" w:eastAsia="Times New Roman" w:hAnsi="Times New Roman" w:cs="Times New Roman"/>
          <w:sz w:val="24"/>
          <w:szCs w:val="24"/>
        </w:rPr>
        <w:t>п</w:t>
      </w:r>
      <w:r w:rsidR="000206A3" w:rsidRPr="00497DDF">
        <w:rPr>
          <w:rFonts w:ascii="Times New Roman" w:eastAsia="Times New Roman" w:hAnsi="Times New Roman" w:cs="Times New Roman"/>
          <w:sz w:val="24"/>
          <w:szCs w:val="24"/>
        </w:rPr>
        <w:t>обедителем П</w:t>
      </w:r>
      <w:r w:rsidR="004E576D" w:rsidRPr="00497DDF">
        <w:rPr>
          <w:rFonts w:ascii="Times New Roman" w:eastAsia="Times New Roman" w:hAnsi="Times New Roman" w:cs="Times New Roman"/>
          <w:sz w:val="24"/>
          <w:szCs w:val="24"/>
        </w:rPr>
        <w:t>роцедуры  в случае установления факта:</w:t>
      </w:r>
    </w:p>
    <w:p w:rsidR="009205F2" w:rsidRPr="00497DDF" w:rsidRDefault="004E576D"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 проведения</w:t>
      </w:r>
      <w:r w:rsidR="000206A3" w:rsidRPr="00497DDF">
        <w:rPr>
          <w:rFonts w:ascii="Times New Roman" w:eastAsia="Times New Roman" w:hAnsi="Times New Roman" w:cs="Times New Roman"/>
          <w:sz w:val="24"/>
          <w:szCs w:val="24"/>
        </w:rPr>
        <w:t xml:space="preserve"> ликвидации   такого   </w:t>
      </w:r>
      <w:r w:rsidR="00995C33" w:rsidRPr="00497DDF">
        <w:rPr>
          <w:rFonts w:ascii="Times New Roman" w:eastAsia="Times New Roman" w:hAnsi="Times New Roman" w:cs="Times New Roman"/>
          <w:sz w:val="24"/>
          <w:szCs w:val="24"/>
        </w:rPr>
        <w:t>участника</w:t>
      </w:r>
      <w:r w:rsidRPr="00497DDF">
        <w:rPr>
          <w:rFonts w:ascii="Times New Roman" w:eastAsia="Times New Roman" w:hAnsi="Times New Roman" w:cs="Times New Roman"/>
          <w:sz w:val="24"/>
          <w:szCs w:val="24"/>
        </w:rPr>
        <w:t xml:space="preserve">  - юридического   лица   или принятия    арбитражным   судом   решения  о</w:t>
      </w:r>
      <w:r w:rsidR="000206A3" w:rsidRPr="00497DDF">
        <w:rPr>
          <w:rFonts w:ascii="Times New Roman" w:eastAsia="Times New Roman" w:hAnsi="Times New Roman" w:cs="Times New Roman"/>
          <w:sz w:val="24"/>
          <w:szCs w:val="24"/>
        </w:rPr>
        <w:t xml:space="preserve">  признании   такого   </w:t>
      </w:r>
      <w:r w:rsidR="00995C33" w:rsidRPr="00497DDF">
        <w:rPr>
          <w:rFonts w:ascii="Times New Roman" w:eastAsia="Times New Roman" w:hAnsi="Times New Roman" w:cs="Times New Roman"/>
          <w:sz w:val="24"/>
          <w:szCs w:val="24"/>
        </w:rPr>
        <w:t>участника</w:t>
      </w:r>
      <w:r w:rsidRPr="00497DDF">
        <w:rPr>
          <w:rFonts w:ascii="Times New Roman" w:eastAsia="Times New Roman" w:hAnsi="Times New Roman" w:cs="Times New Roman"/>
          <w:sz w:val="24"/>
          <w:szCs w:val="24"/>
        </w:rPr>
        <w:t xml:space="preserve">   - юридического     лица, индивидуального     предпринимателя   банкротом   и  об  открытии конкурсного производства;</w:t>
      </w:r>
    </w:p>
    <w:p w:rsidR="009205F2" w:rsidRPr="00497DDF" w:rsidRDefault="004E576D" w:rsidP="009205F2">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610E5" w:rsidRPr="00497DDF" w:rsidRDefault="000206A3" w:rsidP="00995C33">
      <w:pPr>
        <w:spacing w:after="0" w:line="240" w:lineRule="auto"/>
        <w:ind w:firstLine="709"/>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 xml:space="preserve">3) установления </w:t>
      </w:r>
      <w:r w:rsidR="00995C33" w:rsidRPr="00497DDF">
        <w:rPr>
          <w:rFonts w:ascii="Times New Roman" w:eastAsia="Times New Roman" w:hAnsi="Times New Roman" w:cs="Times New Roman"/>
          <w:sz w:val="24"/>
          <w:szCs w:val="24"/>
        </w:rPr>
        <w:t>Учреждением</w:t>
      </w:r>
      <w:r w:rsidR="004E576D" w:rsidRPr="00497DDF">
        <w:rPr>
          <w:rFonts w:ascii="Times New Roman" w:eastAsia="Times New Roman" w:hAnsi="Times New Roman" w:cs="Times New Roman"/>
          <w:sz w:val="24"/>
          <w:szCs w:val="24"/>
        </w:rPr>
        <w:t xml:space="preserve"> факта предоставления таким лицом заведомо ложных сведений, содержащихся в до</w:t>
      </w:r>
      <w:r w:rsidR="007E65F0">
        <w:rPr>
          <w:rFonts w:ascii="Times New Roman" w:eastAsia="Times New Roman" w:hAnsi="Times New Roman" w:cs="Times New Roman"/>
          <w:sz w:val="24"/>
          <w:szCs w:val="24"/>
        </w:rPr>
        <w:t>кументах, предусмотренных р</w:t>
      </w:r>
      <w:r w:rsidR="004E576D" w:rsidRPr="00497DDF">
        <w:rPr>
          <w:rFonts w:ascii="Times New Roman" w:eastAsia="Times New Roman" w:hAnsi="Times New Roman" w:cs="Times New Roman"/>
          <w:sz w:val="24"/>
          <w:szCs w:val="24"/>
        </w:rPr>
        <w:t>азделом 5  Положения.</w:t>
      </w:r>
    </w:p>
    <w:p w:rsidR="00BF1D67" w:rsidRDefault="00BF1D67" w:rsidP="00995C33">
      <w:pPr>
        <w:spacing w:after="0" w:line="240" w:lineRule="auto"/>
        <w:ind w:firstLine="709"/>
        <w:jc w:val="both"/>
        <w:rPr>
          <w:rFonts w:ascii="Times New Roman" w:eastAsia="Times New Roman" w:hAnsi="Times New Roman" w:cs="Times New Roman"/>
          <w:sz w:val="24"/>
          <w:szCs w:val="24"/>
        </w:rPr>
      </w:pPr>
    </w:p>
    <w:p w:rsidR="00BF1D67" w:rsidRPr="00497DDF" w:rsidRDefault="00497DDF" w:rsidP="00BF1D67">
      <w:pPr>
        <w:spacing w:after="0" w:line="240" w:lineRule="auto"/>
        <w:jc w:val="center"/>
        <w:rPr>
          <w:rFonts w:ascii="Times New Roman" w:hAnsi="Times New Roman" w:cs="Times New Roman"/>
          <w:sz w:val="24"/>
          <w:szCs w:val="24"/>
        </w:rPr>
      </w:pPr>
      <w:r w:rsidRPr="00497DDF">
        <w:rPr>
          <w:rFonts w:ascii="Times New Roman" w:hAnsi="Times New Roman" w:cs="Times New Roman"/>
          <w:b/>
          <w:sz w:val="24"/>
          <w:szCs w:val="24"/>
        </w:rPr>
        <w:t>17</w:t>
      </w:r>
      <w:r w:rsidR="00BF1D67" w:rsidRPr="00497DDF">
        <w:rPr>
          <w:rFonts w:ascii="Times New Roman" w:hAnsi="Times New Roman" w:cs="Times New Roman"/>
          <w:b/>
          <w:sz w:val="24"/>
          <w:szCs w:val="24"/>
        </w:rPr>
        <w:t>. ПОРЯДОК ЗАКЛЮЧЕНИЯ ДОГОВОРА НА ОСНОВАНИИ ПУБЛИЧНОГО ИЗВЕЩЕНИЯ</w:t>
      </w:r>
    </w:p>
    <w:p w:rsidR="00BF1D67" w:rsidRPr="00497DDF" w:rsidRDefault="00BF1D67" w:rsidP="00BF1D67">
      <w:pPr>
        <w:spacing w:after="0" w:line="240" w:lineRule="auto"/>
        <w:jc w:val="both"/>
        <w:rPr>
          <w:rFonts w:ascii="Times New Roman" w:hAnsi="Times New Roman" w:cs="Times New Roman"/>
          <w:sz w:val="24"/>
          <w:szCs w:val="24"/>
        </w:rPr>
      </w:pPr>
    </w:p>
    <w:p w:rsidR="00BF1D67" w:rsidRPr="00497DDF" w:rsidRDefault="00497DDF"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17</w:t>
      </w:r>
      <w:r w:rsidR="00BF1D67" w:rsidRPr="00497DDF">
        <w:rPr>
          <w:rFonts w:ascii="Times New Roman" w:hAnsi="Times New Roman" w:cs="Times New Roman"/>
          <w:sz w:val="24"/>
          <w:szCs w:val="24"/>
        </w:rPr>
        <w:t xml:space="preserve">.1. Заключение договора на основании опубликованного на сайте Учреждения публичного извещения является неконкурентной Процедурой. </w:t>
      </w:r>
    </w:p>
    <w:p w:rsidR="00BF1D67" w:rsidRPr="00497DDF" w:rsidRDefault="00BF1D67"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Данная Процедура не является офертой, Учреждение вправе отказаться от её проведения на любом этапе. </w:t>
      </w:r>
    </w:p>
    <w:p w:rsidR="00BF1D67" w:rsidRPr="00497DDF" w:rsidRDefault="00497DDF"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17</w:t>
      </w:r>
      <w:r w:rsidR="00BF1D67" w:rsidRPr="00497DDF">
        <w:rPr>
          <w:rFonts w:ascii="Times New Roman" w:hAnsi="Times New Roman" w:cs="Times New Roman"/>
          <w:sz w:val="24"/>
          <w:szCs w:val="24"/>
        </w:rPr>
        <w:t>.2. Решение о проведении Процедуры заключении договора на основании публичного извещения принимается директором Учреждения самостоятельно и оформляется приказом, который должен содержать следующую информацию:</w:t>
      </w:r>
    </w:p>
    <w:p w:rsidR="00941479" w:rsidRDefault="00BF1D67"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 xml:space="preserve">1) </w:t>
      </w:r>
      <w:r w:rsidR="00941479" w:rsidRPr="00941479">
        <w:rPr>
          <w:rFonts w:ascii="Times New Roman" w:hAnsi="Times New Roman" w:cs="Times New Roman"/>
          <w:sz w:val="24"/>
          <w:szCs w:val="24"/>
        </w:rPr>
        <w:t>наименование Учреждения;</w:t>
      </w:r>
    </w:p>
    <w:p w:rsidR="00BF1D67" w:rsidRPr="00497DDF" w:rsidRDefault="00941479" w:rsidP="00BF1D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F1D67" w:rsidRPr="00497DDF">
        <w:rPr>
          <w:rFonts w:ascii="Times New Roman" w:hAnsi="Times New Roman" w:cs="Times New Roman"/>
          <w:sz w:val="24"/>
          <w:szCs w:val="24"/>
        </w:rPr>
        <w:t>предмет договора;</w:t>
      </w:r>
    </w:p>
    <w:p w:rsidR="00BF1D67" w:rsidRPr="00497DDF" w:rsidRDefault="00941479" w:rsidP="00BF1D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F1D67" w:rsidRPr="00497DDF">
        <w:rPr>
          <w:rFonts w:ascii="Times New Roman" w:hAnsi="Times New Roman" w:cs="Times New Roman"/>
          <w:sz w:val="24"/>
          <w:szCs w:val="24"/>
        </w:rPr>
        <w:t>) указание, что договор заключается на основании публичного извещения;</w:t>
      </w:r>
    </w:p>
    <w:p w:rsidR="00BF1D67" w:rsidRPr="00497DDF" w:rsidRDefault="00941479" w:rsidP="00BF1D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F1D67" w:rsidRPr="00497DDF">
        <w:rPr>
          <w:rFonts w:ascii="Times New Roman" w:hAnsi="Times New Roman" w:cs="Times New Roman"/>
          <w:sz w:val="24"/>
          <w:szCs w:val="24"/>
        </w:rPr>
        <w:t>) срок, на который заключается договор;</w:t>
      </w:r>
    </w:p>
    <w:p w:rsidR="00BF1D67" w:rsidRPr="00497DDF" w:rsidRDefault="00941479" w:rsidP="00BF1D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F1D67" w:rsidRPr="00497DDF">
        <w:rPr>
          <w:rFonts w:ascii="Times New Roman" w:hAnsi="Times New Roman" w:cs="Times New Roman"/>
          <w:sz w:val="24"/>
          <w:szCs w:val="24"/>
        </w:rPr>
        <w:t>) перечень и (или) описание лотов или максимальное число лиц, с которыми могут быть заключены договоры;</w:t>
      </w:r>
    </w:p>
    <w:p w:rsidR="00BF1D67" w:rsidRPr="00497DDF" w:rsidRDefault="00941479" w:rsidP="00BF1D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F1D67" w:rsidRPr="00497DDF">
        <w:rPr>
          <w:rFonts w:ascii="Times New Roman" w:hAnsi="Times New Roman" w:cs="Times New Roman"/>
          <w:sz w:val="24"/>
          <w:szCs w:val="24"/>
        </w:rPr>
        <w:t>) лицо, ответственное за размещение на сайте извещения;</w:t>
      </w:r>
    </w:p>
    <w:p w:rsidR="00BF1D67" w:rsidRPr="00497DDF" w:rsidRDefault="00941479" w:rsidP="00BF1D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F1D67" w:rsidRPr="00497DDF">
        <w:rPr>
          <w:rFonts w:ascii="Times New Roman" w:hAnsi="Times New Roman" w:cs="Times New Roman"/>
          <w:sz w:val="24"/>
          <w:szCs w:val="24"/>
        </w:rPr>
        <w:t>) лицо, ответственное за заключение договора.</w:t>
      </w:r>
    </w:p>
    <w:p w:rsidR="00BF1D67" w:rsidRPr="00497DDF" w:rsidRDefault="00497DDF"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17</w:t>
      </w:r>
      <w:r w:rsidR="00BF1D67" w:rsidRPr="00497DDF">
        <w:rPr>
          <w:rFonts w:ascii="Times New Roman" w:hAnsi="Times New Roman" w:cs="Times New Roman"/>
          <w:sz w:val="24"/>
          <w:szCs w:val="24"/>
        </w:rPr>
        <w:t xml:space="preserve">.3. Не позднее </w:t>
      </w:r>
      <w:r w:rsidR="00F953EC">
        <w:rPr>
          <w:rFonts w:ascii="Times New Roman" w:hAnsi="Times New Roman" w:cs="Times New Roman"/>
          <w:sz w:val="24"/>
          <w:szCs w:val="24"/>
        </w:rPr>
        <w:t>5 (</w:t>
      </w:r>
      <w:r w:rsidR="00BF1D67" w:rsidRPr="00497DDF">
        <w:rPr>
          <w:rFonts w:ascii="Times New Roman" w:hAnsi="Times New Roman" w:cs="Times New Roman"/>
          <w:sz w:val="24"/>
          <w:szCs w:val="24"/>
        </w:rPr>
        <w:t>пяти</w:t>
      </w:r>
      <w:r w:rsidR="00F953EC">
        <w:rPr>
          <w:rFonts w:ascii="Times New Roman" w:hAnsi="Times New Roman" w:cs="Times New Roman"/>
          <w:sz w:val="24"/>
          <w:szCs w:val="24"/>
        </w:rPr>
        <w:t>)</w:t>
      </w:r>
      <w:r w:rsidR="00BF1D67" w:rsidRPr="00497DDF">
        <w:rPr>
          <w:rFonts w:ascii="Times New Roman" w:hAnsi="Times New Roman" w:cs="Times New Roman"/>
          <w:sz w:val="24"/>
          <w:szCs w:val="24"/>
        </w:rPr>
        <w:t xml:space="preserve"> рабочих дней со дня подписания приказа, ответственное лицо, назначенное директором Учреждения, размещает на сайте извещение, которое должно содержать следующую информацию:</w:t>
      </w:r>
    </w:p>
    <w:p w:rsidR="00BF1D67" w:rsidRPr="00497DDF" w:rsidRDefault="00BF1D67"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 предмет договора;</w:t>
      </w:r>
    </w:p>
    <w:p w:rsidR="00BF1D67" w:rsidRPr="00497DDF" w:rsidRDefault="00BF1D67"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2) срок, на который заключается договор;</w:t>
      </w:r>
    </w:p>
    <w:p w:rsidR="00BF1D67" w:rsidRPr="00497DDF" w:rsidRDefault="00BF1D67"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3) перечень и (или) описание лотов или максимальное число лиц, с которыми могут быть заключены договоры;</w:t>
      </w:r>
    </w:p>
    <w:p w:rsidR="00BF1D67" w:rsidRPr="00497DDF" w:rsidRDefault="00BF1D67"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4) условия, предъявляемые к заявителю или способам осуществления деятельности на территории Учреждения, льготы для отдельных категорий заявителей (при необходимости);</w:t>
      </w:r>
    </w:p>
    <w:p w:rsidR="00BF1D67" w:rsidRPr="00497DDF" w:rsidRDefault="00BF1D67"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5) срок, в течение которого заинтересованными лицами должны быть представлены заявки на заключение договора;</w:t>
      </w:r>
    </w:p>
    <w:p w:rsidR="00BF1D67" w:rsidRPr="00497DDF" w:rsidRDefault="00BF1D67"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6) адрес, по которому принимаются заявки на заключение договора;</w:t>
      </w:r>
    </w:p>
    <w:p w:rsidR="00BF1D67" w:rsidRPr="00497DDF" w:rsidRDefault="00BF1D67"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lastRenderedPageBreak/>
        <w:t>7) лицо, ответственное за прием и регистрацию заявок на заключение договора, номер телефона, адрес электронной почты и время работы контактного лица;</w:t>
      </w:r>
    </w:p>
    <w:p w:rsidR="00BF1D67" w:rsidRPr="00497DDF" w:rsidRDefault="00BF1D67" w:rsidP="00BF1D67">
      <w:pPr>
        <w:spacing w:after="0" w:line="240" w:lineRule="auto"/>
        <w:ind w:firstLine="709"/>
        <w:jc w:val="both"/>
        <w:rPr>
          <w:rFonts w:ascii="Times New Roman" w:hAnsi="Times New Roman" w:cs="Times New Roman"/>
          <w:sz w:val="24"/>
          <w:szCs w:val="24"/>
        </w:rPr>
      </w:pPr>
      <w:proofErr w:type="gramStart"/>
      <w:r w:rsidRPr="00497DDF">
        <w:rPr>
          <w:rFonts w:ascii="Times New Roman" w:hAnsi="Times New Roman" w:cs="Times New Roman"/>
          <w:sz w:val="24"/>
          <w:szCs w:val="24"/>
        </w:rPr>
        <w:t>8) информация о том, что в случае, если на момент окончания приема заявок на заключение договора число претендентов на один лот будет больше одного или число поступивших заявлений будет больше максимального числа лиц, с которыми могут быть заключены договоры, договоры не заключаются ни с одним из лиц, подавшем заявку на этот лот или этот вид деятельности.</w:t>
      </w:r>
      <w:proofErr w:type="gramEnd"/>
      <w:r w:rsidRPr="00497DDF">
        <w:rPr>
          <w:rFonts w:ascii="Times New Roman" w:hAnsi="Times New Roman" w:cs="Times New Roman"/>
          <w:sz w:val="24"/>
          <w:szCs w:val="24"/>
        </w:rPr>
        <w:t xml:space="preserve"> При этом Учреждение вправе:</w:t>
      </w:r>
    </w:p>
    <w:p w:rsidR="00BF1D67" w:rsidRPr="00497DDF" w:rsidRDefault="00BF1D67" w:rsidP="00BF1D67">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 отказаться от заключения договора по данному лоту;</w:t>
      </w:r>
    </w:p>
    <w:p w:rsidR="00BF1D67" w:rsidRPr="00497DDF" w:rsidRDefault="00BF1D67" w:rsidP="00BF1D67">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 провести переторжку среди лиц, подавших заявки на заключение договора;</w:t>
      </w:r>
    </w:p>
    <w:p w:rsidR="00BF1D67" w:rsidRPr="00497DDF" w:rsidRDefault="00BF1D67" w:rsidP="00BF1D67">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 заключить договор путем проведения закрытого запроса котировок среди участников, подавших заявки на данный лот;</w:t>
      </w:r>
    </w:p>
    <w:p w:rsidR="00BF1D67" w:rsidRPr="00497DDF" w:rsidRDefault="00BF1D67" w:rsidP="00BF1D67">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9) перечень сведений, которые должны  содержаться в заявке на заключение договора, включая следующие обязательные сведения:</w:t>
      </w:r>
    </w:p>
    <w:p w:rsidR="00BF1D67" w:rsidRPr="00497DDF" w:rsidRDefault="00BF1D67" w:rsidP="00BF1D67">
      <w:pPr>
        <w:spacing w:after="0" w:line="240" w:lineRule="auto"/>
        <w:ind w:firstLine="426"/>
        <w:jc w:val="both"/>
        <w:rPr>
          <w:rFonts w:ascii="Times New Roman" w:hAnsi="Times New Roman" w:cs="Times New Roman"/>
          <w:sz w:val="24"/>
          <w:szCs w:val="24"/>
        </w:rPr>
      </w:pPr>
      <w:proofErr w:type="gramStart"/>
      <w:r w:rsidRPr="00497DDF">
        <w:rPr>
          <w:rFonts w:ascii="Times New Roman" w:hAnsi="Times New Roman" w:cs="Times New Roman"/>
          <w:sz w:val="24"/>
          <w:szCs w:val="24"/>
        </w:rPr>
        <w:t xml:space="preserve">- фамилия, имя, отчество, место жительства, паспортные данные </w:t>
      </w:r>
      <w:r w:rsidRPr="00497DDF">
        <w:rPr>
          <w:rFonts w:ascii="Times New Roman" w:eastAsia="Times New Roman" w:hAnsi="Times New Roman" w:cs="Times New Roman"/>
          <w:sz w:val="24"/>
          <w:szCs w:val="24"/>
        </w:rPr>
        <w:t>(серия, номер, место и дата выдачи, кем выдан)</w:t>
      </w:r>
      <w:r w:rsidRPr="00497DDF">
        <w:rPr>
          <w:rFonts w:ascii="Times New Roman" w:hAnsi="Times New Roman" w:cs="Times New Roman"/>
          <w:sz w:val="24"/>
          <w:szCs w:val="24"/>
        </w:rPr>
        <w:t>, сведения о регистрации в качестве индивидуального предпринимателя (дата регистрации, ОГРН, серия, номер свидетельства о регистрации), если физическое лицо зарегистрировано в качестве индивидуального предпринимателя, адрес электронной почты для официальной переписки, контактный телефон (для физических лиц);</w:t>
      </w:r>
      <w:proofErr w:type="gramEnd"/>
    </w:p>
    <w:p w:rsidR="00BF1D67" w:rsidRPr="00497DDF" w:rsidRDefault="00BF1D67" w:rsidP="00BF1D67">
      <w:pPr>
        <w:spacing w:after="0" w:line="240" w:lineRule="auto"/>
        <w:ind w:firstLine="426"/>
        <w:jc w:val="both"/>
        <w:rPr>
          <w:rFonts w:ascii="Times New Roman" w:eastAsia="Times New Roman" w:hAnsi="Times New Roman" w:cs="Times New Roman"/>
          <w:sz w:val="24"/>
          <w:szCs w:val="24"/>
        </w:rPr>
      </w:pPr>
      <w:proofErr w:type="gramStart"/>
      <w:r w:rsidRPr="00497DDF">
        <w:rPr>
          <w:rFonts w:ascii="Times New Roman" w:hAnsi="Times New Roman" w:cs="Times New Roman"/>
          <w:sz w:val="24"/>
          <w:szCs w:val="24"/>
        </w:rPr>
        <w:t xml:space="preserve">- </w:t>
      </w:r>
      <w:r w:rsidRPr="00497DDF">
        <w:rPr>
          <w:rFonts w:ascii="Times New Roman" w:eastAsia="Times New Roman" w:hAnsi="Times New Roman" w:cs="Times New Roman"/>
          <w:sz w:val="24"/>
          <w:szCs w:val="24"/>
        </w:rPr>
        <w:t>полное и сокращенное фирменное наименование (наименование), юридический адрес (местонахождение), фактический адрес (фактическое местонахождение), почтовый адрес, адрес электронной почты, дата государственной регистрации при создании в Едином государственном реестре юридических лиц, ОГРН, ИНН, КПП, банковские реквизиты, контактный телефон (с указанием кода города, района), факс (с указанием кода города, района), адрес электронной почты для официальной переписки,  контактное лицо (для юридических лиц).</w:t>
      </w:r>
      <w:proofErr w:type="gramEnd"/>
    </w:p>
    <w:p w:rsidR="00BF1D67" w:rsidRPr="00497DDF" w:rsidRDefault="00BF1D67" w:rsidP="00BF1D67">
      <w:pPr>
        <w:spacing w:after="0" w:line="240" w:lineRule="auto"/>
        <w:ind w:firstLine="708"/>
        <w:jc w:val="both"/>
        <w:rPr>
          <w:rFonts w:ascii="Times New Roman" w:eastAsia="Times New Roman" w:hAnsi="Times New Roman" w:cs="Times New Roman"/>
          <w:sz w:val="24"/>
          <w:szCs w:val="24"/>
        </w:rPr>
      </w:pPr>
      <w:r w:rsidRPr="00497DDF">
        <w:rPr>
          <w:rFonts w:ascii="Times New Roman" w:eastAsia="Times New Roman" w:hAnsi="Times New Roman" w:cs="Times New Roman"/>
          <w:sz w:val="24"/>
          <w:szCs w:val="24"/>
        </w:rPr>
        <w:t>10) проект договора (при необходимости).</w:t>
      </w:r>
    </w:p>
    <w:p w:rsidR="00BF1D67" w:rsidRPr="00497DDF" w:rsidRDefault="00497DDF" w:rsidP="00BF1D67">
      <w:pPr>
        <w:spacing w:after="0" w:line="240" w:lineRule="auto"/>
        <w:ind w:firstLine="426"/>
        <w:jc w:val="both"/>
        <w:rPr>
          <w:rFonts w:ascii="Times New Roman" w:hAnsi="Times New Roman" w:cs="Times New Roman"/>
          <w:sz w:val="24"/>
          <w:szCs w:val="24"/>
        </w:rPr>
      </w:pPr>
      <w:r w:rsidRPr="00497DDF">
        <w:rPr>
          <w:rFonts w:ascii="Times New Roman" w:eastAsia="Times New Roman" w:hAnsi="Times New Roman" w:cs="Times New Roman"/>
          <w:sz w:val="24"/>
          <w:szCs w:val="24"/>
        </w:rPr>
        <w:t xml:space="preserve">     17</w:t>
      </w:r>
      <w:r w:rsidR="00BF1D67" w:rsidRPr="00497DDF">
        <w:rPr>
          <w:rFonts w:ascii="Times New Roman" w:eastAsia="Times New Roman" w:hAnsi="Times New Roman" w:cs="Times New Roman"/>
          <w:sz w:val="24"/>
          <w:szCs w:val="24"/>
        </w:rPr>
        <w:t>.4. Извещение утверждается директором Учреждения.</w:t>
      </w:r>
    </w:p>
    <w:p w:rsidR="00BF1D67" w:rsidRPr="00497DDF" w:rsidRDefault="00497DDF"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17</w:t>
      </w:r>
      <w:r w:rsidR="00BF1D67" w:rsidRPr="00497DDF">
        <w:rPr>
          <w:rFonts w:ascii="Times New Roman" w:hAnsi="Times New Roman" w:cs="Times New Roman"/>
          <w:sz w:val="24"/>
          <w:szCs w:val="24"/>
        </w:rPr>
        <w:t>.5. После истечения срока подачи заинтересованными лицами заявок на заключение договора Учреждение производит подсчет поданных заявок. В случае если число поданных заявок меньше или равно числу лотов или числу лиц, указанных в извещении, Учреждение в течение 14</w:t>
      </w:r>
      <w:r w:rsidR="00F953EC">
        <w:rPr>
          <w:rFonts w:ascii="Times New Roman" w:hAnsi="Times New Roman" w:cs="Times New Roman"/>
          <w:sz w:val="24"/>
          <w:szCs w:val="24"/>
        </w:rPr>
        <w:t xml:space="preserve"> (четырнадцати)</w:t>
      </w:r>
      <w:r w:rsidR="00BF1D67" w:rsidRPr="00497DDF">
        <w:rPr>
          <w:rFonts w:ascii="Times New Roman" w:hAnsi="Times New Roman" w:cs="Times New Roman"/>
          <w:sz w:val="24"/>
          <w:szCs w:val="24"/>
        </w:rPr>
        <w:t xml:space="preserve"> дней с момента окончания приема заявок заключает договоры со всеми заявителями на условиях, указанных в извещении.</w:t>
      </w:r>
    </w:p>
    <w:p w:rsidR="00BF1D67" w:rsidRPr="00497DDF" w:rsidRDefault="00497DDF" w:rsidP="00BF1D67">
      <w:pPr>
        <w:spacing w:after="0" w:line="240" w:lineRule="auto"/>
        <w:ind w:firstLine="709"/>
        <w:jc w:val="both"/>
        <w:rPr>
          <w:rFonts w:ascii="Times New Roman" w:hAnsi="Times New Roman" w:cs="Times New Roman"/>
          <w:sz w:val="24"/>
          <w:szCs w:val="24"/>
        </w:rPr>
      </w:pPr>
      <w:r w:rsidRPr="00497DDF">
        <w:rPr>
          <w:rFonts w:ascii="Times New Roman" w:hAnsi="Times New Roman" w:cs="Times New Roman"/>
          <w:sz w:val="24"/>
          <w:szCs w:val="24"/>
        </w:rPr>
        <w:t>17</w:t>
      </w:r>
      <w:r w:rsidR="00BF1D67" w:rsidRPr="00497DDF">
        <w:rPr>
          <w:rFonts w:ascii="Times New Roman" w:hAnsi="Times New Roman" w:cs="Times New Roman"/>
          <w:sz w:val="24"/>
          <w:szCs w:val="24"/>
        </w:rPr>
        <w:t xml:space="preserve">.6. В случае если число поданных заявок больше числа лотов или числа лиц, указанных в извещении, Учреждение не заключает договор ни с одним заявителем. </w:t>
      </w:r>
    </w:p>
    <w:p w:rsidR="00BF1D67" w:rsidRPr="00497DDF" w:rsidRDefault="00497DDF" w:rsidP="00BF1D67">
      <w:pPr>
        <w:spacing w:after="0" w:line="240" w:lineRule="auto"/>
        <w:ind w:firstLine="708"/>
        <w:jc w:val="both"/>
        <w:rPr>
          <w:rFonts w:ascii="Times New Roman" w:hAnsi="Times New Roman" w:cs="Times New Roman"/>
          <w:sz w:val="24"/>
          <w:szCs w:val="24"/>
        </w:rPr>
      </w:pPr>
      <w:r w:rsidRPr="00497DDF">
        <w:rPr>
          <w:rFonts w:ascii="Times New Roman" w:hAnsi="Times New Roman" w:cs="Times New Roman"/>
          <w:sz w:val="24"/>
          <w:szCs w:val="24"/>
        </w:rPr>
        <w:t>17</w:t>
      </w:r>
      <w:r w:rsidR="00BF1D67" w:rsidRPr="00497DDF">
        <w:rPr>
          <w:rFonts w:ascii="Times New Roman" w:hAnsi="Times New Roman" w:cs="Times New Roman"/>
          <w:sz w:val="24"/>
          <w:szCs w:val="24"/>
        </w:rPr>
        <w:t>.7. В случае если число поданных заявок больше числа лотов или числа лиц, указанных в извещении, Учреждение вправе:</w:t>
      </w:r>
    </w:p>
    <w:p w:rsidR="00BF1D67" w:rsidRPr="00497DDF" w:rsidRDefault="00BF1D67" w:rsidP="00BF1D67">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 отказаться от Процедуры по данному лоту;</w:t>
      </w:r>
    </w:p>
    <w:p w:rsidR="00BF1D67" w:rsidRPr="00497DDF" w:rsidRDefault="00BF1D67" w:rsidP="00BF1D67">
      <w:pPr>
        <w:spacing w:after="0" w:line="240" w:lineRule="auto"/>
        <w:ind w:firstLine="426"/>
        <w:jc w:val="both"/>
        <w:rPr>
          <w:rFonts w:ascii="Times New Roman" w:hAnsi="Times New Roman" w:cs="Times New Roman"/>
          <w:sz w:val="24"/>
          <w:szCs w:val="24"/>
        </w:rPr>
      </w:pPr>
      <w:r w:rsidRPr="00497DDF">
        <w:rPr>
          <w:rFonts w:ascii="Times New Roman" w:hAnsi="Times New Roman" w:cs="Times New Roman"/>
          <w:sz w:val="24"/>
          <w:szCs w:val="24"/>
        </w:rPr>
        <w:t>- добавить недостающее количество лотов (например, при продаже товара);</w:t>
      </w:r>
    </w:p>
    <w:p w:rsidR="00BF1D67" w:rsidRPr="00497DDF" w:rsidRDefault="00BF1D67" w:rsidP="007E65F0">
      <w:pPr>
        <w:spacing w:after="0" w:line="240" w:lineRule="auto"/>
        <w:ind w:firstLine="426"/>
        <w:jc w:val="both"/>
        <w:rPr>
          <w:rFonts w:ascii="Times New Roman" w:eastAsia="Times New Roman" w:hAnsi="Times New Roman" w:cs="Times New Roman"/>
          <w:sz w:val="24"/>
          <w:szCs w:val="24"/>
        </w:rPr>
      </w:pPr>
      <w:r w:rsidRPr="00497DDF">
        <w:rPr>
          <w:rFonts w:ascii="Times New Roman" w:hAnsi="Times New Roman" w:cs="Times New Roman"/>
          <w:sz w:val="24"/>
          <w:szCs w:val="24"/>
        </w:rPr>
        <w:t>- провести переторжку среди лиц, подавших</w:t>
      </w:r>
      <w:r w:rsidR="007E65F0">
        <w:rPr>
          <w:rFonts w:ascii="Times New Roman" w:hAnsi="Times New Roman" w:cs="Times New Roman"/>
          <w:sz w:val="24"/>
          <w:szCs w:val="24"/>
        </w:rPr>
        <w:t xml:space="preserve"> заявки на заключение договора</w:t>
      </w:r>
      <w:r w:rsidRPr="00497DDF">
        <w:rPr>
          <w:rFonts w:ascii="Times New Roman" w:hAnsi="Times New Roman" w:cs="Times New Roman"/>
          <w:sz w:val="24"/>
          <w:szCs w:val="24"/>
        </w:rPr>
        <w:t>.</w:t>
      </w:r>
    </w:p>
    <w:p w:rsidR="004E576D" w:rsidRPr="00497DDF" w:rsidRDefault="004E576D" w:rsidP="00F02315">
      <w:pPr>
        <w:spacing w:after="0" w:line="240" w:lineRule="auto"/>
        <w:ind w:firstLine="708"/>
        <w:jc w:val="both"/>
        <w:rPr>
          <w:rFonts w:ascii="Times New Roman" w:eastAsia="Times New Roman" w:hAnsi="Times New Roman" w:cs="Times New Roman"/>
          <w:sz w:val="24"/>
          <w:szCs w:val="24"/>
        </w:rPr>
      </w:pPr>
    </w:p>
    <w:p w:rsidR="004E576D" w:rsidRPr="00497DDF" w:rsidRDefault="00497DDF" w:rsidP="00F02315">
      <w:pPr>
        <w:spacing w:after="0" w:line="240" w:lineRule="auto"/>
        <w:ind w:firstLine="708"/>
        <w:jc w:val="center"/>
        <w:rPr>
          <w:rFonts w:ascii="Times New Roman" w:eastAsia="Times New Roman" w:hAnsi="Times New Roman" w:cs="Times New Roman"/>
          <w:b/>
          <w:sz w:val="24"/>
          <w:szCs w:val="24"/>
        </w:rPr>
      </w:pPr>
      <w:r w:rsidRPr="00497DDF">
        <w:rPr>
          <w:rFonts w:ascii="Times New Roman" w:eastAsia="Times New Roman" w:hAnsi="Times New Roman" w:cs="Times New Roman"/>
          <w:b/>
          <w:sz w:val="24"/>
          <w:szCs w:val="24"/>
        </w:rPr>
        <w:t>18</w:t>
      </w:r>
      <w:r w:rsidR="004E576D" w:rsidRPr="00497DDF">
        <w:rPr>
          <w:rFonts w:ascii="Times New Roman" w:eastAsia="Times New Roman" w:hAnsi="Times New Roman" w:cs="Times New Roman"/>
          <w:b/>
          <w:sz w:val="24"/>
          <w:szCs w:val="24"/>
        </w:rPr>
        <w:t>. ПОРЯДОК ВСТУПЛЕНИЯ В СИЛУ НАСТОЯЩЕГО ПОЛОЖЕНИЯ</w:t>
      </w:r>
    </w:p>
    <w:p w:rsidR="004E576D" w:rsidRPr="00497DDF" w:rsidRDefault="004E576D" w:rsidP="00F02315">
      <w:pPr>
        <w:spacing w:after="0" w:line="240" w:lineRule="auto"/>
        <w:ind w:firstLine="708"/>
        <w:jc w:val="center"/>
        <w:rPr>
          <w:rFonts w:ascii="Times New Roman" w:eastAsia="Times New Roman" w:hAnsi="Times New Roman" w:cs="Times New Roman"/>
          <w:b/>
          <w:sz w:val="24"/>
          <w:szCs w:val="24"/>
        </w:rPr>
      </w:pPr>
    </w:p>
    <w:p w:rsidR="00F02315" w:rsidRPr="00B4123E" w:rsidRDefault="00497DDF" w:rsidP="00B4123E">
      <w:pPr>
        <w:pStyle w:val="1b"/>
        <w:spacing w:line="240" w:lineRule="auto"/>
        <w:ind w:right="178" w:firstLine="708"/>
        <w:jc w:val="both"/>
        <w:rPr>
          <w:sz w:val="24"/>
          <w:szCs w:val="24"/>
        </w:rPr>
      </w:pPr>
      <w:r w:rsidRPr="00B4123E">
        <w:rPr>
          <w:rFonts w:eastAsia="Times New Roman"/>
          <w:sz w:val="24"/>
          <w:szCs w:val="24"/>
        </w:rPr>
        <w:t>18</w:t>
      </w:r>
      <w:r w:rsidR="004E576D" w:rsidRPr="00B4123E">
        <w:rPr>
          <w:rFonts w:eastAsia="Times New Roman"/>
          <w:sz w:val="24"/>
          <w:szCs w:val="24"/>
        </w:rPr>
        <w:t xml:space="preserve">.1. Настоящее Положение вступает в силу с момента </w:t>
      </w:r>
      <w:r w:rsidR="00B4123E" w:rsidRPr="00B4123E">
        <w:rPr>
          <w:rFonts w:eastAsia="Times New Roman"/>
          <w:sz w:val="24"/>
          <w:szCs w:val="24"/>
        </w:rPr>
        <w:t>его утверждения.</w:t>
      </w:r>
    </w:p>
    <w:p w:rsidR="00F02315" w:rsidRDefault="00F02315">
      <w:pPr>
        <w:spacing w:after="0" w:line="100" w:lineRule="atLeast"/>
        <w:ind w:firstLine="708"/>
        <w:jc w:val="both"/>
        <w:rPr>
          <w:rFonts w:ascii="Times New Roman" w:hAnsi="Times New Roman" w:cs="Times New Roman"/>
        </w:rPr>
      </w:pPr>
    </w:p>
    <w:sectPr w:rsidR="00F02315" w:rsidSect="00000DD8">
      <w:footerReference w:type="default" r:id="rId11"/>
      <w:pgSz w:w="11906" w:h="16838"/>
      <w:pgMar w:top="993" w:right="850" w:bottom="709" w:left="1701" w:header="720" w:footer="708" w:gutter="0"/>
      <w:cols w:space="72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09" w:rsidRDefault="00045A09">
      <w:pPr>
        <w:spacing w:after="0" w:line="240" w:lineRule="auto"/>
      </w:pPr>
      <w:r>
        <w:separator/>
      </w:r>
    </w:p>
  </w:endnote>
  <w:endnote w:type="continuationSeparator" w:id="0">
    <w:p w:rsidR="00045A09" w:rsidRDefault="0004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1"/>
    <w:family w:val="auto"/>
    <w:pitch w:val="variable"/>
  </w:font>
  <w:font w:name="font249">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imbus Sans L">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09" w:rsidRDefault="00045A09">
    <w:pPr>
      <w:pStyle w:val="af2"/>
      <w:jc w:val="right"/>
    </w:pPr>
    <w:r>
      <w:fldChar w:fldCharType="begin"/>
    </w:r>
    <w:r>
      <w:instrText xml:space="preserve"> PAGE </w:instrText>
    </w:r>
    <w:r>
      <w:fldChar w:fldCharType="separate"/>
    </w:r>
    <w:r w:rsidR="005D7AE0">
      <w:rPr>
        <w:noProof/>
      </w:rPr>
      <w:t>2</w:t>
    </w:r>
    <w:r>
      <w:fldChar w:fldCharType="end"/>
    </w:r>
  </w:p>
  <w:p w:rsidR="00045A09" w:rsidRDefault="00045A0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09" w:rsidRDefault="00045A09">
      <w:pPr>
        <w:spacing w:after="0" w:line="240" w:lineRule="auto"/>
      </w:pPr>
      <w:r>
        <w:separator/>
      </w:r>
    </w:p>
  </w:footnote>
  <w:footnote w:type="continuationSeparator" w:id="0">
    <w:p w:rsidR="00045A09" w:rsidRDefault="00045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E22"/>
    <w:multiLevelType w:val="hybridMultilevel"/>
    <w:tmpl w:val="54EEC692"/>
    <w:lvl w:ilvl="0" w:tplc="862A8A7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B50F19"/>
    <w:multiLevelType w:val="hybridMultilevel"/>
    <w:tmpl w:val="D2DCC73C"/>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C471C"/>
    <w:multiLevelType w:val="hybridMultilevel"/>
    <w:tmpl w:val="772095B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7971DB"/>
    <w:multiLevelType w:val="hybridMultilevel"/>
    <w:tmpl w:val="E1ECA332"/>
    <w:lvl w:ilvl="0" w:tplc="E4A049AC">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EF79BA"/>
    <w:multiLevelType w:val="hybridMultilevel"/>
    <w:tmpl w:val="39BC3E6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6F4D24"/>
    <w:multiLevelType w:val="hybridMultilevel"/>
    <w:tmpl w:val="A5DA4E60"/>
    <w:lvl w:ilvl="0" w:tplc="493E2116">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A5764F"/>
    <w:multiLevelType w:val="hybridMultilevel"/>
    <w:tmpl w:val="21ECC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779DB"/>
    <w:multiLevelType w:val="hybridMultilevel"/>
    <w:tmpl w:val="34BEBF5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9152A2"/>
    <w:multiLevelType w:val="multilevel"/>
    <w:tmpl w:val="EC0AE408"/>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44650DC0"/>
    <w:multiLevelType w:val="multilevel"/>
    <w:tmpl w:val="4D7E5A58"/>
    <w:lvl w:ilvl="0">
      <w:start w:val="1"/>
      <w:numFmt w:val="decimal"/>
      <w:lvlText w:val="%1."/>
      <w:lvlJc w:val="left"/>
      <w:pPr>
        <w:ind w:left="1069" w:hanging="360"/>
      </w:pPr>
    </w:lvl>
    <w:lvl w:ilvl="1">
      <w:start w:val="14"/>
      <w:numFmt w:val="decimal"/>
      <w:isLgl/>
      <w:lvlText w:val="%1.%2."/>
      <w:lvlJc w:val="left"/>
      <w:pPr>
        <w:ind w:left="2017" w:hanging="1308"/>
      </w:pPr>
      <w:rPr>
        <w:rFonts w:hint="default"/>
      </w:rPr>
    </w:lvl>
    <w:lvl w:ilvl="2">
      <w:start w:val="1"/>
      <w:numFmt w:val="decimal"/>
      <w:isLgl/>
      <w:lvlText w:val="%1.%2.%3."/>
      <w:lvlJc w:val="left"/>
      <w:pPr>
        <w:ind w:left="2017" w:hanging="1308"/>
      </w:pPr>
      <w:rPr>
        <w:rFonts w:hint="default"/>
      </w:rPr>
    </w:lvl>
    <w:lvl w:ilvl="3">
      <w:start w:val="1"/>
      <w:numFmt w:val="decimal"/>
      <w:isLgl/>
      <w:lvlText w:val="%1.%2.%3.%4."/>
      <w:lvlJc w:val="left"/>
      <w:pPr>
        <w:ind w:left="2017" w:hanging="1308"/>
      </w:pPr>
      <w:rPr>
        <w:rFonts w:hint="default"/>
      </w:rPr>
    </w:lvl>
    <w:lvl w:ilvl="4">
      <w:start w:val="1"/>
      <w:numFmt w:val="decimal"/>
      <w:isLgl/>
      <w:lvlText w:val="%1.%2.%3.%4.%5."/>
      <w:lvlJc w:val="left"/>
      <w:pPr>
        <w:ind w:left="2017" w:hanging="1308"/>
      </w:pPr>
      <w:rPr>
        <w:rFonts w:hint="default"/>
      </w:rPr>
    </w:lvl>
    <w:lvl w:ilvl="5">
      <w:start w:val="1"/>
      <w:numFmt w:val="decimal"/>
      <w:isLgl/>
      <w:lvlText w:val="%1.%2.%3.%4.%5.%6."/>
      <w:lvlJc w:val="left"/>
      <w:pPr>
        <w:ind w:left="2017" w:hanging="1308"/>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4BF7B1A"/>
    <w:multiLevelType w:val="hybridMultilevel"/>
    <w:tmpl w:val="E3327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70B1817"/>
    <w:multiLevelType w:val="multilevel"/>
    <w:tmpl w:val="B560D7EE"/>
    <w:lvl w:ilvl="0">
      <w:start w:val="1"/>
      <w:numFmt w:val="decimal"/>
      <w:lvlText w:val="%1."/>
      <w:lvlJc w:val="left"/>
      <w:pPr>
        <w:ind w:left="1069" w:hanging="360"/>
      </w:pPr>
    </w:lvl>
    <w:lvl w:ilvl="1">
      <w:start w:val="1"/>
      <w:numFmt w:val="decimal"/>
      <w:isLgl/>
      <w:lvlText w:val="%1.%2."/>
      <w:lvlJc w:val="left"/>
      <w:pPr>
        <w:ind w:left="1981" w:hanging="1272"/>
      </w:pPr>
      <w:rPr>
        <w:rFonts w:hint="default"/>
      </w:rPr>
    </w:lvl>
    <w:lvl w:ilvl="2">
      <w:start w:val="1"/>
      <w:numFmt w:val="decimal"/>
      <w:isLgl/>
      <w:lvlText w:val="%1.%2.%3."/>
      <w:lvlJc w:val="left"/>
      <w:pPr>
        <w:ind w:left="1981" w:hanging="1272"/>
      </w:pPr>
      <w:rPr>
        <w:rFonts w:hint="default"/>
      </w:rPr>
    </w:lvl>
    <w:lvl w:ilvl="3">
      <w:start w:val="1"/>
      <w:numFmt w:val="decimal"/>
      <w:isLgl/>
      <w:lvlText w:val="%1.%2.%3.%4."/>
      <w:lvlJc w:val="left"/>
      <w:pPr>
        <w:ind w:left="1981" w:hanging="1272"/>
      </w:pPr>
      <w:rPr>
        <w:rFonts w:hint="default"/>
      </w:rPr>
    </w:lvl>
    <w:lvl w:ilvl="4">
      <w:start w:val="1"/>
      <w:numFmt w:val="decimal"/>
      <w:isLgl/>
      <w:lvlText w:val="%1.%2.%3.%4.%5."/>
      <w:lvlJc w:val="left"/>
      <w:pPr>
        <w:ind w:left="1981" w:hanging="1272"/>
      </w:pPr>
      <w:rPr>
        <w:rFonts w:hint="default"/>
      </w:rPr>
    </w:lvl>
    <w:lvl w:ilvl="5">
      <w:start w:val="1"/>
      <w:numFmt w:val="decimal"/>
      <w:isLgl/>
      <w:lvlText w:val="%1.%2.%3.%4.%5.%6."/>
      <w:lvlJc w:val="left"/>
      <w:pPr>
        <w:ind w:left="1981" w:hanging="1272"/>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5C8E6D3E"/>
    <w:multiLevelType w:val="hybridMultilevel"/>
    <w:tmpl w:val="FFAC1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523275"/>
    <w:multiLevelType w:val="hybridMultilevel"/>
    <w:tmpl w:val="EE34EF2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7225FD9"/>
    <w:multiLevelType w:val="multilevel"/>
    <w:tmpl w:val="8DA21716"/>
    <w:lvl w:ilvl="0">
      <w:start w:val="1"/>
      <w:numFmt w:val="decimal"/>
      <w:lvlText w:val="%1."/>
      <w:lvlJc w:val="left"/>
      <w:pPr>
        <w:ind w:left="1069" w:hanging="360"/>
      </w:pPr>
      <w:rPr>
        <w:rFonts w:hint="default"/>
      </w:rPr>
    </w:lvl>
    <w:lvl w:ilvl="1">
      <w:start w:val="15"/>
      <w:numFmt w:val="decimal"/>
      <w:isLgl/>
      <w:lvlText w:val="%1.%2."/>
      <w:lvlJc w:val="left"/>
      <w:pPr>
        <w:ind w:left="1947" w:hanging="1380"/>
      </w:pPr>
      <w:rPr>
        <w:rFonts w:hint="default"/>
      </w:rPr>
    </w:lvl>
    <w:lvl w:ilvl="2">
      <w:start w:val="1"/>
      <w:numFmt w:val="decimal"/>
      <w:isLgl/>
      <w:lvlText w:val="%1.%2.%3."/>
      <w:lvlJc w:val="left"/>
      <w:pPr>
        <w:ind w:left="2089" w:hanging="1380"/>
      </w:pPr>
      <w:rPr>
        <w:rFonts w:hint="default"/>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70D02107"/>
    <w:multiLevelType w:val="hybridMultilevel"/>
    <w:tmpl w:val="81589E38"/>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40B1226"/>
    <w:multiLevelType w:val="hybridMultilevel"/>
    <w:tmpl w:val="E6B2EC9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8415E1"/>
    <w:multiLevelType w:val="hybridMultilevel"/>
    <w:tmpl w:val="0EC04D1E"/>
    <w:lvl w:ilvl="0" w:tplc="9C305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D07423C"/>
    <w:multiLevelType w:val="hybridMultilevel"/>
    <w:tmpl w:val="2E060618"/>
    <w:lvl w:ilvl="0" w:tplc="9490CA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num>
  <w:num w:numId="3">
    <w:abstractNumId w:val="17"/>
  </w:num>
  <w:num w:numId="4">
    <w:abstractNumId w:val="12"/>
  </w:num>
  <w:num w:numId="5">
    <w:abstractNumId w:val="10"/>
  </w:num>
  <w:num w:numId="6">
    <w:abstractNumId w:val="14"/>
  </w:num>
  <w:num w:numId="7">
    <w:abstractNumId w:val="3"/>
  </w:num>
  <w:num w:numId="8">
    <w:abstractNumId w:val="2"/>
  </w:num>
  <w:num w:numId="9">
    <w:abstractNumId w:val="4"/>
  </w:num>
  <w:num w:numId="10">
    <w:abstractNumId w:val="7"/>
  </w:num>
  <w:num w:numId="11">
    <w:abstractNumId w:val="11"/>
  </w:num>
  <w:num w:numId="12">
    <w:abstractNumId w:val="9"/>
  </w:num>
  <w:num w:numId="13">
    <w:abstractNumId w:val="1"/>
  </w:num>
  <w:num w:numId="14">
    <w:abstractNumId w:val="8"/>
  </w:num>
  <w:num w:numId="15">
    <w:abstractNumId w:val="0"/>
  </w:num>
  <w:num w:numId="16">
    <w:abstractNumId w:val="5"/>
  </w:num>
  <w:num w:numId="17">
    <w:abstractNumId w:val="16"/>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20"/>
    <w:rsid w:val="00000DD8"/>
    <w:rsid w:val="0000286D"/>
    <w:rsid w:val="00010D45"/>
    <w:rsid w:val="00010E22"/>
    <w:rsid w:val="000162C3"/>
    <w:rsid w:val="000206A3"/>
    <w:rsid w:val="00021B48"/>
    <w:rsid w:val="0002314F"/>
    <w:rsid w:val="00023C3B"/>
    <w:rsid w:val="00024D46"/>
    <w:rsid w:val="00027304"/>
    <w:rsid w:val="00034941"/>
    <w:rsid w:val="00040965"/>
    <w:rsid w:val="00045A09"/>
    <w:rsid w:val="00046693"/>
    <w:rsid w:val="00050C4D"/>
    <w:rsid w:val="000610E5"/>
    <w:rsid w:val="00062034"/>
    <w:rsid w:val="000672CA"/>
    <w:rsid w:val="0007620C"/>
    <w:rsid w:val="00084B12"/>
    <w:rsid w:val="00086030"/>
    <w:rsid w:val="00087C27"/>
    <w:rsid w:val="00090120"/>
    <w:rsid w:val="000906B2"/>
    <w:rsid w:val="000A3D88"/>
    <w:rsid w:val="000A5E52"/>
    <w:rsid w:val="000A7DA8"/>
    <w:rsid w:val="000B09E4"/>
    <w:rsid w:val="000B5991"/>
    <w:rsid w:val="000C2A6B"/>
    <w:rsid w:val="000D1084"/>
    <w:rsid w:val="000E29AA"/>
    <w:rsid w:val="000E6A2B"/>
    <w:rsid w:val="000F01B9"/>
    <w:rsid w:val="000F13A3"/>
    <w:rsid w:val="000F13E0"/>
    <w:rsid w:val="000F443A"/>
    <w:rsid w:val="000F6B69"/>
    <w:rsid w:val="00101265"/>
    <w:rsid w:val="00110B46"/>
    <w:rsid w:val="0012345E"/>
    <w:rsid w:val="001239E1"/>
    <w:rsid w:val="001310F2"/>
    <w:rsid w:val="00136F4A"/>
    <w:rsid w:val="001401AD"/>
    <w:rsid w:val="00146D35"/>
    <w:rsid w:val="001650DA"/>
    <w:rsid w:val="00165F9E"/>
    <w:rsid w:val="001732AB"/>
    <w:rsid w:val="0018172E"/>
    <w:rsid w:val="00185911"/>
    <w:rsid w:val="00186E6C"/>
    <w:rsid w:val="001917D1"/>
    <w:rsid w:val="00191CB1"/>
    <w:rsid w:val="00191DB6"/>
    <w:rsid w:val="00193DBB"/>
    <w:rsid w:val="001A063F"/>
    <w:rsid w:val="001A5EDC"/>
    <w:rsid w:val="001A7BF5"/>
    <w:rsid w:val="001B1645"/>
    <w:rsid w:val="001B585B"/>
    <w:rsid w:val="001D779C"/>
    <w:rsid w:val="001F1956"/>
    <w:rsid w:val="001F1A07"/>
    <w:rsid w:val="001F77DC"/>
    <w:rsid w:val="00203984"/>
    <w:rsid w:val="00214792"/>
    <w:rsid w:val="00215BF8"/>
    <w:rsid w:val="00222648"/>
    <w:rsid w:val="002236E7"/>
    <w:rsid w:val="002263D2"/>
    <w:rsid w:val="002325EF"/>
    <w:rsid w:val="00234CD2"/>
    <w:rsid w:val="00235876"/>
    <w:rsid w:val="00241899"/>
    <w:rsid w:val="00254D5C"/>
    <w:rsid w:val="0026518A"/>
    <w:rsid w:val="00281232"/>
    <w:rsid w:val="0028183B"/>
    <w:rsid w:val="00287CFB"/>
    <w:rsid w:val="00287D79"/>
    <w:rsid w:val="00287F58"/>
    <w:rsid w:val="00290C62"/>
    <w:rsid w:val="00293082"/>
    <w:rsid w:val="002933C9"/>
    <w:rsid w:val="002973A5"/>
    <w:rsid w:val="002A3028"/>
    <w:rsid w:val="002A6320"/>
    <w:rsid w:val="002B0601"/>
    <w:rsid w:val="002B1584"/>
    <w:rsid w:val="002C0F7F"/>
    <w:rsid w:val="002C4088"/>
    <w:rsid w:val="002C7973"/>
    <w:rsid w:val="002D05DF"/>
    <w:rsid w:val="002D2B94"/>
    <w:rsid w:val="002D33A3"/>
    <w:rsid w:val="002D4A2E"/>
    <w:rsid w:val="002E39CE"/>
    <w:rsid w:val="002E765C"/>
    <w:rsid w:val="002F5195"/>
    <w:rsid w:val="002F5E4B"/>
    <w:rsid w:val="00301D5B"/>
    <w:rsid w:val="003040C0"/>
    <w:rsid w:val="00307A99"/>
    <w:rsid w:val="00307E0C"/>
    <w:rsid w:val="00312C13"/>
    <w:rsid w:val="00323880"/>
    <w:rsid w:val="00324EDC"/>
    <w:rsid w:val="0033139C"/>
    <w:rsid w:val="00345272"/>
    <w:rsid w:val="003525C0"/>
    <w:rsid w:val="003538AA"/>
    <w:rsid w:val="0035585C"/>
    <w:rsid w:val="003636BA"/>
    <w:rsid w:val="00370A86"/>
    <w:rsid w:val="00380FE3"/>
    <w:rsid w:val="0038186F"/>
    <w:rsid w:val="003818BA"/>
    <w:rsid w:val="00385022"/>
    <w:rsid w:val="0039131E"/>
    <w:rsid w:val="00392702"/>
    <w:rsid w:val="00394916"/>
    <w:rsid w:val="003A3E17"/>
    <w:rsid w:val="003A71A2"/>
    <w:rsid w:val="003B2CA7"/>
    <w:rsid w:val="003B3207"/>
    <w:rsid w:val="003C1250"/>
    <w:rsid w:val="003C4B12"/>
    <w:rsid w:val="003E461A"/>
    <w:rsid w:val="003E6059"/>
    <w:rsid w:val="003F3B00"/>
    <w:rsid w:val="003F5B3A"/>
    <w:rsid w:val="00402397"/>
    <w:rsid w:val="00403316"/>
    <w:rsid w:val="0040601E"/>
    <w:rsid w:val="00406510"/>
    <w:rsid w:val="00415398"/>
    <w:rsid w:val="00416E7A"/>
    <w:rsid w:val="0042115D"/>
    <w:rsid w:val="00432DFA"/>
    <w:rsid w:val="00444E24"/>
    <w:rsid w:val="00470067"/>
    <w:rsid w:val="00470C84"/>
    <w:rsid w:val="004723B3"/>
    <w:rsid w:val="00472EF8"/>
    <w:rsid w:val="004748BF"/>
    <w:rsid w:val="00483BD9"/>
    <w:rsid w:val="00497DDF"/>
    <w:rsid w:val="004A027C"/>
    <w:rsid w:val="004A1F28"/>
    <w:rsid w:val="004A52CF"/>
    <w:rsid w:val="004B3544"/>
    <w:rsid w:val="004B3E2D"/>
    <w:rsid w:val="004C4D37"/>
    <w:rsid w:val="004D13A5"/>
    <w:rsid w:val="004E576D"/>
    <w:rsid w:val="004E711C"/>
    <w:rsid w:val="004E740E"/>
    <w:rsid w:val="004F20D9"/>
    <w:rsid w:val="004F213D"/>
    <w:rsid w:val="004F3CB1"/>
    <w:rsid w:val="0050281E"/>
    <w:rsid w:val="00511068"/>
    <w:rsid w:val="0051166D"/>
    <w:rsid w:val="00513AC1"/>
    <w:rsid w:val="005234EC"/>
    <w:rsid w:val="00534B89"/>
    <w:rsid w:val="00536861"/>
    <w:rsid w:val="00554AF8"/>
    <w:rsid w:val="00556BB1"/>
    <w:rsid w:val="00562587"/>
    <w:rsid w:val="00565BF1"/>
    <w:rsid w:val="00572E09"/>
    <w:rsid w:val="00580713"/>
    <w:rsid w:val="00582228"/>
    <w:rsid w:val="00585C31"/>
    <w:rsid w:val="005949A9"/>
    <w:rsid w:val="00594D85"/>
    <w:rsid w:val="005A1262"/>
    <w:rsid w:val="005A4914"/>
    <w:rsid w:val="005A4D92"/>
    <w:rsid w:val="005B5BE2"/>
    <w:rsid w:val="005B5DD4"/>
    <w:rsid w:val="005C4AE5"/>
    <w:rsid w:val="005C79D3"/>
    <w:rsid w:val="005C7DD4"/>
    <w:rsid w:val="005D34B8"/>
    <w:rsid w:val="005D475A"/>
    <w:rsid w:val="005D6FD7"/>
    <w:rsid w:val="005D78C9"/>
    <w:rsid w:val="005D7AE0"/>
    <w:rsid w:val="005E1027"/>
    <w:rsid w:val="005E104E"/>
    <w:rsid w:val="005E40A5"/>
    <w:rsid w:val="005E4DD1"/>
    <w:rsid w:val="005E56CC"/>
    <w:rsid w:val="00612150"/>
    <w:rsid w:val="00613776"/>
    <w:rsid w:val="00615219"/>
    <w:rsid w:val="00625116"/>
    <w:rsid w:val="00627616"/>
    <w:rsid w:val="00630BDA"/>
    <w:rsid w:val="00632081"/>
    <w:rsid w:val="006334D7"/>
    <w:rsid w:val="00641B1D"/>
    <w:rsid w:val="0064221B"/>
    <w:rsid w:val="006422D3"/>
    <w:rsid w:val="006427F4"/>
    <w:rsid w:val="0064589D"/>
    <w:rsid w:val="00655180"/>
    <w:rsid w:val="00656290"/>
    <w:rsid w:val="00662F52"/>
    <w:rsid w:val="00672DA7"/>
    <w:rsid w:val="00677F97"/>
    <w:rsid w:val="00690DFA"/>
    <w:rsid w:val="006A0F25"/>
    <w:rsid w:val="006B525F"/>
    <w:rsid w:val="006B5C7E"/>
    <w:rsid w:val="006C0BCA"/>
    <w:rsid w:val="006C0F4C"/>
    <w:rsid w:val="006D5CE8"/>
    <w:rsid w:val="006D6A61"/>
    <w:rsid w:val="006F6D73"/>
    <w:rsid w:val="006F74F6"/>
    <w:rsid w:val="00701FDA"/>
    <w:rsid w:val="00702A5A"/>
    <w:rsid w:val="0070359C"/>
    <w:rsid w:val="00703D2B"/>
    <w:rsid w:val="00712904"/>
    <w:rsid w:val="00723FAA"/>
    <w:rsid w:val="0073004A"/>
    <w:rsid w:val="007339D1"/>
    <w:rsid w:val="00733ED0"/>
    <w:rsid w:val="00737608"/>
    <w:rsid w:val="0074087A"/>
    <w:rsid w:val="00741E80"/>
    <w:rsid w:val="007450F4"/>
    <w:rsid w:val="007501D1"/>
    <w:rsid w:val="00751AC0"/>
    <w:rsid w:val="007520B8"/>
    <w:rsid w:val="007542D7"/>
    <w:rsid w:val="007564E4"/>
    <w:rsid w:val="007764FF"/>
    <w:rsid w:val="00777081"/>
    <w:rsid w:val="00782562"/>
    <w:rsid w:val="00782C52"/>
    <w:rsid w:val="00784332"/>
    <w:rsid w:val="00785104"/>
    <w:rsid w:val="00792740"/>
    <w:rsid w:val="007929CA"/>
    <w:rsid w:val="00792B30"/>
    <w:rsid w:val="00794F92"/>
    <w:rsid w:val="00796D9C"/>
    <w:rsid w:val="007A5FB0"/>
    <w:rsid w:val="007A6101"/>
    <w:rsid w:val="007A7579"/>
    <w:rsid w:val="007B14CE"/>
    <w:rsid w:val="007C18D9"/>
    <w:rsid w:val="007C3C3A"/>
    <w:rsid w:val="007D4B17"/>
    <w:rsid w:val="007D6FD2"/>
    <w:rsid w:val="007D6FE8"/>
    <w:rsid w:val="007E1989"/>
    <w:rsid w:val="007E6535"/>
    <w:rsid w:val="007E65F0"/>
    <w:rsid w:val="007F41CD"/>
    <w:rsid w:val="007F4CA7"/>
    <w:rsid w:val="007F737B"/>
    <w:rsid w:val="007F78E0"/>
    <w:rsid w:val="00800FA0"/>
    <w:rsid w:val="00801FD5"/>
    <w:rsid w:val="008058A7"/>
    <w:rsid w:val="00814716"/>
    <w:rsid w:val="0081477B"/>
    <w:rsid w:val="008156FF"/>
    <w:rsid w:val="00817BC0"/>
    <w:rsid w:val="00820CFE"/>
    <w:rsid w:val="008241AF"/>
    <w:rsid w:val="00825CF7"/>
    <w:rsid w:val="00825D66"/>
    <w:rsid w:val="00836EE2"/>
    <w:rsid w:val="00840162"/>
    <w:rsid w:val="00842D76"/>
    <w:rsid w:val="00845060"/>
    <w:rsid w:val="008529F4"/>
    <w:rsid w:val="008544FF"/>
    <w:rsid w:val="00857A81"/>
    <w:rsid w:val="008606FF"/>
    <w:rsid w:val="00867270"/>
    <w:rsid w:val="00873DD3"/>
    <w:rsid w:val="008752CD"/>
    <w:rsid w:val="0088407E"/>
    <w:rsid w:val="00884AAF"/>
    <w:rsid w:val="00886A10"/>
    <w:rsid w:val="00893879"/>
    <w:rsid w:val="00897566"/>
    <w:rsid w:val="00897BA3"/>
    <w:rsid w:val="008A1E76"/>
    <w:rsid w:val="008A4436"/>
    <w:rsid w:val="008A4B50"/>
    <w:rsid w:val="008C1E1B"/>
    <w:rsid w:val="008D55AA"/>
    <w:rsid w:val="008D64E3"/>
    <w:rsid w:val="008D6EB0"/>
    <w:rsid w:val="008D7055"/>
    <w:rsid w:val="008E511A"/>
    <w:rsid w:val="008E7CA6"/>
    <w:rsid w:val="00917F70"/>
    <w:rsid w:val="009205F2"/>
    <w:rsid w:val="00933328"/>
    <w:rsid w:val="009352DC"/>
    <w:rsid w:val="009366AA"/>
    <w:rsid w:val="00941479"/>
    <w:rsid w:val="0094170D"/>
    <w:rsid w:val="00951023"/>
    <w:rsid w:val="0095264D"/>
    <w:rsid w:val="00955218"/>
    <w:rsid w:val="00955D60"/>
    <w:rsid w:val="00966354"/>
    <w:rsid w:val="009718C1"/>
    <w:rsid w:val="00973350"/>
    <w:rsid w:val="009735F5"/>
    <w:rsid w:val="00982756"/>
    <w:rsid w:val="0099119F"/>
    <w:rsid w:val="00995C33"/>
    <w:rsid w:val="009A1BC9"/>
    <w:rsid w:val="009A2FED"/>
    <w:rsid w:val="009A5754"/>
    <w:rsid w:val="009A6133"/>
    <w:rsid w:val="009A6211"/>
    <w:rsid w:val="009A63A2"/>
    <w:rsid w:val="009C0D50"/>
    <w:rsid w:val="009C10CE"/>
    <w:rsid w:val="009D665F"/>
    <w:rsid w:val="009D71EB"/>
    <w:rsid w:val="009E648E"/>
    <w:rsid w:val="009E7112"/>
    <w:rsid w:val="009F4F09"/>
    <w:rsid w:val="009F729B"/>
    <w:rsid w:val="00A0093B"/>
    <w:rsid w:val="00A01F10"/>
    <w:rsid w:val="00A02C98"/>
    <w:rsid w:val="00A04A0E"/>
    <w:rsid w:val="00A24D1B"/>
    <w:rsid w:val="00A32349"/>
    <w:rsid w:val="00A328C0"/>
    <w:rsid w:val="00A33BF1"/>
    <w:rsid w:val="00A33E2F"/>
    <w:rsid w:val="00A46521"/>
    <w:rsid w:val="00A46C4A"/>
    <w:rsid w:val="00A5315A"/>
    <w:rsid w:val="00A55AA5"/>
    <w:rsid w:val="00A71ED9"/>
    <w:rsid w:val="00A731B5"/>
    <w:rsid w:val="00A756AA"/>
    <w:rsid w:val="00A875CD"/>
    <w:rsid w:val="00A97F87"/>
    <w:rsid w:val="00AA0368"/>
    <w:rsid w:val="00AB0E42"/>
    <w:rsid w:val="00AB1ABA"/>
    <w:rsid w:val="00AB2E37"/>
    <w:rsid w:val="00AB4979"/>
    <w:rsid w:val="00AC76E9"/>
    <w:rsid w:val="00AD2C24"/>
    <w:rsid w:val="00AE1871"/>
    <w:rsid w:val="00AE535D"/>
    <w:rsid w:val="00AE7166"/>
    <w:rsid w:val="00AF2AD1"/>
    <w:rsid w:val="00B031EC"/>
    <w:rsid w:val="00B0740D"/>
    <w:rsid w:val="00B11E4B"/>
    <w:rsid w:val="00B13CBD"/>
    <w:rsid w:val="00B21DBD"/>
    <w:rsid w:val="00B23C0E"/>
    <w:rsid w:val="00B330A2"/>
    <w:rsid w:val="00B332DB"/>
    <w:rsid w:val="00B375A7"/>
    <w:rsid w:val="00B4123E"/>
    <w:rsid w:val="00B441B3"/>
    <w:rsid w:val="00B471B3"/>
    <w:rsid w:val="00B5418A"/>
    <w:rsid w:val="00B553D8"/>
    <w:rsid w:val="00B57CEB"/>
    <w:rsid w:val="00B62029"/>
    <w:rsid w:val="00B628DD"/>
    <w:rsid w:val="00B636A9"/>
    <w:rsid w:val="00B71110"/>
    <w:rsid w:val="00B737D6"/>
    <w:rsid w:val="00B748D9"/>
    <w:rsid w:val="00B81C43"/>
    <w:rsid w:val="00B82CB5"/>
    <w:rsid w:val="00B85893"/>
    <w:rsid w:val="00B87051"/>
    <w:rsid w:val="00B87D74"/>
    <w:rsid w:val="00B925AB"/>
    <w:rsid w:val="00B932C7"/>
    <w:rsid w:val="00B96603"/>
    <w:rsid w:val="00BA37C6"/>
    <w:rsid w:val="00BA5EAB"/>
    <w:rsid w:val="00BA6115"/>
    <w:rsid w:val="00BC30ED"/>
    <w:rsid w:val="00BC47FB"/>
    <w:rsid w:val="00BC4816"/>
    <w:rsid w:val="00BC7862"/>
    <w:rsid w:val="00BD369B"/>
    <w:rsid w:val="00BE06CB"/>
    <w:rsid w:val="00BE37B9"/>
    <w:rsid w:val="00BE585E"/>
    <w:rsid w:val="00BF1D67"/>
    <w:rsid w:val="00BF29B4"/>
    <w:rsid w:val="00C014E9"/>
    <w:rsid w:val="00C05E14"/>
    <w:rsid w:val="00C0733A"/>
    <w:rsid w:val="00C1407C"/>
    <w:rsid w:val="00C16897"/>
    <w:rsid w:val="00C2426C"/>
    <w:rsid w:val="00C315BD"/>
    <w:rsid w:val="00C32F9B"/>
    <w:rsid w:val="00C35F74"/>
    <w:rsid w:val="00C414F4"/>
    <w:rsid w:val="00C43C9B"/>
    <w:rsid w:val="00C448D3"/>
    <w:rsid w:val="00C55E44"/>
    <w:rsid w:val="00C64442"/>
    <w:rsid w:val="00C80888"/>
    <w:rsid w:val="00C84E8C"/>
    <w:rsid w:val="00C87668"/>
    <w:rsid w:val="00C9291F"/>
    <w:rsid w:val="00C94A32"/>
    <w:rsid w:val="00CA7D64"/>
    <w:rsid w:val="00CB42CD"/>
    <w:rsid w:val="00CB6C56"/>
    <w:rsid w:val="00CC54E6"/>
    <w:rsid w:val="00CD06E8"/>
    <w:rsid w:val="00CD1FE5"/>
    <w:rsid w:val="00CD486B"/>
    <w:rsid w:val="00CE3A5C"/>
    <w:rsid w:val="00CE42B6"/>
    <w:rsid w:val="00CF0341"/>
    <w:rsid w:val="00CF3D08"/>
    <w:rsid w:val="00CF6104"/>
    <w:rsid w:val="00CF76B7"/>
    <w:rsid w:val="00D04A70"/>
    <w:rsid w:val="00D13C21"/>
    <w:rsid w:val="00D147D9"/>
    <w:rsid w:val="00D16C8E"/>
    <w:rsid w:val="00D219EF"/>
    <w:rsid w:val="00D22DA0"/>
    <w:rsid w:val="00D4379B"/>
    <w:rsid w:val="00D538EF"/>
    <w:rsid w:val="00D57330"/>
    <w:rsid w:val="00D5741B"/>
    <w:rsid w:val="00D63EB7"/>
    <w:rsid w:val="00D6729D"/>
    <w:rsid w:val="00D826E3"/>
    <w:rsid w:val="00D93EE0"/>
    <w:rsid w:val="00D9478E"/>
    <w:rsid w:val="00D95834"/>
    <w:rsid w:val="00DA18C6"/>
    <w:rsid w:val="00DA34E2"/>
    <w:rsid w:val="00DA6036"/>
    <w:rsid w:val="00DA60A2"/>
    <w:rsid w:val="00DB0C8B"/>
    <w:rsid w:val="00DB3324"/>
    <w:rsid w:val="00DB6894"/>
    <w:rsid w:val="00DB7FE4"/>
    <w:rsid w:val="00DC08F5"/>
    <w:rsid w:val="00DC3471"/>
    <w:rsid w:val="00DC6A36"/>
    <w:rsid w:val="00DD2F0C"/>
    <w:rsid w:val="00DD4D15"/>
    <w:rsid w:val="00DD71C4"/>
    <w:rsid w:val="00DE560D"/>
    <w:rsid w:val="00E02047"/>
    <w:rsid w:val="00E12576"/>
    <w:rsid w:val="00E16F07"/>
    <w:rsid w:val="00E23D4D"/>
    <w:rsid w:val="00E25AA4"/>
    <w:rsid w:val="00E30FF7"/>
    <w:rsid w:val="00E3157B"/>
    <w:rsid w:val="00E33AEE"/>
    <w:rsid w:val="00E345AC"/>
    <w:rsid w:val="00E40C08"/>
    <w:rsid w:val="00E4332D"/>
    <w:rsid w:val="00E436CA"/>
    <w:rsid w:val="00E50BE4"/>
    <w:rsid w:val="00E54BA7"/>
    <w:rsid w:val="00E5540B"/>
    <w:rsid w:val="00E55663"/>
    <w:rsid w:val="00E562DB"/>
    <w:rsid w:val="00E62B5E"/>
    <w:rsid w:val="00E66063"/>
    <w:rsid w:val="00E710BA"/>
    <w:rsid w:val="00E81492"/>
    <w:rsid w:val="00E83E18"/>
    <w:rsid w:val="00E84D1C"/>
    <w:rsid w:val="00E8557C"/>
    <w:rsid w:val="00E9515E"/>
    <w:rsid w:val="00EA1070"/>
    <w:rsid w:val="00EA7001"/>
    <w:rsid w:val="00EB4D6D"/>
    <w:rsid w:val="00EB60CC"/>
    <w:rsid w:val="00EC2808"/>
    <w:rsid w:val="00EC699C"/>
    <w:rsid w:val="00EC6C32"/>
    <w:rsid w:val="00ED1A3A"/>
    <w:rsid w:val="00ED1A87"/>
    <w:rsid w:val="00ED50C4"/>
    <w:rsid w:val="00EE095F"/>
    <w:rsid w:val="00EE0A18"/>
    <w:rsid w:val="00EE14D6"/>
    <w:rsid w:val="00EE4F59"/>
    <w:rsid w:val="00EE6C57"/>
    <w:rsid w:val="00EF2EA3"/>
    <w:rsid w:val="00EF3C86"/>
    <w:rsid w:val="00F02315"/>
    <w:rsid w:val="00F05EA6"/>
    <w:rsid w:val="00F1471E"/>
    <w:rsid w:val="00F17DF2"/>
    <w:rsid w:val="00F24B5D"/>
    <w:rsid w:val="00F24B6B"/>
    <w:rsid w:val="00F30E8F"/>
    <w:rsid w:val="00F34C22"/>
    <w:rsid w:val="00F35DEB"/>
    <w:rsid w:val="00F432B0"/>
    <w:rsid w:val="00F43CA3"/>
    <w:rsid w:val="00F535CC"/>
    <w:rsid w:val="00F54F1A"/>
    <w:rsid w:val="00F54F95"/>
    <w:rsid w:val="00F565C4"/>
    <w:rsid w:val="00F568EE"/>
    <w:rsid w:val="00F57EA2"/>
    <w:rsid w:val="00F61B24"/>
    <w:rsid w:val="00F657B0"/>
    <w:rsid w:val="00F67278"/>
    <w:rsid w:val="00F83369"/>
    <w:rsid w:val="00F855D9"/>
    <w:rsid w:val="00F902A0"/>
    <w:rsid w:val="00F90786"/>
    <w:rsid w:val="00F9495E"/>
    <w:rsid w:val="00F953EC"/>
    <w:rsid w:val="00FA3218"/>
    <w:rsid w:val="00FD16ED"/>
    <w:rsid w:val="00FE0AC9"/>
    <w:rsid w:val="00FE1632"/>
    <w:rsid w:val="00FE4319"/>
    <w:rsid w:val="00FF1BED"/>
    <w:rsid w:val="00FF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DejaVu Sans" w:hAnsi="Calibri" w:cs="font249"/>
      <w:kern w:val="1"/>
      <w:sz w:val="22"/>
      <w:szCs w:val="22"/>
    </w:rPr>
  </w:style>
  <w:style w:type="paragraph" w:styleId="1">
    <w:name w:val="heading 1"/>
    <w:basedOn w:val="a"/>
    <w:qFormat/>
    <w:pPr>
      <w:keepNext/>
      <w:spacing w:before="240" w:after="60" w:line="100" w:lineRule="atLeast"/>
      <w:jc w:val="center"/>
      <w:outlineLvl w:val="0"/>
    </w:pPr>
    <w:rPr>
      <w:rFonts w:ascii="Cambria" w:eastAsia="Times New Roman" w:hAnsi="Cambria" w:cs="Times New Roman"/>
      <w:b/>
      <w:bCs/>
      <w:sz w:val="32"/>
      <w:szCs w:val="32"/>
      <w:lang w:eastAsia="en-US"/>
    </w:rPr>
  </w:style>
  <w:style w:type="paragraph" w:styleId="2">
    <w:name w:val="heading 2"/>
    <w:basedOn w:val="a"/>
    <w:qFormat/>
    <w:pPr>
      <w:keepNext/>
      <w:tabs>
        <w:tab w:val="left" w:pos="1440"/>
      </w:tabs>
      <w:spacing w:after="0" w:line="100" w:lineRule="atLeast"/>
      <w:ind w:left="1440" w:hanging="360"/>
      <w:jc w:val="both"/>
      <w:outlineLvl w:val="1"/>
    </w:pPr>
    <w:rPr>
      <w:rFonts w:ascii="Times New Roman" w:eastAsia="Times New Roman" w:hAnsi="Times New Roman" w:cs="Mangal"/>
      <w:sz w:val="28"/>
      <w:szCs w:val="28"/>
      <w:lang w:eastAsia="hi-IN" w:bidi="hi-IN"/>
    </w:rPr>
  </w:style>
  <w:style w:type="paragraph" w:styleId="3">
    <w:name w:val="heading 3"/>
    <w:basedOn w:val="a"/>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11">
    <w:name w:val="Основной шрифт абзаца1"/>
  </w:style>
  <w:style w:type="character" w:customStyle="1" w:styleId="a3">
    <w:name w:val="Основной текст_"/>
    <w:rPr>
      <w:rFonts w:ascii="Times New Roman" w:hAnsi="Times New Roman" w:cs="Times New Roman"/>
      <w:spacing w:val="3"/>
      <w:shd w:val="clear" w:color="auto" w:fill="FFFFFF"/>
    </w:rPr>
  </w:style>
  <w:style w:type="character" w:styleId="a4">
    <w:name w:val="Hyperlink"/>
    <w:rPr>
      <w:color w:val="0000FF"/>
      <w:u w:val="single"/>
    </w:rPr>
  </w:style>
  <w:style w:type="character" w:customStyle="1" w:styleId="b-serp-urlitem">
    <w:name w:val="b-serp-url__item"/>
    <w:basedOn w:val="11"/>
  </w:style>
  <w:style w:type="character" w:customStyle="1" w:styleId="a5">
    <w:name w:val="Верхний колонтитул Знак"/>
    <w:basedOn w:val="11"/>
  </w:style>
  <w:style w:type="character" w:customStyle="1" w:styleId="a6">
    <w:name w:val="Нижний колонтитул Знак"/>
    <w:basedOn w:val="11"/>
  </w:style>
  <w:style w:type="character" w:customStyle="1" w:styleId="20">
    <w:name w:val="Заголовок 2 Знак"/>
    <w:rPr>
      <w:rFonts w:ascii="Times New Roman" w:eastAsia="Times New Roman" w:hAnsi="Times New Roman" w:cs="Mangal"/>
      <w:kern w:val="1"/>
      <w:sz w:val="28"/>
      <w:szCs w:val="28"/>
      <w:lang w:eastAsia="hi-IN" w:bidi="hi-IN"/>
    </w:rPr>
  </w:style>
  <w:style w:type="character" w:customStyle="1" w:styleId="a7">
    <w:name w:val="Основной текст Знак"/>
    <w:basedOn w:val="11"/>
  </w:style>
  <w:style w:type="character" w:customStyle="1" w:styleId="a8">
    <w:name w:val="Текст сноски Знак"/>
    <w:rPr>
      <w:rFonts w:ascii="Times New Roman" w:eastAsia="Times New Roman" w:hAnsi="Times New Roman" w:cs="Times New Roman"/>
      <w:sz w:val="20"/>
      <w:szCs w:val="20"/>
    </w:rPr>
  </w:style>
  <w:style w:type="character" w:customStyle="1" w:styleId="12">
    <w:name w:val="Знак сноски1"/>
    <w:rPr>
      <w:rFonts w:ascii="Times New Roman" w:hAnsi="Times New Roman" w:cs="Times New Roman"/>
      <w:vertAlign w:val="superscript"/>
    </w:rPr>
  </w:style>
  <w:style w:type="character" w:customStyle="1" w:styleId="13">
    <w:name w:val="Заголовок 1 Знак"/>
    <w:rPr>
      <w:rFonts w:ascii="Cambria" w:eastAsia="Times New Roman" w:hAnsi="Cambria" w:cs="Times New Roman"/>
      <w:b/>
      <w:bCs/>
      <w:kern w:val="1"/>
      <w:sz w:val="32"/>
      <w:szCs w:val="32"/>
      <w:lang w:eastAsia="en-US"/>
    </w:rPr>
  </w:style>
  <w:style w:type="character" w:customStyle="1" w:styleId="HTML">
    <w:name w:val="Стандартный HTML Знак"/>
    <w:rPr>
      <w:rFonts w:ascii="Courier New" w:eastAsia="Times New Roman" w:hAnsi="Courier New" w:cs="Courier New"/>
      <w:sz w:val="20"/>
      <w:szCs w:val="20"/>
    </w:rPr>
  </w:style>
  <w:style w:type="character" w:customStyle="1" w:styleId="rvts6">
    <w:name w:val="rvts6"/>
    <w:basedOn w:val="11"/>
  </w:style>
  <w:style w:type="character" w:customStyle="1" w:styleId="14">
    <w:name w:val="Знак примечания1"/>
    <w:rPr>
      <w:sz w:val="16"/>
      <w:szCs w:val="16"/>
    </w:rPr>
  </w:style>
  <w:style w:type="character" w:customStyle="1" w:styleId="a9">
    <w:name w:val="Текст примечания Знак"/>
    <w:rPr>
      <w:sz w:val="20"/>
      <w:szCs w:val="20"/>
    </w:rPr>
  </w:style>
  <w:style w:type="character" w:customStyle="1" w:styleId="aa">
    <w:name w:val="Тема примечания Знак"/>
    <w:rPr>
      <w:b/>
      <w:bCs/>
      <w:sz w:val="20"/>
      <w:szCs w:val="20"/>
    </w:rPr>
  </w:style>
  <w:style w:type="character" w:customStyle="1" w:styleId="ab">
    <w:name w:val="Текст выноски Знак"/>
    <w:rPr>
      <w:rFonts w:ascii="Tahoma" w:hAnsi="Tahoma" w:cs="Tahoma"/>
      <w:sz w:val="16"/>
      <w:szCs w:val="16"/>
    </w:rPr>
  </w:style>
  <w:style w:type="character" w:customStyle="1" w:styleId="ListLabel1">
    <w:name w:val="ListLabel 1"/>
    <w:rPr>
      <w:rFonts w:cs="Times New Roman"/>
      <w:sz w:val="24"/>
      <w:szCs w:val="24"/>
    </w:rPr>
  </w:style>
  <w:style w:type="character" w:customStyle="1" w:styleId="ListLabel2">
    <w:name w:val="ListLabel 2"/>
    <w:rPr>
      <w:rFonts w:cs="Courier New"/>
    </w:rPr>
  </w:style>
  <w:style w:type="character" w:customStyle="1" w:styleId="ListLabel3">
    <w:name w:val="ListLabel 3"/>
    <w:rPr>
      <w:color w:val="00000A"/>
      <w:sz w:val="28"/>
      <w:szCs w:val="28"/>
    </w:rPr>
  </w:style>
  <w:style w:type="character" w:customStyle="1" w:styleId="ListLabel4">
    <w:name w:val="ListLabel 4"/>
    <w:rPr>
      <w:sz w:val="28"/>
      <w:szCs w:val="28"/>
    </w:rPr>
  </w:style>
  <w:style w:type="character" w:customStyle="1" w:styleId="30">
    <w:name w:val="Заголовок 3 Знак"/>
    <w:rPr>
      <w:b/>
      <w:bCs/>
      <w:sz w:val="27"/>
      <w:szCs w:val="27"/>
    </w:rPr>
  </w:style>
  <w:style w:type="character" w:customStyle="1" w:styleId="15">
    <w:name w:val="Строгий1"/>
    <w:rPr>
      <w:b/>
      <w:bCs/>
    </w:rPr>
  </w:style>
  <w:style w:type="character" w:customStyle="1" w:styleId="16">
    <w:name w:val="Просмотренная гиперссылка1"/>
    <w:rPr>
      <w:color w:val="800080"/>
      <w:u w:val="single"/>
    </w:rPr>
  </w:style>
  <w:style w:type="character" w:customStyle="1" w:styleId="HTML1">
    <w:name w:val="Стандартный HTML Знак1"/>
    <w:rPr>
      <w:rFonts w:ascii="Courier New" w:eastAsia="DejaVu Sans" w:hAnsi="Courier New" w:cs="Courier New"/>
      <w:kern w:val="1"/>
    </w:rPr>
  </w:style>
  <w:style w:type="character" w:customStyle="1" w:styleId="ac">
    <w:name w:val="Основной шрифт"/>
  </w:style>
  <w:style w:type="character" w:customStyle="1" w:styleId="17">
    <w:name w:val="Текст выноски Знак1"/>
    <w:rPr>
      <w:rFonts w:ascii="Tahoma" w:eastAsia="DejaVu Sans" w:hAnsi="Tahoma" w:cs="Tahoma"/>
      <w:kern w:val="1"/>
      <w:sz w:val="16"/>
      <w:szCs w:val="16"/>
    </w:rPr>
  </w:style>
  <w:style w:type="character" w:customStyle="1" w:styleId="ListLabel5">
    <w:name w:val="ListLabel 5"/>
    <w:rPr>
      <w:sz w:val="20"/>
    </w:rPr>
  </w:style>
  <w:style w:type="character" w:customStyle="1" w:styleId="ListLabel6">
    <w:name w:val="ListLabel 6"/>
    <w:rPr>
      <w:rFonts w:cs="Times New Roman"/>
    </w:rPr>
  </w:style>
  <w:style w:type="paragraph" w:customStyle="1" w:styleId="ad">
    <w:name w:val="Заголовок"/>
    <w:basedOn w:val="a"/>
    <w:next w:val="ae"/>
    <w:pPr>
      <w:keepNext/>
      <w:spacing w:before="240" w:after="120"/>
    </w:pPr>
    <w:rPr>
      <w:rFonts w:ascii="Nimbus Sans L" w:eastAsia="Droid Sans Fallback" w:hAnsi="Nimbus Sans L" w:cs="FreeSans"/>
      <w:sz w:val="28"/>
      <w:szCs w:val="28"/>
    </w:rPr>
  </w:style>
  <w:style w:type="paragraph" w:styleId="ae">
    <w:name w:val="Body Text"/>
    <w:basedOn w:val="a"/>
    <w:pPr>
      <w:spacing w:after="120" w:line="288" w:lineRule="auto"/>
    </w:pPr>
  </w:style>
  <w:style w:type="paragraph" w:styleId="af">
    <w:name w:val="List"/>
    <w:basedOn w:val="ae"/>
    <w:rPr>
      <w:rFonts w:cs="FreeSans"/>
    </w:rPr>
  </w:style>
  <w:style w:type="paragraph" w:styleId="af0">
    <w:name w:val="caption"/>
    <w:basedOn w:val="a"/>
    <w:qFormat/>
    <w:pPr>
      <w:suppressLineNumbers/>
      <w:spacing w:before="120" w:after="120"/>
    </w:pPr>
    <w:rPr>
      <w:rFonts w:cs="FreeSans"/>
      <w:i/>
      <w:iCs/>
      <w:sz w:val="24"/>
      <w:szCs w:val="24"/>
    </w:rPr>
  </w:style>
  <w:style w:type="paragraph" w:customStyle="1" w:styleId="21">
    <w:name w:val="Указатель2"/>
    <w:basedOn w:val="a"/>
    <w:pPr>
      <w:suppressLineNumbers/>
    </w:pPr>
    <w:rPr>
      <w:rFonts w:cs="FreeSans"/>
    </w:rPr>
  </w:style>
  <w:style w:type="paragraph" w:customStyle="1" w:styleId="18">
    <w:name w:val="Название объекта1"/>
    <w:basedOn w:val="a"/>
    <w:pPr>
      <w:suppressLineNumbers/>
      <w:spacing w:before="120" w:after="120"/>
    </w:pPr>
    <w:rPr>
      <w:rFonts w:cs="FreeSans"/>
      <w:i/>
      <w:iCs/>
      <w:sz w:val="24"/>
      <w:szCs w:val="24"/>
    </w:rPr>
  </w:style>
  <w:style w:type="paragraph" w:customStyle="1" w:styleId="19">
    <w:name w:val="Указатель1"/>
    <w:basedOn w:val="a"/>
    <w:pPr>
      <w:suppressLineNumbers/>
    </w:pPr>
    <w:rPr>
      <w:rFonts w:cs="FreeSans"/>
    </w:rPr>
  </w:style>
  <w:style w:type="paragraph" w:customStyle="1" w:styleId="1a">
    <w:name w:val="Абзац списка1"/>
    <w:basedOn w:val="a"/>
    <w:pPr>
      <w:spacing w:after="0" w:line="100" w:lineRule="atLeast"/>
      <w:ind w:left="720" w:firstLine="709"/>
      <w:contextualSpacing/>
      <w:jc w:val="both"/>
    </w:pPr>
    <w:rPr>
      <w:rFonts w:ascii="Times New Roman" w:eastAsia="Times New Roman" w:hAnsi="Times New Roman" w:cs="Times New Roman"/>
      <w:sz w:val="24"/>
    </w:rPr>
  </w:style>
  <w:style w:type="paragraph" w:customStyle="1" w:styleId="ConsPlusNormal">
    <w:name w:val="ConsPlusNormal"/>
    <w:pPr>
      <w:suppressAutoHyphens/>
      <w:spacing w:line="100" w:lineRule="atLeast"/>
      <w:ind w:firstLine="720"/>
    </w:pPr>
    <w:rPr>
      <w:rFonts w:ascii="Arial" w:hAnsi="Arial" w:cs="Arial"/>
      <w:kern w:val="1"/>
      <w:lang w:eastAsia="en-US"/>
    </w:rPr>
  </w:style>
  <w:style w:type="paragraph" w:customStyle="1" w:styleId="1b">
    <w:name w:val="Основной текст1"/>
    <w:basedOn w:val="a"/>
    <w:pPr>
      <w:widowControl w:val="0"/>
      <w:shd w:val="clear" w:color="auto" w:fill="FFFFFF"/>
      <w:spacing w:after="0" w:line="317" w:lineRule="exact"/>
      <w:ind w:hanging="540"/>
    </w:pPr>
    <w:rPr>
      <w:rFonts w:ascii="Times New Roman" w:hAnsi="Times New Roman" w:cs="Times New Roman"/>
      <w:spacing w:val="3"/>
    </w:rPr>
  </w:style>
  <w:style w:type="paragraph" w:customStyle="1" w:styleId="ConsPlusNonformat">
    <w:name w:val="ConsPlusNonformat"/>
    <w:pPr>
      <w:suppressAutoHyphens/>
      <w:spacing w:line="100" w:lineRule="atLeast"/>
    </w:pPr>
    <w:rPr>
      <w:rFonts w:ascii="Courier New" w:eastAsia="DejaVu Sans" w:hAnsi="Courier New" w:cs="Courier New"/>
      <w:kern w:val="1"/>
    </w:rPr>
  </w:style>
  <w:style w:type="paragraph" w:styleId="af1">
    <w:name w:val="header"/>
    <w:basedOn w:val="a"/>
    <w:pPr>
      <w:tabs>
        <w:tab w:val="center" w:pos="4677"/>
        <w:tab w:val="right" w:pos="9355"/>
      </w:tabs>
      <w:spacing w:after="0" w:line="100" w:lineRule="atLeast"/>
    </w:pPr>
  </w:style>
  <w:style w:type="paragraph" w:styleId="af2">
    <w:name w:val="footer"/>
    <w:basedOn w:val="a"/>
    <w:pPr>
      <w:tabs>
        <w:tab w:val="center" w:pos="4677"/>
        <w:tab w:val="right" w:pos="9355"/>
      </w:tabs>
      <w:spacing w:after="0" w:line="100" w:lineRule="atLeast"/>
    </w:pPr>
  </w:style>
  <w:style w:type="paragraph" w:customStyle="1" w:styleId="1c">
    <w:name w:val="Обычный (веб)1"/>
    <w:basedOn w:val="a"/>
    <w:pPr>
      <w:spacing w:before="280" w:after="280" w:line="100" w:lineRule="atLeast"/>
    </w:pPr>
    <w:rPr>
      <w:rFonts w:ascii="Times New Roman" w:eastAsia="Times New Roman" w:hAnsi="Times New Roman" w:cs="Times New Roman"/>
      <w:sz w:val="24"/>
      <w:szCs w:val="24"/>
    </w:rPr>
  </w:style>
  <w:style w:type="paragraph" w:customStyle="1" w:styleId="af3">
    <w:name w:val="Пункт"/>
    <w:basedOn w:val="a"/>
    <w:pPr>
      <w:tabs>
        <w:tab w:val="left" w:pos="2700"/>
      </w:tabs>
      <w:spacing w:after="0" w:line="100" w:lineRule="atLeast"/>
      <w:ind w:left="2124" w:hanging="504"/>
      <w:jc w:val="both"/>
    </w:pPr>
    <w:rPr>
      <w:rFonts w:ascii="Times New Roman" w:eastAsia="Times New Roman" w:hAnsi="Times New Roman" w:cs="Mangal"/>
      <w:sz w:val="24"/>
      <w:szCs w:val="24"/>
      <w:lang w:eastAsia="hi-IN" w:bidi="hi-IN"/>
    </w:rPr>
  </w:style>
  <w:style w:type="paragraph" w:customStyle="1" w:styleId="1d">
    <w:name w:val="Текст сноски1"/>
    <w:basedOn w:val="a"/>
    <w:pPr>
      <w:spacing w:after="0" w:line="100" w:lineRule="atLeast"/>
    </w:pPr>
    <w:rPr>
      <w:rFonts w:ascii="Times New Roman" w:eastAsia="Times New Roman" w:hAnsi="Times New Roman" w:cs="Times New Roman"/>
      <w:sz w:val="20"/>
      <w:szCs w:val="20"/>
    </w:rPr>
  </w:style>
  <w:style w:type="paragraph" w:customStyle="1" w:styleId="ConsNormal">
    <w:name w:val="ConsNormal"/>
    <w:pPr>
      <w:widowControl w:val="0"/>
      <w:suppressAutoHyphens/>
      <w:spacing w:line="100" w:lineRule="atLeast"/>
      <w:ind w:firstLine="720"/>
    </w:pPr>
    <w:rPr>
      <w:rFonts w:ascii="Arial" w:hAnsi="Arial" w:cs="Arial"/>
      <w:kern w:val="1"/>
    </w:rPr>
  </w:style>
  <w:style w:type="paragraph" w:customStyle="1" w:styleId="ConsNonformat">
    <w:name w:val="ConsNonformat"/>
    <w:pPr>
      <w:widowControl w:val="0"/>
      <w:suppressAutoHyphens/>
      <w:spacing w:line="100" w:lineRule="atLeast"/>
    </w:pPr>
    <w:rPr>
      <w:rFonts w:ascii="Courier New" w:hAnsi="Courier New" w:cs="Courier New"/>
      <w:kern w:val="1"/>
    </w:rPr>
  </w:style>
  <w:style w:type="paragraph" w:customStyle="1" w:styleId="110">
    <w:name w:val="Обычный11"/>
    <w:pPr>
      <w:suppressAutoHyphens/>
      <w:spacing w:line="100" w:lineRule="atLeast"/>
      <w:ind w:firstLine="720"/>
      <w:jc w:val="both"/>
    </w:pPr>
    <w:rPr>
      <w:kern w:val="1"/>
      <w:sz w:val="28"/>
    </w:rPr>
  </w:style>
  <w:style w:type="paragraph" w:customStyle="1" w:styleId="p5">
    <w:name w:val="p5"/>
    <w:basedOn w:val="a"/>
    <w:pPr>
      <w:spacing w:before="280" w:after="280" w:line="100" w:lineRule="atLeast"/>
    </w:pPr>
    <w:rPr>
      <w:rFonts w:ascii="Times New Roman" w:eastAsia="Times New Roman" w:hAnsi="Times New Roman" w:cs="Times New Roman"/>
      <w:sz w:val="24"/>
      <w:szCs w:val="24"/>
    </w:rPr>
  </w:style>
  <w:style w:type="paragraph" w:customStyle="1" w:styleId="210">
    <w:name w:val="Основной текст 21"/>
    <w:basedOn w:val="a"/>
    <w:pPr>
      <w:widowControl w:val="0"/>
      <w:spacing w:after="0" w:line="274" w:lineRule="exact"/>
      <w:jc w:val="both"/>
    </w:pPr>
    <w:rPr>
      <w:rFonts w:ascii="Times New Roman" w:eastAsia="Times New Roman" w:hAnsi="Times New Roman" w:cs="Times New Roman"/>
      <w:sz w:val="24"/>
      <w:szCs w:val="26"/>
      <w:lang w:eastAsia="ar-SA"/>
    </w:r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1e">
    <w:name w:val="Текст примечания1"/>
    <w:basedOn w:val="a"/>
    <w:pPr>
      <w:spacing w:line="100" w:lineRule="atLeast"/>
    </w:pPr>
    <w:rPr>
      <w:sz w:val="20"/>
      <w:szCs w:val="20"/>
    </w:rPr>
  </w:style>
  <w:style w:type="paragraph" w:customStyle="1" w:styleId="1f">
    <w:name w:val="Тема примечания1"/>
    <w:basedOn w:val="1e"/>
    <w:rPr>
      <w:b/>
      <w:bCs/>
    </w:rPr>
  </w:style>
  <w:style w:type="paragraph" w:customStyle="1" w:styleId="1f0">
    <w:name w:val="Текст выноски1"/>
    <w:basedOn w:val="a"/>
    <w:pPr>
      <w:spacing w:after="0" w:line="100" w:lineRule="atLeast"/>
    </w:pPr>
    <w:rPr>
      <w:rFonts w:ascii="Tahoma" w:hAnsi="Tahoma" w:cs="Tahoma"/>
      <w:sz w:val="16"/>
      <w:szCs w:val="16"/>
    </w:rPr>
  </w:style>
  <w:style w:type="paragraph" w:customStyle="1" w:styleId="22">
    <w:name w:val="Обычный (веб)2"/>
    <w:basedOn w:val="a"/>
    <w:pPr>
      <w:spacing w:after="280"/>
    </w:pPr>
    <w:rPr>
      <w:rFonts w:ascii="Times New Roman" w:eastAsia="Times New Roman" w:hAnsi="Times New Roman" w:cs="Times New Roman"/>
      <w:kern w:val="0"/>
      <w:sz w:val="24"/>
      <w:szCs w:val="24"/>
    </w:rPr>
  </w:style>
  <w:style w:type="paragraph" w:customStyle="1" w:styleId="HTML2">
    <w:name w:val="Стандартный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rPr>
  </w:style>
  <w:style w:type="paragraph" w:customStyle="1" w:styleId="af4">
    <w:name w:val="Пункт Знак"/>
    <w:basedOn w:val="a"/>
    <w:pPr>
      <w:tabs>
        <w:tab w:val="left" w:pos="643"/>
        <w:tab w:val="left" w:pos="851"/>
        <w:tab w:val="left" w:pos="1134"/>
        <w:tab w:val="left" w:pos="1844"/>
      </w:tabs>
      <w:suppressAutoHyphens w:val="0"/>
      <w:spacing w:after="0" w:line="360" w:lineRule="auto"/>
      <w:ind w:left="1844" w:hanging="567"/>
      <w:jc w:val="both"/>
    </w:pPr>
    <w:rPr>
      <w:rFonts w:ascii="Times New Roman" w:eastAsia="Times New Roman" w:hAnsi="Times New Roman" w:cs="Times New Roman"/>
      <w:b/>
      <w:bCs/>
      <w:kern w:val="0"/>
      <w:sz w:val="28"/>
      <w:szCs w:val="28"/>
    </w:rPr>
  </w:style>
  <w:style w:type="paragraph" w:customStyle="1" w:styleId="23">
    <w:name w:val="Текст выноски2"/>
    <w:basedOn w:val="a"/>
    <w:pPr>
      <w:spacing w:after="0" w:line="240" w:lineRule="auto"/>
    </w:pPr>
    <w:rPr>
      <w:rFonts w:ascii="Tahoma" w:hAnsi="Tahoma" w:cs="Tahoma"/>
      <w:sz w:val="16"/>
      <w:szCs w:val="16"/>
    </w:rPr>
  </w:style>
  <w:style w:type="character" w:styleId="af5">
    <w:name w:val="annotation reference"/>
    <w:uiPriority w:val="99"/>
    <w:semiHidden/>
    <w:unhideWhenUsed/>
    <w:rsid w:val="00DD2F0C"/>
    <w:rPr>
      <w:sz w:val="16"/>
      <w:szCs w:val="16"/>
    </w:rPr>
  </w:style>
  <w:style w:type="paragraph" w:styleId="af6">
    <w:name w:val="annotation text"/>
    <w:basedOn w:val="a"/>
    <w:link w:val="1f1"/>
    <w:uiPriority w:val="99"/>
    <w:semiHidden/>
    <w:unhideWhenUsed/>
    <w:rsid w:val="00DD2F0C"/>
    <w:rPr>
      <w:sz w:val="20"/>
      <w:szCs w:val="20"/>
    </w:rPr>
  </w:style>
  <w:style w:type="character" w:customStyle="1" w:styleId="1f1">
    <w:name w:val="Текст примечания Знак1"/>
    <w:link w:val="af6"/>
    <w:uiPriority w:val="99"/>
    <w:semiHidden/>
    <w:rsid w:val="00DD2F0C"/>
    <w:rPr>
      <w:rFonts w:ascii="Calibri" w:eastAsia="DejaVu Sans" w:hAnsi="Calibri" w:cs="font249"/>
      <w:kern w:val="1"/>
    </w:rPr>
  </w:style>
  <w:style w:type="paragraph" w:styleId="af7">
    <w:name w:val="annotation subject"/>
    <w:basedOn w:val="af6"/>
    <w:next w:val="af6"/>
    <w:link w:val="1f2"/>
    <w:uiPriority w:val="99"/>
    <w:semiHidden/>
    <w:unhideWhenUsed/>
    <w:rsid w:val="00DD2F0C"/>
    <w:rPr>
      <w:b/>
      <w:bCs/>
    </w:rPr>
  </w:style>
  <w:style w:type="character" w:customStyle="1" w:styleId="1f2">
    <w:name w:val="Тема примечания Знак1"/>
    <w:link w:val="af7"/>
    <w:uiPriority w:val="99"/>
    <w:semiHidden/>
    <w:rsid w:val="00DD2F0C"/>
    <w:rPr>
      <w:rFonts w:ascii="Calibri" w:eastAsia="DejaVu Sans" w:hAnsi="Calibri" w:cs="font249"/>
      <w:b/>
      <w:bCs/>
      <w:kern w:val="1"/>
    </w:rPr>
  </w:style>
  <w:style w:type="paragraph" w:styleId="af8">
    <w:name w:val="Balloon Text"/>
    <w:basedOn w:val="a"/>
    <w:link w:val="24"/>
    <w:uiPriority w:val="99"/>
    <w:semiHidden/>
    <w:unhideWhenUsed/>
    <w:rsid w:val="00DD2F0C"/>
    <w:pPr>
      <w:spacing w:after="0" w:line="240" w:lineRule="auto"/>
    </w:pPr>
    <w:rPr>
      <w:rFonts w:ascii="Tahoma" w:hAnsi="Tahoma" w:cs="Tahoma"/>
      <w:sz w:val="16"/>
      <w:szCs w:val="16"/>
    </w:rPr>
  </w:style>
  <w:style w:type="character" w:customStyle="1" w:styleId="24">
    <w:name w:val="Текст выноски Знак2"/>
    <w:link w:val="af8"/>
    <w:uiPriority w:val="99"/>
    <w:semiHidden/>
    <w:rsid w:val="00DD2F0C"/>
    <w:rPr>
      <w:rFonts w:ascii="Tahoma" w:eastAsia="DejaVu Sans" w:hAnsi="Tahoma" w:cs="Tahoma"/>
      <w:kern w:val="1"/>
      <w:sz w:val="16"/>
      <w:szCs w:val="16"/>
    </w:rPr>
  </w:style>
  <w:style w:type="table" w:styleId="af9">
    <w:name w:val="Table Grid"/>
    <w:basedOn w:val="a1"/>
    <w:uiPriority w:val="59"/>
    <w:rsid w:val="002A63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564E4"/>
  </w:style>
  <w:style w:type="paragraph" w:customStyle="1" w:styleId="Default">
    <w:name w:val="Default"/>
    <w:rsid w:val="009A1BC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DejaVu Sans" w:hAnsi="Calibri" w:cs="font249"/>
      <w:kern w:val="1"/>
      <w:sz w:val="22"/>
      <w:szCs w:val="22"/>
    </w:rPr>
  </w:style>
  <w:style w:type="paragraph" w:styleId="1">
    <w:name w:val="heading 1"/>
    <w:basedOn w:val="a"/>
    <w:qFormat/>
    <w:pPr>
      <w:keepNext/>
      <w:spacing w:before="240" w:after="60" w:line="100" w:lineRule="atLeast"/>
      <w:jc w:val="center"/>
      <w:outlineLvl w:val="0"/>
    </w:pPr>
    <w:rPr>
      <w:rFonts w:ascii="Cambria" w:eastAsia="Times New Roman" w:hAnsi="Cambria" w:cs="Times New Roman"/>
      <w:b/>
      <w:bCs/>
      <w:sz w:val="32"/>
      <w:szCs w:val="32"/>
      <w:lang w:eastAsia="en-US"/>
    </w:rPr>
  </w:style>
  <w:style w:type="paragraph" w:styleId="2">
    <w:name w:val="heading 2"/>
    <w:basedOn w:val="a"/>
    <w:qFormat/>
    <w:pPr>
      <w:keepNext/>
      <w:tabs>
        <w:tab w:val="left" w:pos="1440"/>
      </w:tabs>
      <w:spacing w:after="0" w:line="100" w:lineRule="atLeast"/>
      <w:ind w:left="1440" w:hanging="360"/>
      <w:jc w:val="both"/>
      <w:outlineLvl w:val="1"/>
    </w:pPr>
    <w:rPr>
      <w:rFonts w:ascii="Times New Roman" w:eastAsia="Times New Roman" w:hAnsi="Times New Roman" w:cs="Mangal"/>
      <w:sz w:val="28"/>
      <w:szCs w:val="28"/>
      <w:lang w:eastAsia="hi-IN" w:bidi="hi-IN"/>
    </w:rPr>
  </w:style>
  <w:style w:type="paragraph" w:styleId="3">
    <w:name w:val="heading 3"/>
    <w:basedOn w:val="a"/>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11">
    <w:name w:val="Основной шрифт абзаца1"/>
  </w:style>
  <w:style w:type="character" w:customStyle="1" w:styleId="a3">
    <w:name w:val="Основной текст_"/>
    <w:rPr>
      <w:rFonts w:ascii="Times New Roman" w:hAnsi="Times New Roman" w:cs="Times New Roman"/>
      <w:spacing w:val="3"/>
      <w:shd w:val="clear" w:color="auto" w:fill="FFFFFF"/>
    </w:rPr>
  </w:style>
  <w:style w:type="character" w:styleId="a4">
    <w:name w:val="Hyperlink"/>
    <w:rPr>
      <w:color w:val="0000FF"/>
      <w:u w:val="single"/>
    </w:rPr>
  </w:style>
  <w:style w:type="character" w:customStyle="1" w:styleId="b-serp-urlitem">
    <w:name w:val="b-serp-url__item"/>
    <w:basedOn w:val="11"/>
  </w:style>
  <w:style w:type="character" w:customStyle="1" w:styleId="a5">
    <w:name w:val="Верхний колонтитул Знак"/>
    <w:basedOn w:val="11"/>
  </w:style>
  <w:style w:type="character" w:customStyle="1" w:styleId="a6">
    <w:name w:val="Нижний колонтитул Знак"/>
    <w:basedOn w:val="11"/>
  </w:style>
  <w:style w:type="character" w:customStyle="1" w:styleId="20">
    <w:name w:val="Заголовок 2 Знак"/>
    <w:rPr>
      <w:rFonts w:ascii="Times New Roman" w:eastAsia="Times New Roman" w:hAnsi="Times New Roman" w:cs="Mangal"/>
      <w:kern w:val="1"/>
      <w:sz w:val="28"/>
      <w:szCs w:val="28"/>
      <w:lang w:eastAsia="hi-IN" w:bidi="hi-IN"/>
    </w:rPr>
  </w:style>
  <w:style w:type="character" w:customStyle="1" w:styleId="a7">
    <w:name w:val="Основной текст Знак"/>
    <w:basedOn w:val="11"/>
  </w:style>
  <w:style w:type="character" w:customStyle="1" w:styleId="a8">
    <w:name w:val="Текст сноски Знак"/>
    <w:rPr>
      <w:rFonts w:ascii="Times New Roman" w:eastAsia="Times New Roman" w:hAnsi="Times New Roman" w:cs="Times New Roman"/>
      <w:sz w:val="20"/>
      <w:szCs w:val="20"/>
    </w:rPr>
  </w:style>
  <w:style w:type="character" w:customStyle="1" w:styleId="12">
    <w:name w:val="Знак сноски1"/>
    <w:rPr>
      <w:rFonts w:ascii="Times New Roman" w:hAnsi="Times New Roman" w:cs="Times New Roman"/>
      <w:vertAlign w:val="superscript"/>
    </w:rPr>
  </w:style>
  <w:style w:type="character" w:customStyle="1" w:styleId="13">
    <w:name w:val="Заголовок 1 Знак"/>
    <w:rPr>
      <w:rFonts w:ascii="Cambria" w:eastAsia="Times New Roman" w:hAnsi="Cambria" w:cs="Times New Roman"/>
      <w:b/>
      <w:bCs/>
      <w:kern w:val="1"/>
      <w:sz w:val="32"/>
      <w:szCs w:val="32"/>
      <w:lang w:eastAsia="en-US"/>
    </w:rPr>
  </w:style>
  <w:style w:type="character" w:customStyle="1" w:styleId="HTML">
    <w:name w:val="Стандартный HTML Знак"/>
    <w:rPr>
      <w:rFonts w:ascii="Courier New" w:eastAsia="Times New Roman" w:hAnsi="Courier New" w:cs="Courier New"/>
      <w:sz w:val="20"/>
      <w:szCs w:val="20"/>
    </w:rPr>
  </w:style>
  <w:style w:type="character" w:customStyle="1" w:styleId="rvts6">
    <w:name w:val="rvts6"/>
    <w:basedOn w:val="11"/>
  </w:style>
  <w:style w:type="character" w:customStyle="1" w:styleId="14">
    <w:name w:val="Знак примечания1"/>
    <w:rPr>
      <w:sz w:val="16"/>
      <w:szCs w:val="16"/>
    </w:rPr>
  </w:style>
  <w:style w:type="character" w:customStyle="1" w:styleId="a9">
    <w:name w:val="Текст примечания Знак"/>
    <w:rPr>
      <w:sz w:val="20"/>
      <w:szCs w:val="20"/>
    </w:rPr>
  </w:style>
  <w:style w:type="character" w:customStyle="1" w:styleId="aa">
    <w:name w:val="Тема примечания Знак"/>
    <w:rPr>
      <w:b/>
      <w:bCs/>
      <w:sz w:val="20"/>
      <w:szCs w:val="20"/>
    </w:rPr>
  </w:style>
  <w:style w:type="character" w:customStyle="1" w:styleId="ab">
    <w:name w:val="Текст выноски Знак"/>
    <w:rPr>
      <w:rFonts w:ascii="Tahoma" w:hAnsi="Tahoma" w:cs="Tahoma"/>
      <w:sz w:val="16"/>
      <w:szCs w:val="16"/>
    </w:rPr>
  </w:style>
  <w:style w:type="character" w:customStyle="1" w:styleId="ListLabel1">
    <w:name w:val="ListLabel 1"/>
    <w:rPr>
      <w:rFonts w:cs="Times New Roman"/>
      <w:sz w:val="24"/>
      <w:szCs w:val="24"/>
    </w:rPr>
  </w:style>
  <w:style w:type="character" w:customStyle="1" w:styleId="ListLabel2">
    <w:name w:val="ListLabel 2"/>
    <w:rPr>
      <w:rFonts w:cs="Courier New"/>
    </w:rPr>
  </w:style>
  <w:style w:type="character" w:customStyle="1" w:styleId="ListLabel3">
    <w:name w:val="ListLabel 3"/>
    <w:rPr>
      <w:color w:val="00000A"/>
      <w:sz w:val="28"/>
      <w:szCs w:val="28"/>
    </w:rPr>
  </w:style>
  <w:style w:type="character" w:customStyle="1" w:styleId="ListLabel4">
    <w:name w:val="ListLabel 4"/>
    <w:rPr>
      <w:sz w:val="28"/>
      <w:szCs w:val="28"/>
    </w:rPr>
  </w:style>
  <w:style w:type="character" w:customStyle="1" w:styleId="30">
    <w:name w:val="Заголовок 3 Знак"/>
    <w:rPr>
      <w:b/>
      <w:bCs/>
      <w:sz w:val="27"/>
      <w:szCs w:val="27"/>
    </w:rPr>
  </w:style>
  <w:style w:type="character" w:customStyle="1" w:styleId="15">
    <w:name w:val="Строгий1"/>
    <w:rPr>
      <w:b/>
      <w:bCs/>
    </w:rPr>
  </w:style>
  <w:style w:type="character" w:customStyle="1" w:styleId="16">
    <w:name w:val="Просмотренная гиперссылка1"/>
    <w:rPr>
      <w:color w:val="800080"/>
      <w:u w:val="single"/>
    </w:rPr>
  </w:style>
  <w:style w:type="character" w:customStyle="1" w:styleId="HTML1">
    <w:name w:val="Стандартный HTML Знак1"/>
    <w:rPr>
      <w:rFonts w:ascii="Courier New" w:eastAsia="DejaVu Sans" w:hAnsi="Courier New" w:cs="Courier New"/>
      <w:kern w:val="1"/>
    </w:rPr>
  </w:style>
  <w:style w:type="character" w:customStyle="1" w:styleId="ac">
    <w:name w:val="Основной шрифт"/>
  </w:style>
  <w:style w:type="character" w:customStyle="1" w:styleId="17">
    <w:name w:val="Текст выноски Знак1"/>
    <w:rPr>
      <w:rFonts w:ascii="Tahoma" w:eastAsia="DejaVu Sans" w:hAnsi="Tahoma" w:cs="Tahoma"/>
      <w:kern w:val="1"/>
      <w:sz w:val="16"/>
      <w:szCs w:val="16"/>
    </w:rPr>
  </w:style>
  <w:style w:type="character" w:customStyle="1" w:styleId="ListLabel5">
    <w:name w:val="ListLabel 5"/>
    <w:rPr>
      <w:sz w:val="20"/>
    </w:rPr>
  </w:style>
  <w:style w:type="character" w:customStyle="1" w:styleId="ListLabel6">
    <w:name w:val="ListLabel 6"/>
    <w:rPr>
      <w:rFonts w:cs="Times New Roman"/>
    </w:rPr>
  </w:style>
  <w:style w:type="paragraph" w:customStyle="1" w:styleId="ad">
    <w:name w:val="Заголовок"/>
    <w:basedOn w:val="a"/>
    <w:next w:val="ae"/>
    <w:pPr>
      <w:keepNext/>
      <w:spacing w:before="240" w:after="120"/>
    </w:pPr>
    <w:rPr>
      <w:rFonts w:ascii="Nimbus Sans L" w:eastAsia="Droid Sans Fallback" w:hAnsi="Nimbus Sans L" w:cs="FreeSans"/>
      <w:sz w:val="28"/>
      <w:szCs w:val="28"/>
    </w:rPr>
  </w:style>
  <w:style w:type="paragraph" w:styleId="ae">
    <w:name w:val="Body Text"/>
    <w:basedOn w:val="a"/>
    <w:pPr>
      <w:spacing w:after="120" w:line="288" w:lineRule="auto"/>
    </w:pPr>
  </w:style>
  <w:style w:type="paragraph" w:styleId="af">
    <w:name w:val="List"/>
    <w:basedOn w:val="ae"/>
    <w:rPr>
      <w:rFonts w:cs="FreeSans"/>
    </w:rPr>
  </w:style>
  <w:style w:type="paragraph" w:styleId="af0">
    <w:name w:val="caption"/>
    <w:basedOn w:val="a"/>
    <w:qFormat/>
    <w:pPr>
      <w:suppressLineNumbers/>
      <w:spacing w:before="120" w:after="120"/>
    </w:pPr>
    <w:rPr>
      <w:rFonts w:cs="FreeSans"/>
      <w:i/>
      <w:iCs/>
      <w:sz w:val="24"/>
      <w:szCs w:val="24"/>
    </w:rPr>
  </w:style>
  <w:style w:type="paragraph" w:customStyle="1" w:styleId="21">
    <w:name w:val="Указатель2"/>
    <w:basedOn w:val="a"/>
    <w:pPr>
      <w:suppressLineNumbers/>
    </w:pPr>
    <w:rPr>
      <w:rFonts w:cs="FreeSans"/>
    </w:rPr>
  </w:style>
  <w:style w:type="paragraph" w:customStyle="1" w:styleId="18">
    <w:name w:val="Название объекта1"/>
    <w:basedOn w:val="a"/>
    <w:pPr>
      <w:suppressLineNumbers/>
      <w:spacing w:before="120" w:after="120"/>
    </w:pPr>
    <w:rPr>
      <w:rFonts w:cs="FreeSans"/>
      <w:i/>
      <w:iCs/>
      <w:sz w:val="24"/>
      <w:szCs w:val="24"/>
    </w:rPr>
  </w:style>
  <w:style w:type="paragraph" w:customStyle="1" w:styleId="19">
    <w:name w:val="Указатель1"/>
    <w:basedOn w:val="a"/>
    <w:pPr>
      <w:suppressLineNumbers/>
    </w:pPr>
    <w:rPr>
      <w:rFonts w:cs="FreeSans"/>
    </w:rPr>
  </w:style>
  <w:style w:type="paragraph" w:customStyle="1" w:styleId="1a">
    <w:name w:val="Абзац списка1"/>
    <w:basedOn w:val="a"/>
    <w:pPr>
      <w:spacing w:after="0" w:line="100" w:lineRule="atLeast"/>
      <w:ind w:left="720" w:firstLine="709"/>
      <w:contextualSpacing/>
      <w:jc w:val="both"/>
    </w:pPr>
    <w:rPr>
      <w:rFonts w:ascii="Times New Roman" w:eastAsia="Times New Roman" w:hAnsi="Times New Roman" w:cs="Times New Roman"/>
      <w:sz w:val="24"/>
    </w:rPr>
  </w:style>
  <w:style w:type="paragraph" w:customStyle="1" w:styleId="ConsPlusNormal">
    <w:name w:val="ConsPlusNormal"/>
    <w:pPr>
      <w:suppressAutoHyphens/>
      <w:spacing w:line="100" w:lineRule="atLeast"/>
      <w:ind w:firstLine="720"/>
    </w:pPr>
    <w:rPr>
      <w:rFonts w:ascii="Arial" w:hAnsi="Arial" w:cs="Arial"/>
      <w:kern w:val="1"/>
      <w:lang w:eastAsia="en-US"/>
    </w:rPr>
  </w:style>
  <w:style w:type="paragraph" w:customStyle="1" w:styleId="1b">
    <w:name w:val="Основной текст1"/>
    <w:basedOn w:val="a"/>
    <w:pPr>
      <w:widowControl w:val="0"/>
      <w:shd w:val="clear" w:color="auto" w:fill="FFFFFF"/>
      <w:spacing w:after="0" w:line="317" w:lineRule="exact"/>
      <w:ind w:hanging="540"/>
    </w:pPr>
    <w:rPr>
      <w:rFonts w:ascii="Times New Roman" w:hAnsi="Times New Roman" w:cs="Times New Roman"/>
      <w:spacing w:val="3"/>
    </w:rPr>
  </w:style>
  <w:style w:type="paragraph" w:customStyle="1" w:styleId="ConsPlusNonformat">
    <w:name w:val="ConsPlusNonformat"/>
    <w:pPr>
      <w:suppressAutoHyphens/>
      <w:spacing w:line="100" w:lineRule="atLeast"/>
    </w:pPr>
    <w:rPr>
      <w:rFonts w:ascii="Courier New" w:eastAsia="DejaVu Sans" w:hAnsi="Courier New" w:cs="Courier New"/>
      <w:kern w:val="1"/>
    </w:rPr>
  </w:style>
  <w:style w:type="paragraph" w:styleId="af1">
    <w:name w:val="header"/>
    <w:basedOn w:val="a"/>
    <w:pPr>
      <w:tabs>
        <w:tab w:val="center" w:pos="4677"/>
        <w:tab w:val="right" w:pos="9355"/>
      </w:tabs>
      <w:spacing w:after="0" w:line="100" w:lineRule="atLeast"/>
    </w:pPr>
  </w:style>
  <w:style w:type="paragraph" w:styleId="af2">
    <w:name w:val="footer"/>
    <w:basedOn w:val="a"/>
    <w:pPr>
      <w:tabs>
        <w:tab w:val="center" w:pos="4677"/>
        <w:tab w:val="right" w:pos="9355"/>
      </w:tabs>
      <w:spacing w:after="0" w:line="100" w:lineRule="atLeast"/>
    </w:pPr>
  </w:style>
  <w:style w:type="paragraph" w:customStyle="1" w:styleId="1c">
    <w:name w:val="Обычный (веб)1"/>
    <w:basedOn w:val="a"/>
    <w:pPr>
      <w:spacing w:before="280" w:after="280" w:line="100" w:lineRule="atLeast"/>
    </w:pPr>
    <w:rPr>
      <w:rFonts w:ascii="Times New Roman" w:eastAsia="Times New Roman" w:hAnsi="Times New Roman" w:cs="Times New Roman"/>
      <w:sz w:val="24"/>
      <w:szCs w:val="24"/>
    </w:rPr>
  </w:style>
  <w:style w:type="paragraph" w:customStyle="1" w:styleId="af3">
    <w:name w:val="Пункт"/>
    <w:basedOn w:val="a"/>
    <w:pPr>
      <w:tabs>
        <w:tab w:val="left" w:pos="2700"/>
      </w:tabs>
      <w:spacing w:after="0" w:line="100" w:lineRule="atLeast"/>
      <w:ind w:left="2124" w:hanging="504"/>
      <w:jc w:val="both"/>
    </w:pPr>
    <w:rPr>
      <w:rFonts w:ascii="Times New Roman" w:eastAsia="Times New Roman" w:hAnsi="Times New Roman" w:cs="Mangal"/>
      <w:sz w:val="24"/>
      <w:szCs w:val="24"/>
      <w:lang w:eastAsia="hi-IN" w:bidi="hi-IN"/>
    </w:rPr>
  </w:style>
  <w:style w:type="paragraph" w:customStyle="1" w:styleId="1d">
    <w:name w:val="Текст сноски1"/>
    <w:basedOn w:val="a"/>
    <w:pPr>
      <w:spacing w:after="0" w:line="100" w:lineRule="atLeast"/>
    </w:pPr>
    <w:rPr>
      <w:rFonts w:ascii="Times New Roman" w:eastAsia="Times New Roman" w:hAnsi="Times New Roman" w:cs="Times New Roman"/>
      <w:sz w:val="20"/>
      <w:szCs w:val="20"/>
    </w:rPr>
  </w:style>
  <w:style w:type="paragraph" w:customStyle="1" w:styleId="ConsNormal">
    <w:name w:val="ConsNormal"/>
    <w:pPr>
      <w:widowControl w:val="0"/>
      <w:suppressAutoHyphens/>
      <w:spacing w:line="100" w:lineRule="atLeast"/>
      <w:ind w:firstLine="720"/>
    </w:pPr>
    <w:rPr>
      <w:rFonts w:ascii="Arial" w:hAnsi="Arial" w:cs="Arial"/>
      <w:kern w:val="1"/>
    </w:rPr>
  </w:style>
  <w:style w:type="paragraph" w:customStyle="1" w:styleId="ConsNonformat">
    <w:name w:val="ConsNonformat"/>
    <w:pPr>
      <w:widowControl w:val="0"/>
      <w:suppressAutoHyphens/>
      <w:spacing w:line="100" w:lineRule="atLeast"/>
    </w:pPr>
    <w:rPr>
      <w:rFonts w:ascii="Courier New" w:hAnsi="Courier New" w:cs="Courier New"/>
      <w:kern w:val="1"/>
    </w:rPr>
  </w:style>
  <w:style w:type="paragraph" w:customStyle="1" w:styleId="110">
    <w:name w:val="Обычный11"/>
    <w:pPr>
      <w:suppressAutoHyphens/>
      <w:spacing w:line="100" w:lineRule="atLeast"/>
      <w:ind w:firstLine="720"/>
      <w:jc w:val="both"/>
    </w:pPr>
    <w:rPr>
      <w:kern w:val="1"/>
      <w:sz w:val="28"/>
    </w:rPr>
  </w:style>
  <w:style w:type="paragraph" w:customStyle="1" w:styleId="p5">
    <w:name w:val="p5"/>
    <w:basedOn w:val="a"/>
    <w:pPr>
      <w:spacing w:before="280" w:after="280" w:line="100" w:lineRule="atLeast"/>
    </w:pPr>
    <w:rPr>
      <w:rFonts w:ascii="Times New Roman" w:eastAsia="Times New Roman" w:hAnsi="Times New Roman" w:cs="Times New Roman"/>
      <w:sz w:val="24"/>
      <w:szCs w:val="24"/>
    </w:rPr>
  </w:style>
  <w:style w:type="paragraph" w:customStyle="1" w:styleId="210">
    <w:name w:val="Основной текст 21"/>
    <w:basedOn w:val="a"/>
    <w:pPr>
      <w:widowControl w:val="0"/>
      <w:spacing w:after="0" w:line="274" w:lineRule="exact"/>
      <w:jc w:val="both"/>
    </w:pPr>
    <w:rPr>
      <w:rFonts w:ascii="Times New Roman" w:eastAsia="Times New Roman" w:hAnsi="Times New Roman" w:cs="Times New Roman"/>
      <w:sz w:val="24"/>
      <w:szCs w:val="26"/>
      <w:lang w:eastAsia="ar-SA"/>
    </w:r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1e">
    <w:name w:val="Текст примечания1"/>
    <w:basedOn w:val="a"/>
    <w:pPr>
      <w:spacing w:line="100" w:lineRule="atLeast"/>
    </w:pPr>
    <w:rPr>
      <w:sz w:val="20"/>
      <w:szCs w:val="20"/>
    </w:rPr>
  </w:style>
  <w:style w:type="paragraph" w:customStyle="1" w:styleId="1f">
    <w:name w:val="Тема примечания1"/>
    <w:basedOn w:val="1e"/>
    <w:rPr>
      <w:b/>
      <w:bCs/>
    </w:rPr>
  </w:style>
  <w:style w:type="paragraph" w:customStyle="1" w:styleId="1f0">
    <w:name w:val="Текст выноски1"/>
    <w:basedOn w:val="a"/>
    <w:pPr>
      <w:spacing w:after="0" w:line="100" w:lineRule="atLeast"/>
    </w:pPr>
    <w:rPr>
      <w:rFonts w:ascii="Tahoma" w:hAnsi="Tahoma" w:cs="Tahoma"/>
      <w:sz w:val="16"/>
      <w:szCs w:val="16"/>
    </w:rPr>
  </w:style>
  <w:style w:type="paragraph" w:customStyle="1" w:styleId="22">
    <w:name w:val="Обычный (веб)2"/>
    <w:basedOn w:val="a"/>
    <w:pPr>
      <w:spacing w:after="280"/>
    </w:pPr>
    <w:rPr>
      <w:rFonts w:ascii="Times New Roman" w:eastAsia="Times New Roman" w:hAnsi="Times New Roman" w:cs="Times New Roman"/>
      <w:kern w:val="0"/>
      <w:sz w:val="24"/>
      <w:szCs w:val="24"/>
    </w:rPr>
  </w:style>
  <w:style w:type="paragraph" w:customStyle="1" w:styleId="HTML2">
    <w:name w:val="Стандартный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rPr>
  </w:style>
  <w:style w:type="paragraph" w:customStyle="1" w:styleId="af4">
    <w:name w:val="Пункт Знак"/>
    <w:basedOn w:val="a"/>
    <w:pPr>
      <w:tabs>
        <w:tab w:val="left" w:pos="643"/>
        <w:tab w:val="left" w:pos="851"/>
        <w:tab w:val="left" w:pos="1134"/>
        <w:tab w:val="left" w:pos="1844"/>
      </w:tabs>
      <w:suppressAutoHyphens w:val="0"/>
      <w:spacing w:after="0" w:line="360" w:lineRule="auto"/>
      <w:ind w:left="1844" w:hanging="567"/>
      <w:jc w:val="both"/>
    </w:pPr>
    <w:rPr>
      <w:rFonts w:ascii="Times New Roman" w:eastAsia="Times New Roman" w:hAnsi="Times New Roman" w:cs="Times New Roman"/>
      <w:b/>
      <w:bCs/>
      <w:kern w:val="0"/>
      <w:sz w:val="28"/>
      <w:szCs w:val="28"/>
    </w:rPr>
  </w:style>
  <w:style w:type="paragraph" w:customStyle="1" w:styleId="23">
    <w:name w:val="Текст выноски2"/>
    <w:basedOn w:val="a"/>
    <w:pPr>
      <w:spacing w:after="0" w:line="240" w:lineRule="auto"/>
    </w:pPr>
    <w:rPr>
      <w:rFonts w:ascii="Tahoma" w:hAnsi="Tahoma" w:cs="Tahoma"/>
      <w:sz w:val="16"/>
      <w:szCs w:val="16"/>
    </w:rPr>
  </w:style>
  <w:style w:type="character" w:styleId="af5">
    <w:name w:val="annotation reference"/>
    <w:uiPriority w:val="99"/>
    <w:semiHidden/>
    <w:unhideWhenUsed/>
    <w:rsid w:val="00DD2F0C"/>
    <w:rPr>
      <w:sz w:val="16"/>
      <w:szCs w:val="16"/>
    </w:rPr>
  </w:style>
  <w:style w:type="paragraph" w:styleId="af6">
    <w:name w:val="annotation text"/>
    <w:basedOn w:val="a"/>
    <w:link w:val="1f1"/>
    <w:uiPriority w:val="99"/>
    <w:semiHidden/>
    <w:unhideWhenUsed/>
    <w:rsid w:val="00DD2F0C"/>
    <w:rPr>
      <w:sz w:val="20"/>
      <w:szCs w:val="20"/>
    </w:rPr>
  </w:style>
  <w:style w:type="character" w:customStyle="1" w:styleId="1f1">
    <w:name w:val="Текст примечания Знак1"/>
    <w:link w:val="af6"/>
    <w:uiPriority w:val="99"/>
    <w:semiHidden/>
    <w:rsid w:val="00DD2F0C"/>
    <w:rPr>
      <w:rFonts w:ascii="Calibri" w:eastAsia="DejaVu Sans" w:hAnsi="Calibri" w:cs="font249"/>
      <w:kern w:val="1"/>
    </w:rPr>
  </w:style>
  <w:style w:type="paragraph" w:styleId="af7">
    <w:name w:val="annotation subject"/>
    <w:basedOn w:val="af6"/>
    <w:next w:val="af6"/>
    <w:link w:val="1f2"/>
    <w:uiPriority w:val="99"/>
    <w:semiHidden/>
    <w:unhideWhenUsed/>
    <w:rsid w:val="00DD2F0C"/>
    <w:rPr>
      <w:b/>
      <w:bCs/>
    </w:rPr>
  </w:style>
  <w:style w:type="character" w:customStyle="1" w:styleId="1f2">
    <w:name w:val="Тема примечания Знак1"/>
    <w:link w:val="af7"/>
    <w:uiPriority w:val="99"/>
    <w:semiHidden/>
    <w:rsid w:val="00DD2F0C"/>
    <w:rPr>
      <w:rFonts w:ascii="Calibri" w:eastAsia="DejaVu Sans" w:hAnsi="Calibri" w:cs="font249"/>
      <w:b/>
      <w:bCs/>
      <w:kern w:val="1"/>
    </w:rPr>
  </w:style>
  <w:style w:type="paragraph" w:styleId="af8">
    <w:name w:val="Balloon Text"/>
    <w:basedOn w:val="a"/>
    <w:link w:val="24"/>
    <w:uiPriority w:val="99"/>
    <w:semiHidden/>
    <w:unhideWhenUsed/>
    <w:rsid w:val="00DD2F0C"/>
    <w:pPr>
      <w:spacing w:after="0" w:line="240" w:lineRule="auto"/>
    </w:pPr>
    <w:rPr>
      <w:rFonts w:ascii="Tahoma" w:hAnsi="Tahoma" w:cs="Tahoma"/>
      <w:sz w:val="16"/>
      <w:szCs w:val="16"/>
    </w:rPr>
  </w:style>
  <w:style w:type="character" w:customStyle="1" w:styleId="24">
    <w:name w:val="Текст выноски Знак2"/>
    <w:link w:val="af8"/>
    <w:uiPriority w:val="99"/>
    <w:semiHidden/>
    <w:rsid w:val="00DD2F0C"/>
    <w:rPr>
      <w:rFonts w:ascii="Tahoma" w:eastAsia="DejaVu Sans" w:hAnsi="Tahoma" w:cs="Tahoma"/>
      <w:kern w:val="1"/>
      <w:sz w:val="16"/>
      <w:szCs w:val="16"/>
    </w:rPr>
  </w:style>
  <w:style w:type="table" w:styleId="af9">
    <w:name w:val="Table Grid"/>
    <w:basedOn w:val="a1"/>
    <w:uiPriority w:val="59"/>
    <w:rsid w:val="002A63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564E4"/>
  </w:style>
  <w:style w:type="paragraph" w:customStyle="1" w:styleId="Default">
    <w:name w:val="Default"/>
    <w:rsid w:val="009A1BC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AE3E6-FDE0-47B9-8737-33FCDF03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12293</Words>
  <Characters>70075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82204</CharactersWithSpaces>
  <SharedDoc>false</SharedDoc>
  <HLinks>
    <vt:vector size="6" baseType="variant">
      <vt:variant>
        <vt:i4>6750267</vt:i4>
      </vt:variant>
      <vt:variant>
        <vt:i4>0</vt:i4>
      </vt:variant>
      <vt:variant>
        <vt:i4>0</vt:i4>
      </vt:variant>
      <vt:variant>
        <vt:i4>5</vt:i4>
      </vt:variant>
      <vt:variant>
        <vt:lpwstr>http://www.roev.ru/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3</cp:revision>
  <cp:lastPrinted>2022-04-07T06:18:00Z</cp:lastPrinted>
  <dcterms:created xsi:type="dcterms:W3CDTF">2022-03-29T15:43:00Z</dcterms:created>
  <dcterms:modified xsi:type="dcterms:W3CDTF">2022-04-07T06:19:00Z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