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47" w:rsidRPr="009F0B49" w:rsidRDefault="002B7FDB" w:rsidP="002B7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B49">
        <w:rPr>
          <w:rFonts w:ascii="Times New Roman" w:hAnsi="Times New Roman" w:cs="Times New Roman"/>
          <w:b/>
          <w:sz w:val="28"/>
          <w:szCs w:val="28"/>
        </w:rPr>
        <w:t>Потребность Ростовского-на-Дону зоопарка в приобрет</w:t>
      </w:r>
      <w:r w:rsidR="00F817BE">
        <w:rPr>
          <w:rFonts w:ascii="Times New Roman" w:hAnsi="Times New Roman" w:cs="Times New Roman"/>
          <w:b/>
          <w:sz w:val="28"/>
          <w:szCs w:val="28"/>
        </w:rPr>
        <w:t xml:space="preserve">ении товаров, </w:t>
      </w:r>
      <w:r w:rsidR="00686808">
        <w:rPr>
          <w:rFonts w:ascii="Times New Roman" w:hAnsi="Times New Roman" w:cs="Times New Roman"/>
          <w:b/>
          <w:sz w:val="28"/>
          <w:szCs w:val="28"/>
        </w:rPr>
        <w:t xml:space="preserve">оказания </w:t>
      </w:r>
      <w:bookmarkStart w:id="0" w:name="_GoBack"/>
      <w:bookmarkEnd w:id="0"/>
      <w:r w:rsidR="00F817BE">
        <w:rPr>
          <w:rFonts w:ascii="Times New Roman" w:hAnsi="Times New Roman" w:cs="Times New Roman"/>
          <w:b/>
          <w:sz w:val="28"/>
          <w:szCs w:val="28"/>
        </w:rPr>
        <w:t xml:space="preserve">услуг </w:t>
      </w:r>
      <w:r w:rsidR="00F70575">
        <w:rPr>
          <w:rFonts w:ascii="Times New Roman" w:hAnsi="Times New Roman" w:cs="Times New Roman"/>
          <w:b/>
          <w:sz w:val="28"/>
          <w:szCs w:val="28"/>
        </w:rPr>
        <w:t>по состоянию на 04</w:t>
      </w:r>
      <w:r w:rsidRPr="009F0B49">
        <w:rPr>
          <w:rFonts w:ascii="Times New Roman" w:hAnsi="Times New Roman" w:cs="Times New Roman"/>
          <w:b/>
          <w:sz w:val="28"/>
          <w:szCs w:val="28"/>
        </w:rPr>
        <w:t>.03.2022:</w:t>
      </w:r>
    </w:p>
    <w:p w:rsidR="002B7FDB" w:rsidRDefault="002B7FDB" w:rsidP="002B7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B49" w:rsidRDefault="00F817BE" w:rsidP="00F817BE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817BE">
        <w:rPr>
          <w:rFonts w:ascii="Times New Roman" w:hAnsi="Times New Roman" w:cs="Times New Roman"/>
          <w:sz w:val="28"/>
          <w:szCs w:val="28"/>
        </w:rPr>
        <w:t xml:space="preserve">онсультационные услуги по уходу за зелеными насаждениями на объекте благоустройства: «Прибрежная зона вдоль реки </w:t>
      </w:r>
      <w:proofErr w:type="spellStart"/>
      <w:r w:rsidRPr="00F817BE">
        <w:rPr>
          <w:rFonts w:ascii="Times New Roman" w:hAnsi="Times New Roman" w:cs="Times New Roman"/>
          <w:sz w:val="28"/>
          <w:szCs w:val="28"/>
        </w:rPr>
        <w:t>Темерник</w:t>
      </w:r>
      <w:proofErr w:type="spellEnd"/>
      <w:r w:rsidRPr="00F817BE">
        <w:rPr>
          <w:rFonts w:ascii="Times New Roman" w:hAnsi="Times New Roman" w:cs="Times New Roman"/>
          <w:sz w:val="28"/>
          <w:szCs w:val="28"/>
        </w:rPr>
        <w:t xml:space="preserve"> по адресному ориентиру: г. Ростов-на-Дону, от моста по ул. </w:t>
      </w:r>
      <w:proofErr w:type="spellStart"/>
      <w:r w:rsidRPr="00F817BE">
        <w:rPr>
          <w:rFonts w:ascii="Times New Roman" w:hAnsi="Times New Roman" w:cs="Times New Roman"/>
          <w:sz w:val="28"/>
          <w:szCs w:val="28"/>
        </w:rPr>
        <w:t>Шеболдаева</w:t>
      </w:r>
      <w:proofErr w:type="spellEnd"/>
      <w:r w:rsidRPr="00F817BE">
        <w:rPr>
          <w:rFonts w:ascii="Times New Roman" w:hAnsi="Times New Roman" w:cs="Times New Roman"/>
          <w:sz w:val="28"/>
          <w:szCs w:val="28"/>
        </w:rPr>
        <w:t xml:space="preserve"> и ул. Вавилова до зоопарка»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7BE" w:rsidRDefault="00F817BE" w:rsidP="00F817BE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Поставка крупяных изделий для кормления животных</w:t>
      </w:r>
      <w:r w:rsidR="00686808">
        <w:rPr>
          <w:rFonts w:ascii="Times New Roman" w:hAnsi="Times New Roman" w:cs="Times New Roman"/>
          <w:sz w:val="28"/>
          <w:szCs w:val="28"/>
        </w:rPr>
        <w:t xml:space="preserve"> (срочная потребность)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6097"/>
        <w:gridCol w:w="709"/>
        <w:gridCol w:w="992"/>
      </w:tblGrid>
      <w:tr w:rsidR="00F817BE" w:rsidRPr="00F817BE" w:rsidTr="00F817BE">
        <w:trPr>
          <w:cantSplit/>
          <w:trHeight w:val="686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BE" w:rsidRPr="00F817BE" w:rsidRDefault="00F817BE" w:rsidP="00F817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17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  <w:p w:rsidR="00F817BE" w:rsidRPr="00F817BE" w:rsidRDefault="00F817BE" w:rsidP="00F81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BE" w:rsidRPr="00F817BE" w:rsidRDefault="00F817BE" w:rsidP="00F817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7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BE" w:rsidRPr="00F817BE" w:rsidRDefault="00F817BE" w:rsidP="00F817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7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</w:t>
            </w:r>
          </w:p>
          <w:p w:rsidR="00F817BE" w:rsidRPr="00F817BE" w:rsidRDefault="00F817BE" w:rsidP="00F817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7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BE" w:rsidRPr="00F817BE" w:rsidRDefault="00F817BE" w:rsidP="00F817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7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F817BE" w:rsidRPr="00F817BE" w:rsidTr="00E076EE">
        <w:trPr>
          <w:trHeight w:val="85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BE" w:rsidRPr="00F817BE" w:rsidRDefault="00F817BE" w:rsidP="00F817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7BE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Крупа пшеничная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BE" w:rsidRPr="00F817BE" w:rsidRDefault="00F817BE" w:rsidP="00F817BE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817B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Соответствие требованиям ГОСТ 276-60 «Крупа пшеничная (Полтавская, «Артек»). Технические условия». Вес единицы тары (упаковки) товара не должен превышать 25 кг. Расфасовка не менее 0,8 кг и не более 5 кг. Остаточный срок годности на момент поставки не менее 6 месяцев, от даты установленной производителем.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BE" w:rsidRPr="00F817BE" w:rsidRDefault="00F817BE" w:rsidP="00F81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17B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817B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BE" w:rsidRPr="00F817BE" w:rsidRDefault="00E076EE" w:rsidP="00E076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6E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F817BE" w:rsidRPr="00F817BE" w:rsidTr="00E076EE">
        <w:trPr>
          <w:trHeight w:val="25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BE" w:rsidRPr="00F817BE" w:rsidRDefault="00F817BE" w:rsidP="00F817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7BE">
              <w:rPr>
                <w:rFonts w:ascii="Times New Roman" w:eastAsia="Times New Roman" w:hAnsi="Times New Roman" w:cs="Times New Roman"/>
                <w:sz w:val="20"/>
                <w:szCs w:val="20"/>
              </w:rPr>
              <w:t>Овсяные хлопья (геркулес)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BE" w:rsidRPr="00F817BE" w:rsidRDefault="00F817BE" w:rsidP="00F817BE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817B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Овсянные хлопья «Геркулес», соответствие требованиям ГОСТ 21149-93 «Хлопья овсяные. Технические условия». Вес единицы тары (упаковки) товара не должен превышать 25 кг. Расфасовка не менее 0,8 кг и не более 5 кг. Остаточный срок годности на момент поставки не менее 3 месяцев, от даты установленной производителем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BE" w:rsidRPr="00F817BE" w:rsidRDefault="00F817BE" w:rsidP="00F81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7BE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BE" w:rsidRPr="00F817BE" w:rsidRDefault="00E076EE" w:rsidP="00E076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6EE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</w:tr>
      <w:tr w:rsidR="00F817BE" w:rsidRPr="00F817BE" w:rsidTr="00E076EE">
        <w:trPr>
          <w:trHeight w:val="25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BE" w:rsidRPr="00F817BE" w:rsidRDefault="00F817BE" w:rsidP="00F817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7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Горох колотый шлифованный 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BE" w:rsidRPr="00F817BE" w:rsidRDefault="00F817BE" w:rsidP="00F817BE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817B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Колотый, шлифованный, соответствие требованиям ГОСТ 6201-68 «Горох шлифованный. Технические условия». Вес единицы тары (упаковки) товара не должен превышать 25 кг. Расфасовка не менее 0,8 кг и не более 5 кг. Остаточный срок годности на момент поставки не менее 9 месяцев, от даты установленной производителем.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BE" w:rsidRPr="00F817BE" w:rsidRDefault="00F817BE" w:rsidP="00F81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17B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817B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BE" w:rsidRPr="00F817BE" w:rsidRDefault="00E076EE" w:rsidP="00E076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6EE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F817BE" w:rsidRPr="00F817BE" w:rsidTr="00E076EE">
        <w:trPr>
          <w:trHeight w:val="25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BE" w:rsidRPr="00F817BE" w:rsidRDefault="00F817BE" w:rsidP="00F81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7BE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Пшено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BE" w:rsidRPr="00F817BE" w:rsidRDefault="00F817BE" w:rsidP="00F817BE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817B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Шлифованное, не ниже 1 сорта, соответствующее требованиям ГОСТ 572 – 2016. «Крупа пшено шлифованное. Технические условия». Вес единицы тары (упаковки) товара не должен превышать 25 кг. Расфасовка не менее 0,8 кг и не более 5 кг. Остаточный срок годности на момент поставки не менее 3 месяцев, от даты установленной производителем.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BE" w:rsidRPr="00F817BE" w:rsidRDefault="00F817BE" w:rsidP="00F81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7BE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BE" w:rsidRPr="00F817BE" w:rsidRDefault="00E076EE" w:rsidP="00E076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6EE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F817BE" w:rsidRPr="00F817BE" w:rsidTr="00E076EE">
        <w:trPr>
          <w:trHeight w:val="25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BE" w:rsidRPr="00F817BE" w:rsidRDefault="00F817BE" w:rsidP="00F81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7BE">
              <w:rPr>
                <w:rFonts w:ascii="Times New Roman" w:eastAsia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BE" w:rsidRPr="00F817BE" w:rsidRDefault="00F817BE" w:rsidP="00F817BE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817B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Шлифованное, не ниже 1 сорта, соответствующее требованиям ГОСТ 6292-93 «Крупа рисовая. Технические условия». Продукт, получаемый при шлифовании шелушеных зерен риса III или IV типа, состоящий из ядер с шероховатой поверхностью, у которых удалены цветковые пленки, плодовые и семенные оболочки, большая часть алейронового слоя и зародыша, и имеющий содержание цветных ядер, не превышающее норм, установленных данным стандартом. А также продукт, получаемый при шлифовании шелушеных зерен риса I или II типа, не прошедший по качеству как сорт Экстра. Вес единицы тары (упаковки) товара не должен превышать 25 кг. Расфасовка не менее 0,8 кг и не более 5 кг. Остаточный срок годности на момент поставки не менее 6 месяцев, от даты установленной производителем.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BE" w:rsidRPr="00F817BE" w:rsidRDefault="00F817BE" w:rsidP="00F81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7BE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BE" w:rsidRPr="00F817BE" w:rsidRDefault="00E076EE" w:rsidP="00E076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6EE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F817BE" w:rsidRPr="00F817BE" w:rsidTr="00E076EE">
        <w:trPr>
          <w:trHeight w:val="25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BE" w:rsidRPr="00F817BE" w:rsidRDefault="00F817BE" w:rsidP="00F81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7BE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Крупа гречневая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BE" w:rsidRPr="00F817BE" w:rsidRDefault="00F817BE" w:rsidP="00F817BE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817B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 xml:space="preserve">Целые и надколотые ядра гречихи, не проходящие через сито из решетного полотна с продолговатыми отверстиями 1,6-20 мм; вырабатывается из непропаренного зерна, соответствие требованиям ГОСТ Р 55290-2012. Вес единицы тары (упаковки) </w:t>
            </w:r>
            <w:r w:rsidRPr="00F817B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lastRenderedPageBreak/>
              <w:t>товара не должен превышать 25 кг. Расфасовка не менее 0,8 кг и не более 5 кг. Остаточный срок годности на момент поставки не менее 6 месяцев, от даты установленной производителем.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BE" w:rsidRPr="00F817BE" w:rsidRDefault="00F817BE" w:rsidP="00F81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7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BE" w:rsidRPr="00F817BE" w:rsidRDefault="00E076EE" w:rsidP="00E076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6E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817BE" w:rsidRPr="00F817BE" w:rsidTr="00E076EE">
        <w:trPr>
          <w:trHeight w:val="25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BE" w:rsidRPr="00F817BE" w:rsidRDefault="00F817BE" w:rsidP="00F81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7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Крупа овсяная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BE" w:rsidRPr="00F817BE" w:rsidRDefault="00F817BE" w:rsidP="00F817BE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817B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Крупа овсяная недробленая, не ниже 1 сорта, соответствующая требованиям ГОСТ 3034-75, Остаточный срок годности на момент поставки не менее 10 месяцев, от даты установленной производителем. Вес единицы тары (упаковки) товара не должен превышать 25 кг. Расфасовка не менее 0,8 кг и не более 5 кг.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BE" w:rsidRPr="00F817BE" w:rsidRDefault="00F817BE" w:rsidP="00F81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7BE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BE" w:rsidRPr="00F817BE" w:rsidRDefault="00E076EE" w:rsidP="00E076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6E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F817BE" w:rsidRPr="00F817BE" w:rsidTr="00E076EE">
        <w:trPr>
          <w:trHeight w:val="25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BE" w:rsidRPr="00F817BE" w:rsidRDefault="00F817BE" w:rsidP="00F81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7BE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Крупа кукурузная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BE" w:rsidRPr="00F817BE" w:rsidRDefault="00F817BE" w:rsidP="00F817BE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817B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 xml:space="preserve">Соответствие требованиям </w:t>
            </w:r>
            <w:r w:rsidRPr="00F817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6002-69.  Цвет жёлтый. Без плесневелого, затхлого и других посторонних запахов. Без привкуса горечи и других посторонних привкусов. Остаточный срок годности на момент поставки не менее 10 </w:t>
            </w:r>
            <w:r w:rsidRPr="00F817B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месяцев, от даты установленной производителем</w:t>
            </w:r>
            <w:r w:rsidRPr="00F817BE">
              <w:rPr>
                <w:rFonts w:ascii="Times New Roman" w:eastAsia="Times New Roman" w:hAnsi="Times New Roman" w:cs="Times New Roman"/>
                <w:sz w:val="20"/>
                <w:szCs w:val="20"/>
              </w:rPr>
              <w:t>. Вес единицы тары (упаковки) товара не должен превышать 25 кг. Расфасовка не менее 0,8 кг и не более 5 кг.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BE" w:rsidRPr="00F817BE" w:rsidRDefault="00F817BE" w:rsidP="00F81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7BE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BE" w:rsidRPr="00F817BE" w:rsidRDefault="00E076EE" w:rsidP="00E076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6EE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</w:tr>
    </w:tbl>
    <w:p w:rsidR="00F817BE" w:rsidRDefault="00F817BE" w:rsidP="00F817BE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17BE" w:rsidRPr="00F817BE" w:rsidRDefault="00F817BE" w:rsidP="00F817BE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F0B49" w:rsidRDefault="009F0B49" w:rsidP="009F0B49">
      <w:pPr>
        <w:pStyle w:val="a6"/>
        <w:spacing w:after="0" w:line="240" w:lineRule="auto"/>
        <w:ind w:left="0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предложения направлять на электронный адрес: </w:t>
      </w:r>
      <w:hyperlink r:id="rId6" w:history="1">
        <w:r w:rsidRPr="00404F9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rostovzoo</w:t>
        </w:r>
        <w:r w:rsidRPr="009F0B49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404F9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F0B4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4F9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817BE" w:rsidRPr="00F817BE" w:rsidRDefault="00F817BE" w:rsidP="009F0B4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0B49" w:rsidRDefault="009F0B49" w:rsidP="009F0B4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принятия предложений – по 0</w:t>
      </w:r>
      <w:r w:rsidR="006868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E55AF">
        <w:rPr>
          <w:rFonts w:ascii="Times New Roman" w:hAnsi="Times New Roman" w:cs="Times New Roman"/>
          <w:sz w:val="28"/>
          <w:szCs w:val="28"/>
        </w:rPr>
        <w:t xml:space="preserve">3.2022 года (включительно) до </w:t>
      </w:r>
      <w:r w:rsidR="0068680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:00</w:t>
      </w:r>
    </w:p>
    <w:p w:rsidR="009F0B49" w:rsidRPr="009F0B49" w:rsidRDefault="009F0B49" w:rsidP="009F0B4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0B49" w:rsidRPr="002B7FDB" w:rsidRDefault="009F0B49" w:rsidP="009F0B4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0B49">
        <w:rPr>
          <w:rFonts w:ascii="Times New Roman" w:hAnsi="Times New Roman" w:cs="Times New Roman"/>
          <w:sz w:val="28"/>
          <w:szCs w:val="28"/>
        </w:rPr>
        <w:t xml:space="preserve">Расчеты производятся в безналичном порядке платежными поручениями. Заказчик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подписанного договора, </w:t>
      </w:r>
      <w:r w:rsidRPr="009F0B49">
        <w:rPr>
          <w:rFonts w:ascii="Times New Roman" w:hAnsi="Times New Roman" w:cs="Times New Roman"/>
          <w:sz w:val="28"/>
          <w:szCs w:val="28"/>
        </w:rPr>
        <w:t>счета и товарной накладной (или УПД)</w:t>
      </w:r>
      <w:r w:rsidR="00686808">
        <w:rPr>
          <w:rFonts w:ascii="Times New Roman" w:hAnsi="Times New Roman" w:cs="Times New Roman"/>
          <w:sz w:val="28"/>
          <w:szCs w:val="28"/>
        </w:rPr>
        <w:t xml:space="preserve">/акта приема-сдачи </w:t>
      </w:r>
      <w:proofErr w:type="gramStart"/>
      <w:r w:rsidR="00686808">
        <w:rPr>
          <w:rFonts w:ascii="Times New Roman" w:hAnsi="Times New Roman" w:cs="Times New Roman"/>
          <w:sz w:val="28"/>
          <w:szCs w:val="28"/>
        </w:rPr>
        <w:t>оказанных услуг</w:t>
      </w:r>
      <w:r w:rsidRPr="009F0B49">
        <w:rPr>
          <w:rFonts w:ascii="Times New Roman" w:hAnsi="Times New Roman" w:cs="Times New Roman"/>
          <w:sz w:val="28"/>
          <w:szCs w:val="28"/>
        </w:rPr>
        <w:t>, выставленных Поставщиком перечисляет</w:t>
      </w:r>
      <w:proofErr w:type="gramEnd"/>
      <w:r w:rsidRPr="009F0B49">
        <w:rPr>
          <w:rFonts w:ascii="Times New Roman" w:hAnsi="Times New Roman" w:cs="Times New Roman"/>
          <w:sz w:val="28"/>
          <w:szCs w:val="28"/>
        </w:rPr>
        <w:t xml:space="preserve"> Поставщику денежные средства в течение 15 (пятнадцати) дней на расчетный счет по факту поставки товара</w:t>
      </w:r>
      <w:r w:rsidR="00686808">
        <w:rPr>
          <w:rFonts w:ascii="Times New Roman" w:hAnsi="Times New Roman" w:cs="Times New Roman"/>
          <w:sz w:val="28"/>
          <w:szCs w:val="28"/>
        </w:rPr>
        <w:t>/оказанных услуг</w:t>
      </w:r>
      <w:r w:rsidRPr="009F0B49">
        <w:rPr>
          <w:rFonts w:ascii="Times New Roman" w:hAnsi="Times New Roman" w:cs="Times New Roman"/>
          <w:sz w:val="28"/>
          <w:szCs w:val="28"/>
        </w:rPr>
        <w:t>.</w:t>
      </w:r>
    </w:p>
    <w:p w:rsidR="007F7C47" w:rsidRPr="00F3170F" w:rsidRDefault="007F7C47" w:rsidP="008866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C47" w:rsidRPr="00F3170F" w:rsidRDefault="007F7C47" w:rsidP="008866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666B" w:rsidRDefault="0088666B" w:rsidP="00342623">
      <w:pPr>
        <w:spacing w:after="0" w:line="12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66B" w:rsidRDefault="0088666B" w:rsidP="008866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8666B" w:rsidRDefault="0088666B" w:rsidP="008866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F4A1E" w:rsidRPr="007F4A1E" w:rsidRDefault="0088666B" w:rsidP="00C03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sectPr w:rsidR="007F4A1E" w:rsidRPr="007F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D18C4"/>
    <w:multiLevelType w:val="hybridMultilevel"/>
    <w:tmpl w:val="9B7690B8"/>
    <w:lvl w:ilvl="0" w:tplc="04DCC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0E1951"/>
    <w:multiLevelType w:val="hybridMultilevel"/>
    <w:tmpl w:val="46BE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201AA"/>
    <w:multiLevelType w:val="hybridMultilevel"/>
    <w:tmpl w:val="FB6A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8F"/>
    <w:rsid w:val="00004E36"/>
    <w:rsid w:val="00026A8D"/>
    <w:rsid w:val="000B7C6E"/>
    <w:rsid w:val="00113BE6"/>
    <w:rsid w:val="00117DA8"/>
    <w:rsid w:val="002329CA"/>
    <w:rsid w:val="00252DDC"/>
    <w:rsid w:val="002823AA"/>
    <w:rsid w:val="002B7567"/>
    <w:rsid w:val="002B7FDB"/>
    <w:rsid w:val="002C10C0"/>
    <w:rsid w:val="002F37BD"/>
    <w:rsid w:val="00342623"/>
    <w:rsid w:val="003E3369"/>
    <w:rsid w:val="004308C9"/>
    <w:rsid w:val="00445EA9"/>
    <w:rsid w:val="004C1986"/>
    <w:rsid w:val="004F73C1"/>
    <w:rsid w:val="005376B1"/>
    <w:rsid w:val="00541BB7"/>
    <w:rsid w:val="00563618"/>
    <w:rsid w:val="0057654D"/>
    <w:rsid w:val="005918AE"/>
    <w:rsid w:val="00614D59"/>
    <w:rsid w:val="00673B8F"/>
    <w:rsid w:val="0067781C"/>
    <w:rsid w:val="00686808"/>
    <w:rsid w:val="006B41EE"/>
    <w:rsid w:val="006D0880"/>
    <w:rsid w:val="006E55AF"/>
    <w:rsid w:val="00735F4E"/>
    <w:rsid w:val="00781DA3"/>
    <w:rsid w:val="007C1385"/>
    <w:rsid w:val="007F4A1E"/>
    <w:rsid w:val="007F7C47"/>
    <w:rsid w:val="00823623"/>
    <w:rsid w:val="0083066A"/>
    <w:rsid w:val="00840AC9"/>
    <w:rsid w:val="0088666B"/>
    <w:rsid w:val="009F0B49"/>
    <w:rsid w:val="00A03D90"/>
    <w:rsid w:val="00A4404E"/>
    <w:rsid w:val="00A718F7"/>
    <w:rsid w:val="00B12C59"/>
    <w:rsid w:val="00B3416D"/>
    <w:rsid w:val="00B71980"/>
    <w:rsid w:val="00BE3D31"/>
    <w:rsid w:val="00C0353E"/>
    <w:rsid w:val="00C63AEA"/>
    <w:rsid w:val="00CC2B4F"/>
    <w:rsid w:val="00CD58D9"/>
    <w:rsid w:val="00D81E4C"/>
    <w:rsid w:val="00E076EE"/>
    <w:rsid w:val="00E84179"/>
    <w:rsid w:val="00E90321"/>
    <w:rsid w:val="00EC0C71"/>
    <w:rsid w:val="00EE3BA3"/>
    <w:rsid w:val="00F3170F"/>
    <w:rsid w:val="00F420CA"/>
    <w:rsid w:val="00F44330"/>
    <w:rsid w:val="00F70575"/>
    <w:rsid w:val="00F817BE"/>
    <w:rsid w:val="00FA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B7FD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F0B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B7FD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F0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Ольга</cp:lastModifiedBy>
  <cp:revision>3</cp:revision>
  <cp:lastPrinted>2022-03-04T10:54:00Z</cp:lastPrinted>
  <dcterms:created xsi:type="dcterms:W3CDTF">2022-03-04T10:27:00Z</dcterms:created>
  <dcterms:modified xsi:type="dcterms:W3CDTF">2022-03-04T10:54:00Z</dcterms:modified>
</cp:coreProperties>
</file>