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>казания услуг по состоянию на 09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0E5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Альтернатера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красно-фиолетовая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высота, см., не менее 10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200 шт.</w:t>
      </w:r>
    </w:p>
    <w:p w:rsidR="000E5628" w:rsidRPr="000E5628" w:rsidRDefault="00DA1C37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высота, см., не менее 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150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Газания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 6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350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Георгин низкорослый смесь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 10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300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Герань сортовая н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изкорослая </w:t>
      </w:r>
      <w:proofErr w:type="spellStart"/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200 шт.</w:t>
      </w:r>
    </w:p>
    <w:p w:rsidR="000E5628" w:rsidRPr="000E5628" w:rsidRDefault="00DA1C37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Герань ампельная красная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20 шт.</w:t>
      </w:r>
    </w:p>
    <w:p w:rsidR="000E5628" w:rsidRPr="000E5628" w:rsidRDefault="00DA1C37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листьев не менее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50 шт.</w:t>
      </w:r>
    </w:p>
    <w:p w:rsidR="000E5628" w:rsidRPr="000E5628" w:rsidRDefault="00093B2F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Дихондра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изумрудная, высота, см., не менее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Дихондра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серебристая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10 шт.</w:t>
      </w:r>
    </w:p>
    <w:p w:rsidR="000E5628" w:rsidRPr="000E5628" w:rsidRDefault="00DA1C37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Ирезине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красно-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250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Ипомея </w:t>
      </w: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бататная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салатовая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50 шт.</w:t>
      </w:r>
    </w:p>
    <w:p w:rsidR="00391C10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Ипомея </w:t>
      </w: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бататная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фиолетовая с круглым листом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5628" w:rsidRPr="000E5628" w:rsidRDefault="00391C10" w:rsidP="00391C10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см.,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50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Колеус красный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Wizard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Velvet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D1B5D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Колеус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Wizard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Golden</w:t>
      </w:r>
      <w:r w:rsidR="00093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1840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Колеус зеленый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Wizard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Pine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100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Колеус пестрый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Wizard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100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Катарантус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proofErr w:type="gram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100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Петуния </w:t>
      </w: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proofErr w:type="gram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   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50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Сальвия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красная, низкорослая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960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Сеткреазия</w:t>
      </w:r>
      <w:proofErr w:type="spellEnd"/>
      <w:proofErr w:type="gramStart"/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см., не менее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2220 шт.</w:t>
      </w:r>
    </w:p>
    <w:p w:rsidR="00391C10" w:rsidRPr="00391C10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Тагетис</w:t>
      </w:r>
      <w:proofErr w:type="spellEnd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прямостоящий</w:t>
      </w:r>
      <w:proofErr w:type="gramEnd"/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крупным цветком,</w:t>
      </w:r>
    </w:p>
    <w:p w:rsidR="000E5628" w:rsidRPr="000E5628" w:rsidRDefault="00391C10" w:rsidP="00391C10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</w:t>
      </w:r>
      <w:r w:rsidR="006D1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нжевый</w:t>
      </w:r>
      <w:proofErr w:type="gramStart"/>
      <w:r w:rsidR="006D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высота, см.,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6D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D1B5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шт.</w:t>
      </w:r>
    </w:p>
    <w:p w:rsidR="000E5628" w:rsidRPr="000E5628" w:rsidRDefault="00DA1C37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Тагетис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1180 шт.</w:t>
      </w:r>
    </w:p>
    <w:p w:rsidR="000E5628" w:rsidRPr="000E5628" w:rsidRDefault="000E5628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душистый низкорослый, малиновый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высота, см., не менее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500 шт.</w:t>
      </w:r>
    </w:p>
    <w:p w:rsidR="000E5628" w:rsidRDefault="006D1B5D" w:rsidP="000E562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Цине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рария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высота, см., не менее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A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="000E5628" w:rsidRPr="000E5628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Фуфанон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-нова, 2 мл. – 50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Актара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мл. – 30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Би-58, 5 мл.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Теппеки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2 гр.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Циперметрин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мл.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Вертимек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мл.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Санмайт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5 гр.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Алиот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мл. – 20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Омайт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, 100 мл – 2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Топаз, 5 мл. – 10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Марганцовка, 10 гр. – 20 шт.</w:t>
      </w:r>
    </w:p>
    <w:p w:rsid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Ракурс, 4 мл. – 30 </w:t>
      </w:r>
      <w:proofErr w:type="spellStart"/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Хлорелла, суспензия, 5 л. – 1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Эпин</w:t>
      </w:r>
      <w:proofErr w:type="spell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экстра 2 мл. – 50 шт.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 универсальный 50 л. – 40 мешков.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 сосны, крупной фракции (6-10 см.), для цветочных композиций 60л. – 25 мешков.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 сосны, мелкой фракции (1-3 см.), для цветочных композиций 60л. – 15 мешков.</w:t>
      </w:r>
    </w:p>
    <w:p w:rsidR="0000727B" w:rsidRDefault="0000727B" w:rsidP="0000727B">
      <w:pPr>
        <w:numPr>
          <w:ilvl w:val="0"/>
          <w:numId w:val="5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Перлит, 40 л. – 2 </w:t>
      </w:r>
      <w:proofErr w:type="spellStart"/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хозяйственные резиновые, размер М – 50 пар</w:t>
      </w:r>
    </w:p>
    <w:p w:rsidR="0000727B" w:rsidRPr="0000727B" w:rsidRDefault="0000727B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 полипропиленовый сено вязальный ТЭКС-2200 (5кг) – 1 шт.</w:t>
      </w:r>
    </w:p>
    <w:p w:rsidR="0000727B" w:rsidRDefault="0000727B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 (полог) 2х3 м. – 10 шт. </w:t>
      </w:r>
    </w:p>
    <w:p w:rsidR="005C4CE6" w:rsidRDefault="009A2B18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двухвент</w:t>
      </w:r>
      <w:r w:rsidR="00A12B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раковины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GAPPO</w:t>
      </w:r>
      <w:r w:rsidRPr="009A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9A2B18">
        <w:rPr>
          <w:rFonts w:ascii="Times New Roman" w:eastAsia="Times New Roman" w:hAnsi="Times New Roman" w:cs="Times New Roman"/>
          <w:sz w:val="28"/>
          <w:szCs w:val="28"/>
          <w:lang w:eastAsia="ru-RU"/>
        </w:rPr>
        <w:t>1049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1шт.</w:t>
      </w:r>
    </w:p>
    <w:p w:rsidR="00A12BFA" w:rsidRDefault="00A12BFA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2"/>
        <w:gridCol w:w="7226"/>
        <w:gridCol w:w="617"/>
        <w:gridCol w:w="701"/>
        <w:gridCol w:w="1106"/>
      </w:tblGrid>
      <w:tr w:rsidR="00A12BFA" w:rsidRPr="00A12BFA" w:rsidTr="00E93A59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Наименование</w:t>
            </w:r>
          </w:p>
          <w:p w:rsidR="00A12BFA" w:rsidRPr="00A12BFA" w:rsidRDefault="00A12BFA" w:rsidP="00A12BF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Ед.</w:t>
            </w:r>
          </w:p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Вид тары</w:t>
            </w:r>
          </w:p>
        </w:tc>
      </w:tr>
      <w:tr w:rsidR="00A12BFA" w:rsidRPr="00A12BFA" w:rsidTr="00E93A59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Соответствие ГОСТ 28673-90. Класс не ниже 2-го, урожая 2021 года. Характеристики зерен овса: Зерна овса должны быть почти цилиндрической или грушевидной формы с приятным хлебным запахом, цвет зерен белый. Содержание зерен овса другого типа или подтипа из общего объема поставляемого овса должно быть не более 10%. Овес должен быть однородный, не подмоченный, не затхлый, не потемневший, не гревшийся, не проросший, не поврежденный животными, не зараженный растительными и грибковыми паразитами. Технические требования: Влажность не менее13,5%, но не более 19%;Натура не менее 520 г/л; Сорная примесь не более 3%, в том числе</w:t>
            </w:r>
            <w:proofErr w:type="gramStart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минеральные примеси не более 0,2%, вредные примеси (спорынья, головня, горчак ползучий, софора </w:t>
            </w:r>
            <w:proofErr w:type="spellStart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лисохвостная</w:t>
            </w:r>
            <w:proofErr w:type="spellEnd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термопсис ланцетный, вязель разноцветный) не более 0,1%, овсюг не более 0,2%, зерна и смеси других культурных растений, относящихся к зерновым примесям, не более 2,5%. Не допускается наличие в зерне: гелиотроп </w:t>
            </w:r>
            <w:proofErr w:type="spellStart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опущенноплодный</w:t>
            </w:r>
            <w:proofErr w:type="spellEnd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триходесма</w:t>
            </w:r>
            <w:proofErr w:type="spellEnd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седая, испорченные зерна овса и других культурных растений, мертвые вредители (жуки), проросшие зерна.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bookmarkStart w:id="0" w:name="_GoBack"/>
            <w:bookmarkEnd w:id="0"/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FA" w:rsidRPr="00A12BFA" w:rsidRDefault="00A12BFA" w:rsidP="00A12B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2BFA">
              <w:rPr>
                <w:rFonts w:ascii="Times New Roman" w:eastAsia="Times New Roman" w:hAnsi="Times New Roman" w:cs="Times New Roman"/>
                <w:sz w:val="21"/>
                <w:szCs w:val="21"/>
              </w:rPr>
              <w:t>Мешки не более 50 кг</w:t>
            </w:r>
          </w:p>
        </w:tc>
      </w:tr>
    </w:tbl>
    <w:p w:rsidR="00A12BFA" w:rsidRDefault="00A12BFA" w:rsidP="00A12BFA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Default="0000727B" w:rsidP="00007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E6" w:rsidRDefault="005C4CE6" w:rsidP="00007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предложений – по 10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9A2B1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391C10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93B2F"/>
    <w:rsid w:val="000B1D97"/>
    <w:rsid w:val="000E5628"/>
    <w:rsid w:val="001178CD"/>
    <w:rsid w:val="001355A6"/>
    <w:rsid w:val="0023233F"/>
    <w:rsid w:val="002B2E91"/>
    <w:rsid w:val="002E031E"/>
    <w:rsid w:val="0038337D"/>
    <w:rsid w:val="00391C10"/>
    <w:rsid w:val="003A0671"/>
    <w:rsid w:val="003B7766"/>
    <w:rsid w:val="004C02FA"/>
    <w:rsid w:val="00575FCD"/>
    <w:rsid w:val="00591D7A"/>
    <w:rsid w:val="005B01F1"/>
    <w:rsid w:val="005C4CE6"/>
    <w:rsid w:val="006C36F2"/>
    <w:rsid w:val="006D1B5D"/>
    <w:rsid w:val="00700129"/>
    <w:rsid w:val="008261B7"/>
    <w:rsid w:val="00847EDF"/>
    <w:rsid w:val="008837FB"/>
    <w:rsid w:val="00892C5B"/>
    <w:rsid w:val="009672F7"/>
    <w:rsid w:val="00994EAD"/>
    <w:rsid w:val="009A2B18"/>
    <w:rsid w:val="009C72C4"/>
    <w:rsid w:val="00A12BFA"/>
    <w:rsid w:val="00A376CD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6</cp:revision>
  <cp:lastPrinted>2022-03-04T07:18:00Z</cp:lastPrinted>
  <dcterms:created xsi:type="dcterms:W3CDTF">2022-03-04T10:51:00Z</dcterms:created>
  <dcterms:modified xsi:type="dcterms:W3CDTF">2022-03-09T06:34:00Z</dcterms:modified>
</cp:coreProperties>
</file>