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27B" w:rsidRPr="00605D66" w:rsidRDefault="0000727B" w:rsidP="00605D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05D66">
        <w:rPr>
          <w:rFonts w:ascii="Times New Roman" w:hAnsi="Times New Roman" w:cs="Times New Roman"/>
          <w:b/>
        </w:rPr>
        <w:t xml:space="preserve">Потребность Ростовского-на-Дону зоопарка в приобретении товаров, </w:t>
      </w:r>
    </w:p>
    <w:p w:rsidR="0000727B" w:rsidRPr="00605D66" w:rsidRDefault="0000727B" w:rsidP="00605D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05D66">
        <w:rPr>
          <w:rFonts w:ascii="Times New Roman" w:hAnsi="Times New Roman" w:cs="Times New Roman"/>
          <w:b/>
        </w:rPr>
        <w:t>о</w:t>
      </w:r>
      <w:r w:rsidR="009A2B18" w:rsidRPr="00605D66">
        <w:rPr>
          <w:rFonts w:ascii="Times New Roman" w:hAnsi="Times New Roman" w:cs="Times New Roman"/>
          <w:b/>
        </w:rPr>
        <w:t xml:space="preserve">казания услуг по состоянию на </w:t>
      </w:r>
      <w:r w:rsidR="00E96A94" w:rsidRPr="00605D66">
        <w:rPr>
          <w:rFonts w:ascii="Times New Roman" w:hAnsi="Times New Roman" w:cs="Times New Roman"/>
          <w:b/>
        </w:rPr>
        <w:t>2</w:t>
      </w:r>
      <w:r w:rsidR="00D754B6" w:rsidRPr="00605D66">
        <w:rPr>
          <w:rFonts w:ascii="Times New Roman" w:hAnsi="Times New Roman" w:cs="Times New Roman"/>
          <w:b/>
        </w:rPr>
        <w:t>2</w:t>
      </w:r>
      <w:r w:rsidRPr="00605D66">
        <w:rPr>
          <w:rFonts w:ascii="Times New Roman" w:hAnsi="Times New Roman" w:cs="Times New Roman"/>
          <w:b/>
        </w:rPr>
        <w:t>.0</w:t>
      </w:r>
      <w:r w:rsidR="00655538" w:rsidRPr="00605D66">
        <w:rPr>
          <w:rFonts w:ascii="Times New Roman" w:hAnsi="Times New Roman" w:cs="Times New Roman"/>
          <w:b/>
        </w:rPr>
        <w:t>4</w:t>
      </w:r>
      <w:r w:rsidRPr="00605D66">
        <w:rPr>
          <w:rFonts w:ascii="Times New Roman" w:hAnsi="Times New Roman" w:cs="Times New Roman"/>
          <w:b/>
        </w:rPr>
        <w:t>.2022:</w:t>
      </w:r>
    </w:p>
    <w:p w:rsidR="0000727B" w:rsidRPr="00605D66" w:rsidRDefault="0000727B" w:rsidP="00605D6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</w:p>
    <w:p w:rsidR="00E96A94" w:rsidRPr="00605D66" w:rsidRDefault="00E96A94" w:rsidP="00605D6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605D66">
        <w:rPr>
          <w:rFonts w:ascii="Times New Roman" w:eastAsia="Times New Roman" w:hAnsi="Times New Roman" w:cs="Times New Roman"/>
          <w:lang w:eastAsia="ru-RU"/>
        </w:rPr>
        <w:t xml:space="preserve">1.Приобретение </w:t>
      </w:r>
      <w:r w:rsidR="00D754B6" w:rsidRPr="00605D66">
        <w:rPr>
          <w:rFonts w:ascii="Times New Roman" w:eastAsia="Times New Roman" w:hAnsi="Times New Roman" w:cs="Times New Roman"/>
          <w:lang w:eastAsia="ru-RU"/>
        </w:rPr>
        <w:t>строительных материалов:</w:t>
      </w:r>
    </w:p>
    <w:p w:rsidR="00D754B6" w:rsidRPr="00605D66" w:rsidRDefault="00D754B6" w:rsidP="00605D6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605D66">
        <w:rPr>
          <w:rFonts w:ascii="Times New Roman" w:eastAsia="Times New Roman" w:hAnsi="Times New Roman" w:cs="Times New Roman"/>
          <w:lang w:eastAsia="ru-RU"/>
        </w:rPr>
        <w:t xml:space="preserve">-Краска фасадная 9 л </w:t>
      </w:r>
      <w:r w:rsidRPr="00605D66">
        <w:rPr>
          <w:rFonts w:ascii="Times New Roman" w:eastAsia="Times New Roman" w:hAnsi="Times New Roman" w:cs="Times New Roman"/>
          <w:lang w:val="en-US" w:eastAsia="ru-RU"/>
        </w:rPr>
        <w:t>AURU</w:t>
      </w:r>
      <w:r w:rsidRPr="00605D6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05D66">
        <w:rPr>
          <w:rFonts w:ascii="Times New Roman" w:eastAsia="Times New Roman" w:hAnsi="Times New Roman" w:cs="Times New Roman"/>
          <w:lang w:val="en-US" w:eastAsia="ru-RU"/>
        </w:rPr>
        <w:t>EXPO</w:t>
      </w:r>
      <w:r w:rsidRPr="00605D66">
        <w:rPr>
          <w:rFonts w:ascii="Times New Roman" w:eastAsia="Times New Roman" w:hAnsi="Times New Roman" w:cs="Times New Roman"/>
          <w:lang w:eastAsia="ru-RU"/>
        </w:rPr>
        <w:t xml:space="preserve">- 20 </w:t>
      </w:r>
      <w:proofErr w:type="spellStart"/>
      <w:proofErr w:type="gramStart"/>
      <w:r w:rsidRPr="00605D66">
        <w:rPr>
          <w:rFonts w:ascii="Times New Roman" w:eastAsia="Times New Roman" w:hAnsi="Times New Roman" w:cs="Times New Roman"/>
          <w:lang w:eastAsia="ru-RU"/>
        </w:rPr>
        <w:t>шт</w:t>
      </w:r>
      <w:proofErr w:type="spellEnd"/>
      <w:proofErr w:type="gramEnd"/>
      <w:r w:rsidRPr="00605D66">
        <w:rPr>
          <w:rFonts w:ascii="Times New Roman" w:eastAsia="Times New Roman" w:hAnsi="Times New Roman" w:cs="Times New Roman"/>
          <w:lang w:eastAsia="ru-RU"/>
        </w:rPr>
        <w:t>;</w:t>
      </w:r>
    </w:p>
    <w:p w:rsidR="00D754B6" w:rsidRPr="00605D66" w:rsidRDefault="00D754B6" w:rsidP="00605D6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605D66">
        <w:rPr>
          <w:rFonts w:ascii="Times New Roman" w:eastAsia="Times New Roman" w:hAnsi="Times New Roman" w:cs="Times New Roman"/>
          <w:lang w:eastAsia="ru-RU"/>
        </w:rPr>
        <w:t>2.Приобретение товаров ветеринарного назначения:</w:t>
      </w:r>
    </w:p>
    <w:p w:rsidR="00D754B6" w:rsidRPr="00605D66" w:rsidRDefault="00D754B6" w:rsidP="00605D6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605D66">
        <w:rPr>
          <w:rFonts w:ascii="Times New Roman" w:eastAsia="Times New Roman" w:hAnsi="Times New Roman" w:cs="Times New Roman"/>
          <w:lang w:eastAsia="ru-RU"/>
        </w:rPr>
        <w:t xml:space="preserve">-Глюкоза 5% р-р для инъекций 100 мл – 10 </w:t>
      </w:r>
      <w:proofErr w:type="spellStart"/>
      <w:proofErr w:type="gramStart"/>
      <w:r w:rsidRPr="00605D66">
        <w:rPr>
          <w:rFonts w:ascii="Times New Roman" w:eastAsia="Times New Roman" w:hAnsi="Times New Roman" w:cs="Times New Roman"/>
          <w:lang w:eastAsia="ru-RU"/>
        </w:rPr>
        <w:t>шт</w:t>
      </w:r>
      <w:proofErr w:type="spellEnd"/>
      <w:proofErr w:type="gramEnd"/>
      <w:r w:rsidRPr="00605D66">
        <w:rPr>
          <w:rFonts w:ascii="Times New Roman" w:eastAsia="Times New Roman" w:hAnsi="Times New Roman" w:cs="Times New Roman"/>
          <w:lang w:eastAsia="ru-RU"/>
        </w:rPr>
        <w:t>;</w:t>
      </w:r>
    </w:p>
    <w:p w:rsidR="00D754B6" w:rsidRPr="00605D66" w:rsidRDefault="00D754B6" w:rsidP="00605D6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605D66"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 w:rsidRPr="00605D66">
        <w:rPr>
          <w:rFonts w:ascii="Times New Roman" w:eastAsia="Times New Roman" w:hAnsi="Times New Roman" w:cs="Times New Roman"/>
          <w:lang w:eastAsia="ru-RU"/>
        </w:rPr>
        <w:t>Дорин</w:t>
      </w:r>
      <w:proofErr w:type="spellEnd"/>
      <w:r w:rsidRPr="00605D66">
        <w:rPr>
          <w:rFonts w:ascii="Times New Roman" w:eastAsia="Times New Roman" w:hAnsi="Times New Roman" w:cs="Times New Roman"/>
          <w:lang w:eastAsia="ru-RU"/>
        </w:rPr>
        <w:t xml:space="preserve"> порошок д/</w:t>
      </w:r>
      <w:proofErr w:type="spellStart"/>
      <w:r w:rsidRPr="00605D66">
        <w:rPr>
          <w:rFonts w:ascii="Times New Roman" w:eastAsia="Times New Roman" w:hAnsi="Times New Roman" w:cs="Times New Roman"/>
          <w:lang w:eastAsia="ru-RU"/>
        </w:rPr>
        <w:t>приг</w:t>
      </w:r>
      <w:proofErr w:type="spellEnd"/>
      <w:r w:rsidRPr="00605D66">
        <w:rPr>
          <w:rFonts w:ascii="Times New Roman" w:eastAsia="Times New Roman" w:hAnsi="Times New Roman" w:cs="Times New Roman"/>
          <w:lang w:eastAsia="ru-RU"/>
        </w:rPr>
        <w:t xml:space="preserve"> р-</w:t>
      </w:r>
      <w:proofErr w:type="spellStart"/>
      <w:r w:rsidRPr="00605D66">
        <w:rPr>
          <w:rFonts w:ascii="Times New Roman" w:eastAsia="Times New Roman" w:hAnsi="Times New Roman" w:cs="Times New Roman"/>
          <w:lang w:eastAsia="ru-RU"/>
        </w:rPr>
        <w:t>ра</w:t>
      </w:r>
      <w:proofErr w:type="spellEnd"/>
      <w:r w:rsidRPr="00605D66">
        <w:rPr>
          <w:rFonts w:ascii="Times New Roman" w:eastAsia="Times New Roman" w:hAnsi="Times New Roman" w:cs="Times New Roman"/>
          <w:lang w:eastAsia="ru-RU"/>
        </w:rPr>
        <w:t xml:space="preserve"> д/инъекций фл.300 мг. – 90 </w:t>
      </w:r>
      <w:proofErr w:type="spellStart"/>
      <w:r w:rsidRPr="00605D66">
        <w:rPr>
          <w:rFonts w:ascii="Times New Roman" w:eastAsia="Times New Roman" w:hAnsi="Times New Roman" w:cs="Times New Roman"/>
          <w:lang w:eastAsia="ru-RU"/>
        </w:rPr>
        <w:t>флак</w:t>
      </w:r>
      <w:proofErr w:type="spellEnd"/>
      <w:r w:rsidRPr="00605D66">
        <w:rPr>
          <w:rFonts w:ascii="Times New Roman" w:eastAsia="Times New Roman" w:hAnsi="Times New Roman" w:cs="Times New Roman"/>
          <w:lang w:eastAsia="ru-RU"/>
        </w:rPr>
        <w:t>.;</w:t>
      </w:r>
    </w:p>
    <w:p w:rsidR="00D754B6" w:rsidRPr="00605D66" w:rsidRDefault="00D754B6" w:rsidP="00605D6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605D66">
        <w:rPr>
          <w:rFonts w:ascii="Times New Roman" w:eastAsia="Times New Roman" w:hAnsi="Times New Roman" w:cs="Times New Roman"/>
          <w:lang w:eastAsia="ru-RU"/>
        </w:rPr>
        <w:t>3.Приобретение полировочного шланга (черный) с внутренним диаметром не менее 16 мм. Длина 120 метров;</w:t>
      </w:r>
    </w:p>
    <w:p w:rsidR="00D754B6" w:rsidRPr="00605D66" w:rsidRDefault="00D754B6" w:rsidP="00605D6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605D66">
        <w:rPr>
          <w:rFonts w:ascii="Times New Roman" w:eastAsia="Times New Roman" w:hAnsi="Times New Roman" w:cs="Times New Roman"/>
          <w:lang w:eastAsia="ru-RU"/>
        </w:rPr>
        <w:t>4.Приобретение для экспозиции «Крокодиловый кайман»:</w:t>
      </w:r>
    </w:p>
    <w:p w:rsidR="00D754B6" w:rsidRPr="00605D66" w:rsidRDefault="00D754B6" w:rsidP="00605D6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605D66">
        <w:rPr>
          <w:rFonts w:ascii="Times New Roman" w:eastAsia="Times New Roman" w:hAnsi="Times New Roman" w:cs="Times New Roman"/>
          <w:lang w:eastAsia="ru-RU"/>
        </w:rPr>
        <w:t>-Чаша для пруда БАЙКАЛ №6 (черный цвет), размер 238*140*51 см, оббъем-640 л.;</w:t>
      </w:r>
    </w:p>
    <w:p w:rsidR="00D754B6" w:rsidRPr="00605D66" w:rsidRDefault="00D754B6" w:rsidP="00605D6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605D66">
        <w:rPr>
          <w:rFonts w:ascii="Times New Roman" w:eastAsia="Times New Roman" w:hAnsi="Times New Roman" w:cs="Times New Roman"/>
          <w:lang w:eastAsia="ru-RU"/>
        </w:rPr>
        <w:t>-Бамбуковый ствол обож</w:t>
      </w:r>
      <w:r w:rsidR="00D725C8" w:rsidRPr="00605D66">
        <w:rPr>
          <w:rFonts w:ascii="Times New Roman" w:eastAsia="Times New Roman" w:hAnsi="Times New Roman" w:cs="Times New Roman"/>
          <w:lang w:eastAsia="ru-RU"/>
        </w:rPr>
        <w:t>ж</w:t>
      </w:r>
      <w:r w:rsidRPr="00605D66">
        <w:rPr>
          <w:rFonts w:ascii="Times New Roman" w:eastAsia="Times New Roman" w:hAnsi="Times New Roman" w:cs="Times New Roman"/>
          <w:lang w:eastAsia="ru-RU"/>
        </w:rPr>
        <w:t>енный</w:t>
      </w:r>
      <w:proofErr w:type="gramStart"/>
      <w:r w:rsidRPr="00605D66">
        <w:rPr>
          <w:rFonts w:ascii="Times New Roman" w:eastAsia="Times New Roman" w:hAnsi="Times New Roman" w:cs="Times New Roman"/>
          <w:lang w:eastAsia="ru-RU"/>
        </w:rPr>
        <w:t xml:space="preserve"> </w:t>
      </w:r>
      <w:r w:rsidR="00D725C8" w:rsidRPr="00605D66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="00D725C8" w:rsidRPr="00605D66">
        <w:rPr>
          <w:rFonts w:ascii="Times New Roman" w:eastAsia="Times New Roman" w:hAnsi="Times New Roman" w:cs="Times New Roman"/>
          <w:lang w:eastAsia="ru-RU"/>
        </w:rPr>
        <w:t xml:space="preserve"> диаметр 50 мм, длина – 2,5-3 метра – 5 шт.;</w:t>
      </w:r>
    </w:p>
    <w:p w:rsidR="00D725C8" w:rsidRPr="00605D66" w:rsidRDefault="00D725C8" w:rsidP="00605D6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605D66">
        <w:rPr>
          <w:rFonts w:ascii="Times New Roman" w:eastAsia="Times New Roman" w:hAnsi="Times New Roman" w:cs="Times New Roman"/>
          <w:lang w:eastAsia="ru-RU"/>
        </w:rPr>
        <w:t>-Искусственное растение «Папоротник», размер диаметр не менее 70 см, высота  не менее 40 см – 10 шт.</w:t>
      </w:r>
    </w:p>
    <w:p w:rsidR="00D725C8" w:rsidRPr="00605D66" w:rsidRDefault="00D725C8" w:rsidP="00605D6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605D66">
        <w:rPr>
          <w:rFonts w:ascii="Times New Roman" w:eastAsia="Times New Roman" w:hAnsi="Times New Roman" w:cs="Times New Roman"/>
          <w:lang w:eastAsia="ru-RU"/>
        </w:rPr>
        <w:t>5.Приобретение молочной продукции на май:</w:t>
      </w:r>
    </w:p>
    <w:p w:rsidR="00D725C8" w:rsidRPr="00605D66" w:rsidRDefault="00D725C8" w:rsidP="00605D66">
      <w:pPr>
        <w:spacing w:before="100" w:beforeAutospacing="1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605D66">
        <w:rPr>
          <w:rFonts w:ascii="Times New Roman" w:eastAsia="Times New Roman" w:hAnsi="Times New Roman" w:cs="Times New Roman"/>
          <w:lang w:eastAsia="ru-RU"/>
        </w:rPr>
        <w:t>-</w:t>
      </w:r>
      <w:r w:rsidRPr="00605D66">
        <w:rPr>
          <w:rFonts w:ascii="Times New Roman" w:hAnsi="Times New Roman" w:cs="Times New Roman"/>
        </w:rPr>
        <w:t xml:space="preserve"> </w:t>
      </w:r>
      <w:r w:rsidRPr="00605D66">
        <w:rPr>
          <w:rFonts w:ascii="Times New Roman" w:hAnsi="Times New Roman" w:cs="Times New Roman"/>
        </w:rPr>
        <w:t>Молоко цельное питьевое, жирность 2,5%</w:t>
      </w:r>
      <w:r w:rsidRPr="00605D66">
        <w:rPr>
          <w:rFonts w:ascii="Times New Roman" w:hAnsi="Times New Roman" w:cs="Times New Roman"/>
        </w:rPr>
        <w:t xml:space="preserve"> </w:t>
      </w:r>
      <w:r w:rsidRPr="00605D66">
        <w:rPr>
          <w:rFonts w:ascii="Times New Roman" w:hAnsi="Times New Roman" w:cs="Times New Roman"/>
        </w:rPr>
        <w:t xml:space="preserve">Соответствие ГОСТ 31450-2013. Внешний вид: непрозрачная жидкость. Консистенция: жидкая, однородная не тягучая, слегка вязкая. Без хлопьев белка и сбившихся комочков жира. Вкус и запах: </w:t>
      </w:r>
      <w:proofErr w:type="gramStart"/>
      <w:r w:rsidRPr="00605D66">
        <w:rPr>
          <w:rFonts w:ascii="Times New Roman" w:hAnsi="Times New Roman" w:cs="Times New Roman"/>
        </w:rPr>
        <w:t>характерные</w:t>
      </w:r>
      <w:proofErr w:type="gramEnd"/>
      <w:r w:rsidRPr="00605D66">
        <w:rPr>
          <w:rFonts w:ascii="Times New Roman" w:hAnsi="Times New Roman" w:cs="Times New Roman"/>
        </w:rPr>
        <w:t xml:space="preserve"> для молока, без посторонних привкусов и запахов. Допускается сладковатый привкус. Цвет белый. Упаковка: в потребительской упаковке из комбинированных материалов на основе алюминиевой фольги и полипропиленовой пленки объемом 1л. Срок годности продукта с момента окончания технологического процесса устанавливает изго</w:t>
      </w:r>
      <w:r w:rsidRPr="00605D66">
        <w:rPr>
          <w:rFonts w:ascii="Times New Roman" w:hAnsi="Times New Roman" w:cs="Times New Roman"/>
        </w:rPr>
        <w:t>товитель  -</w:t>
      </w:r>
      <w:r w:rsidRPr="00605D66">
        <w:rPr>
          <w:rFonts w:ascii="Times New Roman" w:eastAsia="Times New Roman" w:hAnsi="Times New Roman" w:cs="Times New Roman"/>
          <w:lang w:eastAsia="ru-RU"/>
        </w:rPr>
        <w:t xml:space="preserve"> 70 л.;</w:t>
      </w:r>
    </w:p>
    <w:p w:rsidR="00D725C8" w:rsidRPr="00605D66" w:rsidRDefault="00D725C8" w:rsidP="00605D6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605D66">
        <w:rPr>
          <w:rFonts w:ascii="Times New Roman" w:eastAsia="Times New Roman" w:hAnsi="Times New Roman" w:cs="Times New Roman"/>
          <w:lang w:eastAsia="ru-RU"/>
        </w:rPr>
        <w:t>-</w:t>
      </w:r>
      <w:r w:rsidRPr="00605D66">
        <w:rPr>
          <w:rFonts w:ascii="Times New Roman" w:hAnsi="Times New Roman" w:cs="Times New Roman"/>
        </w:rPr>
        <w:t xml:space="preserve"> </w:t>
      </w:r>
      <w:r w:rsidRPr="00605D66">
        <w:rPr>
          <w:rFonts w:ascii="Times New Roman" w:hAnsi="Times New Roman" w:cs="Times New Roman"/>
        </w:rPr>
        <w:t>Творог 5%</w:t>
      </w:r>
      <w:r w:rsidRPr="00605D66">
        <w:rPr>
          <w:rFonts w:ascii="Times New Roman" w:hAnsi="Times New Roman" w:cs="Times New Roman"/>
        </w:rPr>
        <w:t xml:space="preserve"> </w:t>
      </w:r>
      <w:r w:rsidRPr="00605D66">
        <w:rPr>
          <w:rFonts w:ascii="Times New Roman" w:hAnsi="Times New Roman" w:cs="Times New Roman"/>
        </w:rPr>
        <w:t xml:space="preserve">Соответствие ГОСТ 31453-2013. Кисломолочный продукт, произведенный с использованием заквасочных микроорганизмов и методами кислотной или кислотно-сычужной коагуляции белков с последующим удалением сыворотки путем </w:t>
      </w:r>
      <w:proofErr w:type="spellStart"/>
      <w:r w:rsidRPr="00605D66">
        <w:rPr>
          <w:rFonts w:ascii="Times New Roman" w:hAnsi="Times New Roman" w:cs="Times New Roman"/>
        </w:rPr>
        <w:t>самопрессования</w:t>
      </w:r>
      <w:proofErr w:type="spellEnd"/>
      <w:r w:rsidRPr="00605D66">
        <w:rPr>
          <w:rFonts w:ascii="Times New Roman" w:hAnsi="Times New Roman" w:cs="Times New Roman"/>
        </w:rPr>
        <w:t xml:space="preserve"> и (или) прессования. Консистенция и внешний вид: мягкая, мажущаяся или рассыпчатая с наличием или без ощутимых частиц молочного белка. Вкус и запах: </w:t>
      </w:r>
      <w:proofErr w:type="gramStart"/>
      <w:r w:rsidRPr="00605D66">
        <w:rPr>
          <w:rFonts w:ascii="Times New Roman" w:hAnsi="Times New Roman" w:cs="Times New Roman"/>
        </w:rPr>
        <w:t>чистые</w:t>
      </w:r>
      <w:proofErr w:type="gramEnd"/>
      <w:r w:rsidRPr="00605D66">
        <w:rPr>
          <w:rFonts w:ascii="Times New Roman" w:hAnsi="Times New Roman" w:cs="Times New Roman"/>
        </w:rPr>
        <w:t>, кисломолочные, без посторонних привкусов и запахов. Цвет: белый или с кремовым оттенком, равномерный по всей массе. Срок годности продукта с момента окончания технологического проц</w:t>
      </w:r>
      <w:r w:rsidRPr="00605D66">
        <w:rPr>
          <w:rFonts w:ascii="Times New Roman" w:hAnsi="Times New Roman" w:cs="Times New Roman"/>
        </w:rPr>
        <w:t xml:space="preserve">есса устанавливает изготовитель  - </w:t>
      </w:r>
      <w:r w:rsidRPr="00605D66">
        <w:rPr>
          <w:rFonts w:ascii="Times New Roman" w:eastAsia="Times New Roman" w:hAnsi="Times New Roman" w:cs="Times New Roman"/>
          <w:lang w:eastAsia="ru-RU"/>
        </w:rPr>
        <w:t xml:space="preserve"> 75 кг</w:t>
      </w:r>
      <w:proofErr w:type="gramStart"/>
      <w:r w:rsidRPr="00605D66">
        <w:rPr>
          <w:rFonts w:ascii="Times New Roman" w:eastAsia="Times New Roman" w:hAnsi="Times New Roman" w:cs="Times New Roman"/>
          <w:lang w:eastAsia="ru-RU"/>
        </w:rPr>
        <w:t>.;</w:t>
      </w:r>
    </w:p>
    <w:p w:rsidR="00D725C8" w:rsidRPr="00605D66" w:rsidRDefault="00D725C8" w:rsidP="00605D6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End"/>
      <w:r w:rsidRPr="00605D66">
        <w:rPr>
          <w:rFonts w:ascii="Times New Roman" w:eastAsia="Times New Roman" w:hAnsi="Times New Roman" w:cs="Times New Roman"/>
          <w:lang w:eastAsia="ru-RU"/>
        </w:rPr>
        <w:t>-</w:t>
      </w:r>
      <w:r w:rsidRPr="00605D66">
        <w:rPr>
          <w:rFonts w:ascii="Times New Roman" w:hAnsi="Times New Roman" w:cs="Times New Roman"/>
        </w:rPr>
        <w:t xml:space="preserve"> </w:t>
      </w:r>
      <w:r w:rsidRPr="00605D66">
        <w:rPr>
          <w:rFonts w:ascii="Times New Roman" w:hAnsi="Times New Roman" w:cs="Times New Roman"/>
        </w:rPr>
        <w:t>Йогурт натуральный, термостатный, жирность 4%</w:t>
      </w:r>
      <w:r w:rsidRPr="00605D66">
        <w:rPr>
          <w:rFonts w:ascii="Times New Roman" w:hAnsi="Times New Roman" w:cs="Times New Roman"/>
        </w:rPr>
        <w:t xml:space="preserve"> </w:t>
      </w:r>
      <w:r w:rsidRPr="00605D66">
        <w:rPr>
          <w:rFonts w:ascii="Times New Roman" w:hAnsi="Times New Roman" w:cs="Times New Roman"/>
        </w:rPr>
        <w:t>Соответствие ТУ-9222-001-00419785-2014. Кисломолочный продукт с повышенным содержанием сухих обезжиренных веществ молока, произведенный с использованием смеси заквасочных микроорганизмов — термофильных молочнокислых стрептококков и болгарской молочнокислой палочки, концентрация которых должна составлять не менее чем 10</w:t>
      </w:r>
      <w:r w:rsidRPr="00605D66">
        <w:rPr>
          <w:rFonts w:ascii="Times New Roman" w:hAnsi="Times New Roman" w:cs="Times New Roman"/>
          <w:vertAlign w:val="superscript"/>
        </w:rPr>
        <w:t>7</w:t>
      </w:r>
      <w:r w:rsidRPr="00605D66">
        <w:rPr>
          <w:rFonts w:ascii="Times New Roman" w:hAnsi="Times New Roman" w:cs="Times New Roman"/>
        </w:rPr>
        <w:t xml:space="preserve"> КОЕ в 1 г продукта, с добавлением или без добавления различных немолочных компонентов. Вкус и запах </w:t>
      </w:r>
      <w:proofErr w:type="gramStart"/>
      <w:r w:rsidRPr="00605D66">
        <w:rPr>
          <w:rFonts w:ascii="Times New Roman" w:hAnsi="Times New Roman" w:cs="Times New Roman"/>
        </w:rPr>
        <w:t>чистые</w:t>
      </w:r>
      <w:proofErr w:type="gramEnd"/>
      <w:r w:rsidRPr="00605D66">
        <w:rPr>
          <w:rFonts w:ascii="Times New Roman" w:hAnsi="Times New Roman" w:cs="Times New Roman"/>
        </w:rPr>
        <w:t>, кисломолочные. Без посторонних привкусов и запахов. Цвет молочно- белый однородный. Массовая доля белка не менее 3,2%. Массовая доля СОМО 9,5%. Упаковка: полимерная потребительская тара объемом 0,35кг Срок годности прод</w:t>
      </w:r>
      <w:r w:rsidRPr="00605D66">
        <w:rPr>
          <w:rFonts w:ascii="Times New Roman" w:hAnsi="Times New Roman" w:cs="Times New Roman"/>
        </w:rPr>
        <w:t xml:space="preserve">укта устанавливает изготовитель </w:t>
      </w:r>
      <w:r w:rsidRPr="00605D66">
        <w:rPr>
          <w:rFonts w:ascii="Times New Roman" w:eastAsia="Times New Roman" w:hAnsi="Times New Roman" w:cs="Times New Roman"/>
          <w:lang w:eastAsia="ru-RU"/>
        </w:rPr>
        <w:t>– 15 кг.</w:t>
      </w:r>
    </w:p>
    <w:p w:rsidR="00D725C8" w:rsidRPr="00605D66" w:rsidRDefault="00D725C8" w:rsidP="00605D6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605D66">
        <w:rPr>
          <w:rFonts w:ascii="Times New Roman" w:eastAsia="Times New Roman" w:hAnsi="Times New Roman" w:cs="Times New Roman"/>
          <w:lang w:eastAsia="ru-RU"/>
        </w:rPr>
        <w:t>6. Приобретение:</w:t>
      </w:r>
    </w:p>
    <w:p w:rsidR="00D725C8" w:rsidRPr="00605D66" w:rsidRDefault="00D725C8" w:rsidP="00605D6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605D66">
        <w:rPr>
          <w:rFonts w:ascii="Times New Roman" w:eastAsia="Times New Roman" w:hAnsi="Times New Roman" w:cs="Times New Roman"/>
          <w:lang w:eastAsia="ru-RU"/>
        </w:rPr>
        <w:t xml:space="preserve">-сено луговое </w:t>
      </w:r>
      <w:r w:rsidR="00605D66" w:rsidRPr="00605D66">
        <w:rPr>
          <w:rFonts w:ascii="Times New Roman" w:hAnsi="Times New Roman" w:cs="Times New Roman"/>
          <w:bCs/>
        </w:rPr>
        <w:t xml:space="preserve">Соответствие ГОСТ </w:t>
      </w:r>
      <w:proofErr w:type="gramStart"/>
      <w:r w:rsidR="00605D66" w:rsidRPr="00605D66">
        <w:rPr>
          <w:rFonts w:ascii="Times New Roman" w:hAnsi="Times New Roman" w:cs="Times New Roman"/>
          <w:bCs/>
        </w:rPr>
        <w:t>Р</w:t>
      </w:r>
      <w:proofErr w:type="gramEnd"/>
      <w:r w:rsidR="00605D66" w:rsidRPr="00605D66">
        <w:rPr>
          <w:rFonts w:ascii="Times New Roman" w:hAnsi="Times New Roman" w:cs="Times New Roman"/>
          <w:bCs/>
        </w:rPr>
        <w:t xml:space="preserve"> 55452-2013 «Сено и сенаж». Сено </w:t>
      </w:r>
      <w:r w:rsidR="00605D66" w:rsidRPr="00605D66">
        <w:rPr>
          <w:rFonts w:ascii="Times New Roman" w:hAnsi="Times New Roman" w:cs="Times New Roman"/>
        </w:rPr>
        <w:t>сеяное бобовое 1-го класса</w:t>
      </w:r>
      <w:r w:rsidR="00605D66" w:rsidRPr="00605D66">
        <w:rPr>
          <w:rFonts w:ascii="Times New Roman" w:hAnsi="Times New Roman" w:cs="Times New Roman"/>
          <w:bCs/>
        </w:rPr>
        <w:t xml:space="preserve">, без признаков </w:t>
      </w:r>
      <w:proofErr w:type="spellStart"/>
      <w:r w:rsidR="00605D66" w:rsidRPr="00605D66">
        <w:rPr>
          <w:rFonts w:ascii="Times New Roman" w:hAnsi="Times New Roman" w:cs="Times New Roman"/>
          <w:bCs/>
        </w:rPr>
        <w:t>горелости</w:t>
      </w:r>
      <w:proofErr w:type="spellEnd"/>
      <w:r w:rsidR="00605D66" w:rsidRPr="00605D66">
        <w:rPr>
          <w:rFonts w:ascii="Times New Roman" w:hAnsi="Times New Roman" w:cs="Times New Roman"/>
          <w:bCs/>
        </w:rPr>
        <w:t>; цвет – о</w:t>
      </w:r>
      <w:r w:rsidR="00605D66" w:rsidRPr="00605D66">
        <w:rPr>
          <w:rFonts w:ascii="Times New Roman" w:hAnsi="Times New Roman" w:cs="Times New Roman"/>
        </w:rPr>
        <w:t>т зеленого и зеленовато-желтого до светло-бурого</w:t>
      </w:r>
      <w:r w:rsidR="00605D66" w:rsidRPr="00605D66">
        <w:rPr>
          <w:rFonts w:ascii="Times New Roman" w:hAnsi="Times New Roman" w:cs="Times New Roman"/>
          <w:bCs/>
        </w:rPr>
        <w:t>; запах – б</w:t>
      </w:r>
      <w:r w:rsidR="00605D66" w:rsidRPr="00605D66">
        <w:rPr>
          <w:rFonts w:ascii="Times New Roman" w:hAnsi="Times New Roman" w:cs="Times New Roman"/>
        </w:rPr>
        <w:t>ез признаков затхлого, плесневого, гнилостного и других посторонних запахов; влажность не более 17%</w:t>
      </w:r>
      <w:proofErr w:type="gramStart"/>
      <w:r w:rsidR="00605D66" w:rsidRPr="00605D66">
        <w:rPr>
          <w:rFonts w:ascii="Times New Roman" w:hAnsi="Times New Roman" w:cs="Times New Roman"/>
          <w:bCs/>
        </w:rPr>
        <w:t xml:space="preserve"> ;</w:t>
      </w:r>
      <w:proofErr w:type="gramEnd"/>
      <w:r w:rsidR="00605D66" w:rsidRPr="00605D66">
        <w:rPr>
          <w:rFonts w:ascii="Times New Roman" w:hAnsi="Times New Roman" w:cs="Times New Roman"/>
          <w:bCs/>
        </w:rPr>
        <w:t xml:space="preserve"> не допускается с</w:t>
      </w:r>
      <w:r w:rsidR="00605D66" w:rsidRPr="00605D66">
        <w:rPr>
          <w:rFonts w:ascii="Times New Roman" w:hAnsi="Times New Roman" w:cs="Times New Roman"/>
        </w:rPr>
        <w:t xml:space="preserve">одержание вредных и ядовитых растений, наличие посторонних примесей в </w:t>
      </w:r>
      <w:proofErr w:type="spellStart"/>
      <w:r w:rsidR="00605D66" w:rsidRPr="00605D66">
        <w:rPr>
          <w:rFonts w:ascii="Times New Roman" w:hAnsi="Times New Roman" w:cs="Times New Roman"/>
        </w:rPr>
        <w:t>т.ч</w:t>
      </w:r>
      <w:proofErr w:type="spellEnd"/>
      <w:r w:rsidR="00605D66" w:rsidRPr="00605D66">
        <w:rPr>
          <w:rFonts w:ascii="Times New Roman" w:hAnsi="Times New Roman" w:cs="Times New Roman"/>
        </w:rPr>
        <w:t xml:space="preserve">. комьев, земли, камней, </w:t>
      </w:r>
      <w:proofErr w:type="spellStart"/>
      <w:r w:rsidR="00605D66" w:rsidRPr="00605D66">
        <w:rPr>
          <w:rFonts w:ascii="Times New Roman" w:hAnsi="Times New Roman" w:cs="Times New Roman"/>
        </w:rPr>
        <w:t>горючесмазочных</w:t>
      </w:r>
      <w:proofErr w:type="spellEnd"/>
      <w:r w:rsidR="00605D66" w:rsidRPr="00605D66">
        <w:rPr>
          <w:rFonts w:ascii="Times New Roman" w:hAnsi="Times New Roman" w:cs="Times New Roman"/>
        </w:rPr>
        <w:t xml:space="preserve"> материалов. Сено упаковано в тюки, тюки хорошо увязаны, средний вес тюка  20 - 25кг</w:t>
      </w:r>
      <w:r w:rsidR="00605D66" w:rsidRPr="00605D66">
        <w:rPr>
          <w:rFonts w:ascii="Times New Roman" w:hAnsi="Times New Roman" w:cs="Times New Roman"/>
        </w:rPr>
        <w:t xml:space="preserve"> - </w:t>
      </w:r>
      <w:r w:rsidRPr="00605D66">
        <w:rPr>
          <w:rFonts w:ascii="Times New Roman" w:eastAsia="Times New Roman" w:hAnsi="Times New Roman" w:cs="Times New Roman"/>
          <w:lang w:eastAsia="ru-RU"/>
        </w:rPr>
        <w:t>220000 кг</w:t>
      </w:r>
    </w:p>
    <w:p w:rsidR="00D725C8" w:rsidRPr="00605D66" w:rsidRDefault="00D725C8" w:rsidP="00605D66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605D66">
        <w:rPr>
          <w:rFonts w:ascii="Times New Roman" w:eastAsia="Times New Roman" w:hAnsi="Times New Roman" w:cs="Times New Roman"/>
          <w:lang w:eastAsia="ru-RU"/>
        </w:rPr>
        <w:t>-Трава луговая</w:t>
      </w:r>
      <w:r w:rsidR="00605D66" w:rsidRPr="00605D66">
        <w:rPr>
          <w:rFonts w:ascii="Times New Roman" w:eastAsia="Times New Roman" w:hAnsi="Times New Roman" w:cs="Times New Roman"/>
          <w:lang w:eastAsia="ru-RU"/>
        </w:rPr>
        <w:t xml:space="preserve"> - </w:t>
      </w:r>
      <w:r w:rsidR="00605D66" w:rsidRPr="00605D66">
        <w:rPr>
          <w:rFonts w:ascii="Times New Roman" w:hAnsi="Times New Roman" w:cs="Times New Roman"/>
        </w:rPr>
        <w:t xml:space="preserve">Соответствие ГОСТ </w:t>
      </w:r>
      <w:proofErr w:type="gramStart"/>
      <w:r w:rsidR="00605D66" w:rsidRPr="00605D66">
        <w:rPr>
          <w:rFonts w:ascii="Times New Roman" w:hAnsi="Times New Roman" w:cs="Times New Roman"/>
        </w:rPr>
        <w:t>Р</w:t>
      </w:r>
      <w:proofErr w:type="gramEnd"/>
      <w:r w:rsidR="00605D66" w:rsidRPr="00605D66">
        <w:rPr>
          <w:rFonts w:ascii="Times New Roman" w:hAnsi="Times New Roman" w:cs="Times New Roman"/>
        </w:rPr>
        <w:t xml:space="preserve"> 56912-2016 «Корма зеленые». </w:t>
      </w:r>
      <w:proofErr w:type="gramStart"/>
      <w:r w:rsidR="00605D66" w:rsidRPr="00605D66">
        <w:rPr>
          <w:rFonts w:ascii="Times New Roman" w:hAnsi="Times New Roman" w:cs="Times New Roman"/>
        </w:rPr>
        <w:t xml:space="preserve">Свежескошенная трава луговая, в </w:t>
      </w:r>
      <w:proofErr w:type="spellStart"/>
      <w:r w:rsidR="00605D66" w:rsidRPr="00605D66">
        <w:rPr>
          <w:rFonts w:ascii="Times New Roman" w:hAnsi="Times New Roman" w:cs="Times New Roman"/>
        </w:rPr>
        <w:t>негреющемся</w:t>
      </w:r>
      <w:proofErr w:type="spellEnd"/>
      <w:r w:rsidR="00605D66" w:rsidRPr="00605D66">
        <w:rPr>
          <w:rFonts w:ascii="Times New Roman" w:hAnsi="Times New Roman" w:cs="Times New Roman"/>
        </w:rPr>
        <w:t xml:space="preserve"> состоянии; длина стебля не менее 25 см; цвет – зеленый, свойственный цвету свежих растений; запах - свежий; затхлый, гнилостный, плесневый запах не допускается; содержание вредных, болотных и ядовитых растений не допускается; сорные примеси не допускаются</w:t>
      </w:r>
      <w:r w:rsidR="00605D66" w:rsidRPr="00605D66">
        <w:rPr>
          <w:rFonts w:ascii="Times New Roman" w:hAnsi="Times New Roman" w:cs="Times New Roman"/>
        </w:rPr>
        <w:t xml:space="preserve"> - </w:t>
      </w:r>
      <w:r w:rsidRPr="00605D66">
        <w:rPr>
          <w:rFonts w:ascii="Times New Roman" w:eastAsia="Times New Roman" w:hAnsi="Times New Roman" w:cs="Times New Roman"/>
          <w:lang w:eastAsia="ru-RU"/>
        </w:rPr>
        <w:t>110000</w:t>
      </w:r>
      <w:r w:rsidR="00605D66" w:rsidRPr="00605D66">
        <w:rPr>
          <w:rFonts w:ascii="Times New Roman" w:eastAsia="Times New Roman" w:hAnsi="Times New Roman" w:cs="Times New Roman"/>
          <w:lang w:eastAsia="ru-RU"/>
        </w:rPr>
        <w:t xml:space="preserve"> </w:t>
      </w:r>
      <w:r w:rsidR="00605D66" w:rsidRPr="00605D66">
        <w:rPr>
          <w:rFonts w:ascii="Times New Roman" w:eastAsia="Times New Roman" w:hAnsi="Times New Roman" w:cs="Times New Roman"/>
          <w:lang w:eastAsia="ru-RU"/>
        </w:rPr>
        <w:t>кг</w:t>
      </w:r>
      <w:proofErr w:type="gramEnd"/>
    </w:p>
    <w:p w:rsidR="00D725C8" w:rsidRPr="00605D66" w:rsidRDefault="00D725C8" w:rsidP="00605D6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605D66">
        <w:rPr>
          <w:rFonts w:ascii="Times New Roman" w:eastAsia="Times New Roman" w:hAnsi="Times New Roman" w:cs="Times New Roman"/>
          <w:lang w:eastAsia="ru-RU"/>
        </w:rPr>
        <w:t xml:space="preserve">-Сено люцерны </w:t>
      </w:r>
      <w:r w:rsidR="00605D66" w:rsidRPr="00605D66">
        <w:rPr>
          <w:rFonts w:ascii="Times New Roman" w:eastAsia="Times New Roman" w:hAnsi="Times New Roman" w:cs="Times New Roman"/>
          <w:lang w:eastAsia="ru-RU"/>
        </w:rPr>
        <w:t xml:space="preserve">- </w:t>
      </w:r>
      <w:r w:rsidR="00605D66" w:rsidRPr="00605D66">
        <w:rPr>
          <w:rFonts w:ascii="Times New Roman" w:hAnsi="Times New Roman" w:cs="Times New Roman"/>
          <w:bCs/>
        </w:rPr>
        <w:t xml:space="preserve">Соответствие ГОСТ </w:t>
      </w:r>
      <w:proofErr w:type="gramStart"/>
      <w:r w:rsidR="00605D66" w:rsidRPr="00605D66">
        <w:rPr>
          <w:rFonts w:ascii="Times New Roman" w:hAnsi="Times New Roman" w:cs="Times New Roman"/>
          <w:bCs/>
        </w:rPr>
        <w:t>Р</w:t>
      </w:r>
      <w:proofErr w:type="gramEnd"/>
      <w:r w:rsidR="00605D66" w:rsidRPr="00605D66">
        <w:rPr>
          <w:rFonts w:ascii="Times New Roman" w:hAnsi="Times New Roman" w:cs="Times New Roman"/>
          <w:bCs/>
        </w:rPr>
        <w:t xml:space="preserve"> 55452-2013 «Сено и сенаж». Сено </w:t>
      </w:r>
      <w:r w:rsidR="00605D66" w:rsidRPr="00605D66">
        <w:rPr>
          <w:rFonts w:ascii="Times New Roman" w:hAnsi="Times New Roman" w:cs="Times New Roman"/>
        </w:rPr>
        <w:t>сеяное бобовое 1-го класса</w:t>
      </w:r>
      <w:r w:rsidR="00605D66" w:rsidRPr="00605D66">
        <w:rPr>
          <w:rFonts w:ascii="Times New Roman" w:hAnsi="Times New Roman" w:cs="Times New Roman"/>
          <w:bCs/>
        </w:rPr>
        <w:t xml:space="preserve">, без признаков </w:t>
      </w:r>
      <w:proofErr w:type="spellStart"/>
      <w:r w:rsidR="00605D66" w:rsidRPr="00605D66">
        <w:rPr>
          <w:rFonts w:ascii="Times New Roman" w:hAnsi="Times New Roman" w:cs="Times New Roman"/>
          <w:bCs/>
        </w:rPr>
        <w:t>горелости</w:t>
      </w:r>
      <w:proofErr w:type="spellEnd"/>
      <w:r w:rsidR="00605D66" w:rsidRPr="00605D66">
        <w:rPr>
          <w:rFonts w:ascii="Times New Roman" w:hAnsi="Times New Roman" w:cs="Times New Roman"/>
          <w:bCs/>
        </w:rPr>
        <w:t>; цвет – о</w:t>
      </w:r>
      <w:r w:rsidR="00605D66" w:rsidRPr="00605D66">
        <w:rPr>
          <w:rFonts w:ascii="Times New Roman" w:hAnsi="Times New Roman" w:cs="Times New Roman"/>
        </w:rPr>
        <w:t>т зеленого и зеленовато-желтого до светло-бурого</w:t>
      </w:r>
      <w:r w:rsidR="00605D66" w:rsidRPr="00605D66">
        <w:rPr>
          <w:rFonts w:ascii="Times New Roman" w:hAnsi="Times New Roman" w:cs="Times New Roman"/>
          <w:bCs/>
        </w:rPr>
        <w:t>; запах – б</w:t>
      </w:r>
      <w:r w:rsidR="00605D66" w:rsidRPr="00605D66">
        <w:rPr>
          <w:rFonts w:ascii="Times New Roman" w:hAnsi="Times New Roman" w:cs="Times New Roman"/>
        </w:rPr>
        <w:t>ез признаков затхлого, плесневого, гнилостного и других посторонних запахов; влажность не более 17%</w:t>
      </w:r>
      <w:proofErr w:type="gramStart"/>
      <w:r w:rsidR="00605D66" w:rsidRPr="00605D66">
        <w:rPr>
          <w:rFonts w:ascii="Times New Roman" w:hAnsi="Times New Roman" w:cs="Times New Roman"/>
          <w:bCs/>
        </w:rPr>
        <w:t xml:space="preserve"> ;</w:t>
      </w:r>
      <w:proofErr w:type="gramEnd"/>
      <w:r w:rsidR="00605D66" w:rsidRPr="00605D66">
        <w:rPr>
          <w:rFonts w:ascii="Times New Roman" w:hAnsi="Times New Roman" w:cs="Times New Roman"/>
          <w:bCs/>
        </w:rPr>
        <w:t xml:space="preserve"> не допускается с</w:t>
      </w:r>
      <w:r w:rsidR="00605D66" w:rsidRPr="00605D66">
        <w:rPr>
          <w:rFonts w:ascii="Times New Roman" w:hAnsi="Times New Roman" w:cs="Times New Roman"/>
        </w:rPr>
        <w:t xml:space="preserve">одержание вредных и ядовитых растений, наличие посторонних примесей в </w:t>
      </w:r>
      <w:proofErr w:type="spellStart"/>
      <w:r w:rsidR="00605D66" w:rsidRPr="00605D66">
        <w:rPr>
          <w:rFonts w:ascii="Times New Roman" w:hAnsi="Times New Roman" w:cs="Times New Roman"/>
        </w:rPr>
        <w:t>т.ч</w:t>
      </w:r>
      <w:proofErr w:type="spellEnd"/>
      <w:r w:rsidR="00605D66" w:rsidRPr="00605D66">
        <w:rPr>
          <w:rFonts w:ascii="Times New Roman" w:hAnsi="Times New Roman" w:cs="Times New Roman"/>
        </w:rPr>
        <w:t xml:space="preserve">. комьев, земли, камней, </w:t>
      </w:r>
      <w:proofErr w:type="spellStart"/>
      <w:r w:rsidR="00605D66" w:rsidRPr="00605D66">
        <w:rPr>
          <w:rFonts w:ascii="Times New Roman" w:hAnsi="Times New Roman" w:cs="Times New Roman"/>
        </w:rPr>
        <w:t>горючесмазочных</w:t>
      </w:r>
      <w:proofErr w:type="spellEnd"/>
      <w:r w:rsidR="00605D66" w:rsidRPr="00605D66">
        <w:rPr>
          <w:rFonts w:ascii="Times New Roman" w:hAnsi="Times New Roman" w:cs="Times New Roman"/>
        </w:rPr>
        <w:t xml:space="preserve"> материалов. Сено упаковано в тюки, тюки хорошо увязаны, средний вес тюка  20 - 25кг.</w:t>
      </w:r>
      <w:r w:rsidR="00605D66" w:rsidRPr="00605D66">
        <w:rPr>
          <w:rFonts w:ascii="Times New Roman" w:hAnsi="Times New Roman" w:cs="Times New Roman"/>
        </w:rPr>
        <w:t xml:space="preserve"> Российская Федерация - </w:t>
      </w:r>
      <w:r w:rsidRPr="00605D66">
        <w:rPr>
          <w:rFonts w:ascii="Times New Roman" w:eastAsia="Times New Roman" w:hAnsi="Times New Roman" w:cs="Times New Roman"/>
          <w:lang w:eastAsia="ru-RU"/>
        </w:rPr>
        <w:t>24000</w:t>
      </w:r>
      <w:r w:rsidR="00605D66" w:rsidRPr="00605D66">
        <w:rPr>
          <w:rFonts w:ascii="Times New Roman" w:eastAsia="Times New Roman" w:hAnsi="Times New Roman" w:cs="Times New Roman"/>
          <w:lang w:eastAsia="ru-RU"/>
        </w:rPr>
        <w:t xml:space="preserve"> </w:t>
      </w:r>
      <w:r w:rsidR="00605D66" w:rsidRPr="00605D66">
        <w:rPr>
          <w:rFonts w:ascii="Times New Roman" w:eastAsia="Times New Roman" w:hAnsi="Times New Roman" w:cs="Times New Roman"/>
          <w:lang w:eastAsia="ru-RU"/>
        </w:rPr>
        <w:t>кг</w:t>
      </w:r>
    </w:p>
    <w:p w:rsidR="00D725C8" w:rsidRPr="00605D66" w:rsidRDefault="00D725C8" w:rsidP="00605D6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605D66">
        <w:rPr>
          <w:rFonts w:ascii="Times New Roman" w:eastAsia="Times New Roman" w:hAnsi="Times New Roman" w:cs="Times New Roman"/>
          <w:lang w:eastAsia="ru-RU"/>
        </w:rPr>
        <w:lastRenderedPageBreak/>
        <w:t xml:space="preserve">-Веники дубовые </w:t>
      </w:r>
      <w:r w:rsidR="00605D66" w:rsidRPr="00605D66">
        <w:rPr>
          <w:rFonts w:ascii="Times New Roman" w:eastAsia="Times New Roman" w:hAnsi="Times New Roman" w:cs="Times New Roman"/>
          <w:lang w:eastAsia="ru-RU"/>
        </w:rPr>
        <w:t xml:space="preserve"> </w:t>
      </w:r>
      <w:r w:rsidR="00605D66" w:rsidRPr="00605D66">
        <w:rPr>
          <w:rFonts w:ascii="Times New Roman" w:hAnsi="Times New Roman" w:cs="Times New Roman"/>
          <w:bCs/>
        </w:rPr>
        <w:t xml:space="preserve">должны быть заготовлены весной-летом (май-июнь) с растущих деревьев дуба, имеющих много молодых побегов и листьев. Толщина веток не более 1см, длина – 50-70см. Ветки должны быть связаны в пучки и упакованы в вязанки весом не менее 5кг, не более 7 кг. Веники должны быть густые, </w:t>
      </w:r>
      <w:proofErr w:type="spellStart"/>
      <w:r w:rsidR="00605D66" w:rsidRPr="00605D66">
        <w:rPr>
          <w:rFonts w:ascii="Times New Roman" w:hAnsi="Times New Roman" w:cs="Times New Roman"/>
          <w:bCs/>
        </w:rPr>
        <w:t>облиствененность</w:t>
      </w:r>
      <w:proofErr w:type="spellEnd"/>
      <w:r w:rsidR="00605D66" w:rsidRPr="00605D66">
        <w:rPr>
          <w:rFonts w:ascii="Times New Roman" w:hAnsi="Times New Roman" w:cs="Times New Roman"/>
          <w:bCs/>
        </w:rPr>
        <w:t xml:space="preserve"> не менее 70%; с приятным запахом; затхлый, гнилостный, плесневый запах не допускается; естественного цвета, без черных, покрытых плесенью листьев. Примесь вредных и ядовитых растений не допускается. На момент поставки веники должны быть хорошо просушены, допустимая влажность 14%, но не более 16%. Листья не должны опадать, проверка прочности крепления листьев производится путем т</w:t>
      </w:r>
      <w:r w:rsidR="00605D66" w:rsidRPr="00605D66">
        <w:rPr>
          <w:rFonts w:ascii="Times New Roman" w:hAnsi="Times New Roman" w:cs="Times New Roman"/>
          <w:bCs/>
        </w:rPr>
        <w:t xml:space="preserve">рехкратного встряхивания веника - </w:t>
      </w:r>
      <w:r w:rsidRPr="00605D66">
        <w:rPr>
          <w:rFonts w:ascii="Times New Roman" w:eastAsia="Times New Roman" w:hAnsi="Times New Roman" w:cs="Times New Roman"/>
          <w:lang w:eastAsia="ru-RU"/>
        </w:rPr>
        <w:t>9500</w:t>
      </w:r>
      <w:r w:rsidR="00605D66" w:rsidRPr="00605D66">
        <w:rPr>
          <w:rFonts w:ascii="Times New Roman" w:eastAsia="Times New Roman" w:hAnsi="Times New Roman" w:cs="Times New Roman"/>
          <w:lang w:eastAsia="ru-RU"/>
        </w:rPr>
        <w:t xml:space="preserve"> </w:t>
      </w:r>
      <w:r w:rsidR="00605D66" w:rsidRPr="00605D66">
        <w:rPr>
          <w:rFonts w:ascii="Times New Roman" w:eastAsia="Times New Roman" w:hAnsi="Times New Roman" w:cs="Times New Roman"/>
          <w:lang w:eastAsia="ru-RU"/>
        </w:rPr>
        <w:t>кг</w:t>
      </w:r>
    </w:p>
    <w:p w:rsidR="00D725C8" w:rsidRPr="00605D66" w:rsidRDefault="00D725C8" w:rsidP="00605D66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605D66">
        <w:rPr>
          <w:rFonts w:ascii="Times New Roman" w:eastAsia="Times New Roman" w:hAnsi="Times New Roman" w:cs="Times New Roman"/>
          <w:lang w:eastAsia="ru-RU"/>
        </w:rPr>
        <w:t xml:space="preserve">-Свекла кормовая (сорт </w:t>
      </w:r>
      <w:proofErr w:type="spellStart"/>
      <w:r w:rsidRPr="00605D66">
        <w:rPr>
          <w:rFonts w:ascii="Times New Roman" w:eastAsia="Times New Roman" w:hAnsi="Times New Roman" w:cs="Times New Roman"/>
          <w:lang w:eastAsia="ru-RU"/>
        </w:rPr>
        <w:t>Урсус</w:t>
      </w:r>
      <w:proofErr w:type="spellEnd"/>
      <w:r w:rsidRPr="00605D66">
        <w:rPr>
          <w:rFonts w:ascii="Times New Roman" w:eastAsia="Times New Roman" w:hAnsi="Times New Roman" w:cs="Times New Roman"/>
          <w:lang w:eastAsia="ru-RU"/>
        </w:rPr>
        <w:t xml:space="preserve"> поли)</w:t>
      </w:r>
      <w:r w:rsidR="00605D66" w:rsidRPr="00605D66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0" w:name="_GoBack"/>
      <w:bookmarkEnd w:id="0"/>
      <w:r w:rsidR="00605D66" w:rsidRPr="00605D66">
        <w:rPr>
          <w:rFonts w:ascii="Times New Roman" w:hAnsi="Times New Roman" w:cs="Times New Roman"/>
        </w:rPr>
        <w:t xml:space="preserve">Корнеплоды должны быть хорошо сформированы и без потери тургора. Подрез ботвы от головки корнеплодов, заготовляемых на хранение -  не более 5 см. Общее количество поврежденных корнеплодов - не более 5%. Не допускается заготавливать для </w:t>
      </w:r>
      <w:proofErr w:type="gramStart"/>
      <w:r w:rsidR="00605D66" w:rsidRPr="00605D66">
        <w:rPr>
          <w:rFonts w:ascii="Times New Roman" w:hAnsi="Times New Roman" w:cs="Times New Roman"/>
        </w:rPr>
        <w:t>хранения</w:t>
      </w:r>
      <w:proofErr w:type="gramEnd"/>
      <w:r w:rsidR="00605D66" w:rsidRPr="00605D66">
        <w:rPr>
          <w:rFonts w:ascii="Times New Roman" w:hAnsi="Times New Roman" w:cs="Times New Roman"/>
        </w:rPr>
        <w:t xml:space="preserve"> подмороженные и загнившие корнеплоды. Общая загрязненность корнеплодов не должна превышать 10%, в том числе массовая доля механической примеси (земля, камни) - не более 3%. Для корнеплодов, заготовляемых на хранение, массовая доля влажных растительных остатков должна</w:t>
      </w:r>
      <w:r w:rsidR="00605D66" w:rsidRPr="00605D66">
        <w:rPr>
          <w:rFonts w:ascii="Times New Roman" w:hAnsi="Times New Roman" w:cs="Times New Roman"/>
        </w:rPr>
        <w:t xml:space="preserve"> быть не более 7% - </w:t>
      </w:r>
      <w:r w:rsidR="00605D66" w:rsidRPr="00605D66">
        <w:rPr>
          <w:rFonts w:ascii="Times New Roman" w:eastAsia="Times New Roman" w:hAnsi="Times New Roman" w:cs="Times New Roman"/>
          <w:lang w:eastAsia="ru-RU"/>
        </w:rPr>
        <w:t>65000</w:t>
      </w:r>
      <w:r w:rsidRPr="00605D66">
        <w:rPr>
          <w:rFonts w:ascii="Times New Roman" w:eastAsia="Times New Roman" w:hAnsi="Times New Roman" w:cs="Times New Roman"/>
          <w:lang w:eastAsia="ru-RU"/>
        </w:rPr>
        <w:t xml:space="preserve"> </w:t>
      </w:r>
      <w:r w:rsidR="00605D66" w:rsidRPr="00605D66">
        <w:rPr>
          <w:rFonts w:ascii="Times New Roman" w:eastAsia="Times New Roman" w:hAnsi="Times New Roman" w:cs="Times New Roman"/>
          <w:lang w:eastAsia="ru-RU"/>
        </w:rPr>
        <w:t>кг</w:t>
      </w:r>
    </w:p>
    <w:p w:rsidR="0000727B" w:rsidRPr="00605D66" w:rsidRDefault="0000727B" w:rsidP="00605D66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u w:val="single"/>
          <w:lang w:eastAsia="ru-RU"/>
        </w:rPr>
      </w:pPr>
      <w:r w:rsidRPr="00605D66">
        <w:rPr>
          <w:rFonts w:ascii="Times New Roman" w:eastAsia="Times New Roman" w:hAnsi="Times New Roman" w:cs="Times New Roman"/>
          <w:lang w:eastAsia="ru-RU"/>
        </w:rPr>
        <w:t xml:space="preserve">Коммерческие предложения направлять на электронный адрес: </w:t>
      </w:r>
      <w:hyperlink r:id="rId6" w:history="1">
        <w:r w:rsidRPr="00605D66">
          <w:rPr>
            <w:rStyle w:val="a4"/>
            <w:rFonts w:ascii="Times New Roman" w:eastAsia="Times New Roman" w:hAnsi="Times New Roman" w:cs="Times New Roman"/>
            <w:lang w:val="en-US" w:eastAsia="ru-RU"/>
          </w:rPr>
          <w:t>rostovzoo</w:t>
        </w:r>
        <w:r w:rsidRPr="00605D66">
          <w:rPr>
            <w:rStyle w:val="a4"/>
            <w:rFonts w:ascii="Times New Roman" w:eastAsia="Times New Roman" w:hAnsi="Times New Roman" w:cs="Times New Roman"/>
            <w:lang w:eastAsia="ru-RU"/>
          </w:rPr>
          <w:t>@</w:t>
        </w:r>
        <w:r w:rsidRPr="00605D66">
          <w:rPr>
            <w:rStyle w:val="a4"/>
            <w:rFonts w:ascii="Times New Roman" w:eastAsia="Times New Roman" w:hAnsi="Times New Roman" w:cs="Times New Roman"/>
            <w:lang w:val="en-US" w:eastAsia="ru-RU"/>
          </w:rPr>
          <w:t>yandex</w:t>
        </w:r>
        <w:r w:rsidRPr="00605D66">
          <w:rPr>
            <w:rStyle w:val="a4"/>
            <w:rFonts w:ascii="Times New Roman" w:eastAsia="Times New Roman" w:hAnsi="Times New Roman" w:cs="Times New Roman"/>
            <w:lang w:eastAsia="ru-RU"/>
          </w:rPr>
          <w:t>.</w:t>
        </w:r>
        <w:r w:rsidRPr="00605D66">
          <w:rPr>
            <w:rStyle w:val="a4"/>
            <w:rFonts w:ascii="Times New Roman" w:eastAsia="Times New Roman" w:hAnsi="Times New Roman" w:cs="Times New Roman"/>
            <w:lang w:val="en-US" w:eastAsia="ru-RU"/>
          </w:rPr>
          <w:t>ru</w:t>
        </w:r>
      </w:hyperlink>
    </w:p>
    <w:p w:rsidR="0000727B" w:rsidRPr="00605D66" w:rsidRDefault="0000727B" w:rsidP="00605D66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 w:rsidRPr="00605D66">
        <w:rPr>
          <w:rFonts w:ascii="Times New Roman" w:eastAsia="Times New Roman" w:hAnsi="Times New Roman" w:cs="Times New Roman"/>
          <w:lang w:eastAsia="ru-RU"/>
        </w:rPr>
        <w:t>С</w:t>
      </w:r>
      <w:r w:rsidR="00602A7A" w:rsidRPr="00605D66">
        <w:rPr>
          <w:rFonts w:ascii="Times New Roman" w:eastAsia="Times New Roman" w:hAnsi="Times New Roman" w:cs="Times New Roman"/>
          <w:lang w:eastAsia="ru-RU"/>
        </w:rPr>
        <w:t xml:space="preserve">рок принятия предложений – по </w:t>
      </w:r>
      <w:r w:rsidR="00E96A94" w:rsidRPr="00605D66">
        <w:rPr>
          <w:rFonts w:ascii="Times New Roman" w:eastAsia="Times New Roman" w:hAnsi="Times New Roman" w:cs="Times New Roman"/>
          <w:lang w:eastAsia="ru-RU"/>
        </w:rPr>
        <w:t>2</w:t>
      </w:r>
      <w:r w:rsidR="00D754B6" w:rsidRPr="00605D66">
        <w:rPr>
          <w:rFonts w:ascii="Times New Roman" w:eastAsia="Times New Roman" w:hAnsi="Times New Roman" w:cs="Times New Roman"/>
          <w:lang w:eastAsia="ru-RU"/>
        </w:rPr>
        <w:t>3</w:t>
      </w:r>
      <w:r w:rsidR="00655538" w:rsidRPr="00605D66">
        <w:rPr>
          <w:rFonts w:ascii="Times New Roman" w:eastAsia="Times New Roman" w:hAnsi="Times New Roman" w:cs="Times New Roman"/>
          <w:lang w:eastAsia="ru-RU"/>
        </w:rPr>
        <w:t>.04</w:t>
      </w:r>
      <w:r w:rsidRPr="00605D66">
        <w:rPr>
          <w:rFonts w:ascii="Times New Roman" w:eastAsia="Times New Roman" w:hAnsi="Times New Roman" w:cs="Times New Roman"/>
          <w:lang w:eastAsia="ru-RU"/>
        </w:rPr>
        <w:t xml:space="preserve">.2022 года (включительно) до </w:t>
      </w:r>
      <w:r w:rsidR="00704CD4" w:rsidRPr="00605D66">
        <w:rPr>
          <w:rFonts w:ascii="Times New Roman" w:eastAsia="Times New Roman" w:hAnsi="Times New Roman" w:cs="Times New Roman"/>
          <w:lang w:eastAsia="ru-RU"/>
        </w:rPr>
        <w:t>08</w:t>
      </w:r>
      <w:r w:rsidRPr="00605D66">
        <w:rPr>
          <w:rFonts w:ascii="Times New Roman" w:eastAsia="Times New Roman" w:hAnsi="Times New Roman" w:cs="Times New Roman"/>
          <w:lang w:eastAsia="ru-RU"/>
        </w:rPr>
        <w:t>:00</w:t>
      </w:r>
    </w:p>
    <w:p w:rsidR="0000727B" w:rsidRPr="00605D66" w:rsidRDefault="0000727B" w:rsidP="00605D66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05D66">
        <w:rPr>
          <w:rFonts w:ascii="Times New Roman" w:eastAsia="Times New Roman" w:hAnsi="Times New Roman" w:cs="Times New Roman"/>
          <w:lang w:eastAsia="ru-RU"/>
        </w:rPr>
        <w:t xml:space="preserve">Расчеты производятся в безналичном порядке платежными поручениями. Заказчик на основании подписанного договора, счета и товарной накладной (или УПД)/акта приема-сдачи </w:t>
      </w:r>
      <w:proofErr w:type="gramStart"/>
      <w:r w:rsidRPr="00605D66">
        <w:rPr>
          <w:rFonts w:ascii="Times New Roman" w:eastAsia="Times New Roman" w:hAnsi="Times New Roman" w:cs="Times New Roman"/>
          <w:lang w:eastAsia="ru-RU"/>
        </w:rPr>
        <w:t>оказанных услуг, выставленных Поставщиком перечисляет</w:t>
      </w:r>
      <w:proofErr w:type="gramEnd"/>
      <w:r w:rsidRPr="00605D66">
        <w:rPr>
          <w:rFonts w:ascii="Times New Roman" w:eastAsia="Times New Roman" w:hAnsi="Times New Roman" w:cs="Times New Roman"/>
          <w:lang w:eastAsia="ru-RU"/>
        </w:rPr>
        <w:t xml:space="preserve"> Поставщику денежные средства в течение 15 (пятнадцати) дней на расчетный счет по факту поставки товара/оказанных услуг.</w:t>
      </w:r>
    </w:p>
    <w:p w:rsidR="0000727B" w:rsidRPr="00605D66" w:rsidRDefault="0000727B" w:rsidP="00605D66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</w:p>
    <w:sectPr w:rsidR="0000727B" w:rsidRPr="00605D66" w:rsidSect="00655538">
      <w:pgSz w:w="11906" w:h="16838"/>
      <w:pgMar w:top="1134" w:right="567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45948"/>
    <w:multiLevelType w:val="hybridMultilevel"/>
    <w:tmpl w:val="06F2E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25217"/>
    <w:multiLevelType w:val="hybridMultilevel"/>
    <w:tmpl w:val="B6D6B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C79A9"/>
    <w:multiLevelType w:val="hybridMultilevel"/>
    <w:tmpl w:val="589E2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D6386"/>
    <w:multiLevelType w:val="hybridMultilevel"/>
    <w:tmpl w:val="DC5AEE70"/>
    <w:lvl w:ilvl="0" w:tplc="D74E672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695465"/>
    <w:multiLevelType w:val="hybridMultilevel"/>
    <w:tmpl w:val="68A88FA6"/>
    <w:lvl w:ilvl="0" w:tplc="4DEA6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C476114"/>
    <w:multiLevelType w:val="hybridMultilevel"/>
    <w:tmpl w:val="0550276E"/>
    <w:lvl w:ilvl="0" w:tplc="B8B0E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5AE12F0"/>
    <w:multiLevelType w:val="hybridMultilevel"/>
    <w:tmpl w:val="EDA69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FD235E"/>
    <w:multiLevelType w:val="hybridMultilevel"/>
    <w:tmpl w:val="D6B6BD1A"/>
    <w:lvl w:ilvl="0" w:tplc="A2A29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D8"/>
    <w:rsid w:val="0000727B"/>
    <w:rsid w:val="00016CFA"/>
    <w:rsid w:val="00020559"/>
    <w:rsid w:val="00070134"/>
    <w:rsid w:val="00093B2F"/>
    <w:rsid w:val="000B1D97"/>
    <w:rsid w:val="000C7AC3"/>
    <w:rsid w:val="000E5628"/>
    <w:rsid w:val="00110C81"/>
    <w:rsid w:val="001178CD"/>
    <w:rsid w:val="001355A6"/>
    <w:rsid w:val="001D074D"/>
    <w:rsid w:val="001D7721"/>
    <w:rsid w:val="0023233F"/>
    <w:rsid w:val="002A41A2"/>
    <w:rsid w:val="002B2E91"/>
    <w:rsid w:val="002E031E"/>
    <w:rsid w:val="00300399"/>
    <w:rsid w:val="0038337D"/>
    <w:rsid w:val="00391C10"/>
    <w:rsid w:val="003A0671"/>
    <w:rsid w:val="003B7766"/>
    <w:rsid w:val="003C1B30"/>
    <w:rsid w:val="003D76BA"/>
    <w:rsid w:val="00447F75"/>
    <w:rsid w:val="00473C12"/>
    <w:rsid w:val="004C02FA"/>
    <w:rsid w:val="0056177C"/>
    <w:rsid w:val="00575FCD"/>
    <w:rsid w:val="00591D7A"/>
    <w:rsid w:val="005A1FCA"/>
    <w:rsid w:val="005B01F1"/>
    <w:rsid w:val="005C4CE6"/>
    <w:rsid w:val="00602A7A"/>
    <w:rsid w:val="00605D66"/>
    <w:rsid w:val="00626A2B"/>
    <w:rsid w:val="00646FBC"/>
    <w:rsid w:val="00655538"/>
    <w:rsid w:val="00676DE9"/>
    <w:rsid w:val="006C36F2"/>
    <w:rsid w:val="006C45E3"/>
    <w:rsid w:val="006D1B5D"/>
    <w:rsid w:val="00700129"/>
    <w:rsid w:val="00704CD4"/>
    <w:rsid w:val="007800E5"/>
    <w:rsid w:val="007A47AE"/>
    <w:rsid w:val="007E5D5A"/>
    <w:rsid w:val="008261B7"/>
    <w:rsid w:val="00831409"/>
    <w:rsid w:val="00847EDF"/>
    <w:rsid w:val="0087015A"/>
    <w:rsid w:val="00882099"/>
    <w:rsid w:val="008837FB"/>
    <w:rsid w:val="00892C5B"/>
    <w:rsid w:val="009672F7"/>
    <w:rsid w:val="00994EAD"/>
    <w:rsid w:val="009A2B18"/>
    <w:rsid w:val="009B7A46"/>
    <w:rsid w:val="009C72C4"/>
    <w:rsid w:val="009F0AFC"/>
    <w:rsid w:val="00A12BFA"/>
    <w:rsid w:val="00A376CD"/>
    <w:rsid w:val="00A50B07"/>
    <w:rsid w:val="00A60509"/>
    <w:rsid w:val="00A714C7"/>
    <w:rsid w:val="00B2539F"/>
    <w:rsid w:val="00B43437"/>
    <w:rsid w:val="00B521CC"/>
    <w:rsid w:val="00BD69F1"/>
    <w:rsid w:val="00C4593B"/>
    <w:rsid w:val="00C80150"/>
    <w:rsid w:val="00D3699F"/>
    <w:rsid w:val="00D71DA3"/>
    <w:rsid w:val="00D725C8"/>
    <w:rsid w:val="00D754B6"/>
    <w:rsid w:val="00D76FB3"/>
    <w:rsid w:val="00D91722"/>
    <w:rsid w:val="00DA0274"/>
    <w:rsid w:val="00DA1C37"/>
    <w:rsid w:val="00DB1ED7"/>
    <w:rsid w:val="00DC1C63"/>
    <w:rsid w:val="00DC7E6E"/>
    <w:rsid w:val="00DF213D"/>
    <w:rsid w:val="00E6759E"/>
    <w:rsid w:val="00E96A94"/>
    <w:rsid w:val="00EA33E3"/>
    <w:rsid w:val="00EB6189"/>
    <w:rsid w:val="00EE6780"/>
    <w:rsid w:val="00EF4013"/>
    <w:rsid w:val="00EF514F"/>
    <w:rsid w:val="00F14882"/>
    <w:rsid w:val="00F17CF8"/>
    <w:rsid w:val="00F44343"/>
    <w:rsid w:val="00F927E0"/>
    <w:rsid w:val="00FA08D8"/>
    <w:rsid w:val="00FB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2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727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561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7C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2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727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561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7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tovzo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1</cp:lastModifiedBy>
  <cp:revision>20</cp:revision>
  <cp:lastPrinted>2022-04-21T08:15:00Z</cp:lastPrinted>
  <dcterms:created xsi:type="dcterms:W3CDTF">2022-03-25T10:30:00Z</dcterms:created>
  <dcterms:modified xsi:type="dcterms:W3CDTF">2022-04-22T08:37:00Z</dcterms:modified>
</cp:coreProperties>
</file>