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F" w:rsidRPr="00B15037" w:rsidRDefault="00FD7E9D" w:rsidP="00014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037">
        <w:rPr>
          <w:rFonts w:ascii="Times New Roman" w:hAnsi="Times New Roman" w:cs="Times New Roman"/>
          <w:sz w:val="24"/>
          <w:szCs w:val="24"/>
        </w:rPr>
        <w:t xml:space="preserve">Потребность Ростовского-на-Дону зоопарка </w:t>
      </w:r>
    </w:p>
    <w:p w:rsidR="00FD7E9D" w:rsidRPr="00B15037" w:rsidRDefault="00FD7E9D" w:rsidP="00014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037">
        <w:rPr>
          <w:rFonts w:ascii="Times New Roman" w:hAnsi="Times New Roman" w:cs="Times New Roman"/>
          <w:sz w:val="24"/>
          <w:szCs w:val="24"/>
        </w:rPr>
        <w:t>в приобретении товаров</w:t>
      </w:r>
      <w:r w:rsidR="00E242DA" w:rsidRPr="00B15037">
        <w:rPr>
          <w:rFonts w:ascii="Times New Roman" w:hAnsi="Times New Roman" w:cs="Times New Roman"/>
          <w:sz w:val="24"/>
          <w:szCs w:val="24"/>
        </w:rPr>
        <w:t xml:space="preserve"> </w:t>
      </w:r>
      <w:r w:rsidR="000D2B08" w:rsidRPr="00B1503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B3DE2" w:rsidRPr="00B15037">
        <w:rPr>
          <w:rFonts w:ascii="Times New Roman" w:hAnsi="Times New Roman" w:cs="Times New Roman"/>
          <w:sz w:val="24"/>
          <w:szCs w:val="24"/>
        </w:rPr>
        <w:t>2</w:t>
      </w:r>
      <w:r w:rsidR="00B87FD1" w:rsidRPr="00B15037">
        <w:rPr>
          <w:rFonts w:ascii="Times New Roman" w:hAnsi="Times New Roman" w:cs="Times New Roman"/>
          <w:sz w:val="24"/>
          <w:szCs w:val="24"/>
        </w:rPr>
        <w:t>6</w:t>
      </w:r>
      <w:r w:rsidR="000D2B08" w:rsidRPr="00B15037">
        <w:rPr>
          <w:rFonts w:ascii="Times New Roman" w:hAnsi="Times New Roman" w:cs="Times New Roman"/>
          <w:sz w:val="24"/>
          <w:szCs w:val="24"/>
        </w:rPr>
        <w:t>.0</w:t>
      </w:r>
      <w:r w:rsidR="000B51ED" w:rsidRPr="00B15037">
        <w:rPr>
          <w:rFonts w:ascii="Times New Roman" w:hAnsi="Times New Roman" w:cs="Times New Roman"/>
          <w:sz w:val="24"/>
          <w:szCs w:val="24"/>
        </w:rPr>
        <w:t>9</w:t>
      </w:r>
      <w:r w:rsidR="000D2B08" w:rsidRPr="00B15037">
        <w:rPr>
          <w:rFonts w:ascii="Times New Roman" w:hAnsi="Times New Roman" w:cs="Times New Roman"/>
          <w:sz w:val="24"/>
          <w:szCs w:val="24"/>
        </w:rPr>
        <w:t>.2022</w:t>
      </w:r>
      <w:r w:rsidRPr="00B15037">
        <w:rPr>
          <w:rFonts w:ascii="Times New Roman" w:hAnsi="Times New Roman" w:cs="Times New Roman"/>
          <w:sz w:val="24"/>
          <w:szCs w:val="24"/>
        </w:rPr>
        <w:t>:</w:t>
      </w:r>
    </w:p>
    <w:p w:rsidR="003B3DE2" w:rsidRPr="00B15037" w:rsidRDefault="00A104A6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7FD1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кормов: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-ананас-4,2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-гранат – 16,5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-груша – 36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-персик-21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-хурма – 25,5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-киви-24,2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-цветная капуста-104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-огурцы-51,5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-перец болгарский-51,5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-томаты-51,5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-салат листовой кочанный – 51,5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-сельдерей черешковый – 15,4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-кабачки – 153,4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-баклажаны – 15,4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-йогурт натуральный термостатный, жирность 4% - 30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-сердце куриное охлажденное –12,6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-печень куриная охлажденная – 12,6 кг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2.Строительные материалы</w:t>
      </w:r>
      <w:r w:rsidR="00B15037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-пена монтажная проф.-40 </w:t>
      </w:r>
      <w:proofErr w:type="spellStart"/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-герметик силиконовый прозрачный</w:t>
      </w:r>
      <w:r w:rsidR="00B15037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-40 </w:t>
      </w:r>
      <w:proofErr w:type="spellStart"/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-натуральный камень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пластушка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№-40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-доска обрезная 25 мм*150 мм*6м сосна</w:t>
      </w:r>
      <w:r w:rsidR="00B15037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куб. м.</w:t>
      </w:r>
    </w:p>
    <w:p w:rsidR="00B87FD1" w:rsidRPr="00B15037" w:rsidRDefault="00B87FD1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-пленка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поиэтилен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илирукав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мх100 м, толстая – 1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</w:t>
      </w:r>
      <w:proofErr w:type="spellEnd"/>
      <w:r w:rsidR="00A72A4C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FD1" w:rsidRPr="00B15037" w:rsidRDefault="00A72A4C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-гидроизоляция-2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4C" w:rsidRPr="00B15037" w:rsidRDefault="00A72A4C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-фанера 6 мм 1525х1525 мм береза -30 лист</w:t>
      </w:r>
    </w:p>
    <w:p w:rsidR="00A72A4C" w:rsidRPr="00B15037" w:rsidRDefault="00A72A4C" w:rsidP="00B87F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-фанера 8 мм1525х1525 мм береза 30 лист</w:t>
      </w:r>
    </w:p>
    <w:p w:rsidR="00A72A4C" w:rsidRPr="00B15037" w:rsidRDefault="00A72A4C" w:rsidP="00A72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-фанера 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мм1525х1525 мм береза 30 лист</w:t>
      </w:r>
    </w:p>
    <w:p w:rsidR="00A72A4C" w:rsidRPr="00B15037" w:rsidRDefault="00A72A4C" w:rsidP="00A72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пресс шайбой острый 3,5*16 – 5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пресс шайбой острый 3,5*1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пресс шайбой острый 3,5*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пресс шайбой острый 3,5*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кровельный 6*70 по металлу 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кровельный 6*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по металлу – 2 </w:t>
      </w:r>
      <w:proofErr w:type="spell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12*2440*1250 – 30 листов</w:t>
      </w:r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-краска фасадная </w:t>
      </w:r>
      <w:r w:rsidRPr="00B150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AURA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EXPO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9л – 15 </w:t>
      </w:r>
      <w:proofErr w:type="spellStart"/>
      <w:proofErr w:type="gramStart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B15037" w:rsidRPr="00B15037" w:rsidRDefault="00B15037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Строительный инструмент</w:t>
      </w: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5266"/>
        <w:gridCol w:w="960"/>
        <w:gridCol w:w="814"/>
      </w:tblGrid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 125 мм, диск алмазный отрезной по железобетону, армированному бетону, ЗУБР Профессионал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 230 </w:t>
            </w: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proofErr w:type="spellEnd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алмазный отрезной сегментированный по </w:t>
            </w: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железобетону,армированному</w:t>
            </w:r>
            <w:proofErr w:type="spellEnd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бетону ЗУБР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38.1x17мм, радиус 12.7мм, фреза кромочная калевочная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31,8x14мм, радиус 9.5мм, фреза кромочная калевочная №2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33,3x13мм, радиус 5мм, фреза кромочная калевочная №4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ЗУБР 34,9x35мм, радиус 9.5мм, фреза </w:t>
            </w: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полустержневая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STAYER 4-20мм, 9 ступеней, сверло ступенчатое, сталь HSS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20В бесщеточная УШМ, 2 АКБ (4Ач), в сумке, Профессионал. AB-125-42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7 TPI, 450 мм, ножовка универсальная (пила) МОЛНИЯ 3D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ЗУБР Т-64 усиленный двуручный </w:t>
            </w: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заклепочник</w:t>
            </w:r>
            <w:proofErr w:type="spellEnd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 Профессионал прозрачные сверхпрочные клеевые стержни, d 11 х 300 мм (11-12 мм) 34 шт. 1 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ЗУБР 8 мм скобы для </w:t>
            </w:r>
            <w:proofErr w:type="spell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узкие тип 53, 1000 </w:t>
            </w: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сегментная пильная, d 100 мм, ЗУБР Профессионал, СП-100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сегментная пильная, d 88 мм, ЗУБР Профессионал, СП-88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Т-образная пильная удлиненная, 40 x 68 мм, ЗУБР Профессионал, ТПУ-40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прямая пильная, 35 x 40 мм, ЗУБР Профессионал, ПП-35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15037" w:rsidRPr="00B15037" w:rsidTr="00B15037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прямая пильная, 68 x 40 мм, ЗУБР Профессионал, ПП-68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37" w:rsidRPr="00B15037" w:rsidRDefault="00B15037" w:rsidP="00B1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B15037" w:rsidRDefault="00B15037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B15037" w:rsidRDefault="00C15E24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B15037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3B3DE2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FD1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3DE2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6351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  <w:r w:rsidR="000144A3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4A3" w:rsidRPr="00B15037" w:rsidRDefault="000144A3" w:rsidP="000144A3">
      <w:pPr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Расчеты Заказчика с Поставщиком производятся в безналичном порядке платежными поручениями на расчетный счет Поставщика на основании счета, выставленного Поставщиком в срок не более 7 (семи) рабочих дней </w:t>
      </w:r>
      <w:proofErr w:type="gramStart"/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>с даты приемки</w:t>
      </w:r>
      <w:proofErr w:type="gramEnd"/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поставленного товара и подписания Заказчиком документа о приемке (товарной накладной).</w:t>
      </w:r>
    </w:p>
    <w:p w:rsidR="000144A3" w:rsidRPr="00B15037" w:rsidRDefault="000144A3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B15037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B15037" w:rsidRDefault="00B020CF" w:rsidP="000144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B15037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4A3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248AB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B3DE2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4119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65B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04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72A4C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15037"/>
    <w:rsid w:val="00B20980"/>
    <w:rsid w:val="00B508C1"/>
    <w:rsid w:val="00B52AD6"/>
    <w:rsid w:val="00B6240F"/>
    <w:rsid w:val="00B63E7E"/>
    <w:rsid w:val="00B71980"/>
    <w:rsid w:val="00B74CDE"/>
    <w:rsid w:val="00B87C18"/>
    <w:rsid w:val="00B87FD1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13A6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F412-A285-495E-9E36-190FA7A0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37</cp:revision>
  <cp:lastPrinted>2022-08-22T11:59:00Z</cp:lastPrinted>
  <dcterms:created xsi:type="dcterms:W3CDTF">2022-07-04T11:28:00Z</dcterms:created>
  <dcterms:modified xsi:type="dcterms:W3CDTF">2022-09-26T10:25:00Z</dcterms:modified>
</cp:coreProperties>
</file>